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C24EAF" w14:textId="7C9D1966" w:rsidR="00077DEF" w:rsidRPr="00ED3816" w:rsidRDefault="00513480" w:rsidP="00B6587E">
      <w:pPr>
        <w:pStyle w:val="Nadpis3"/>
        <w:jc w:val="center"/>
        <w:rPr>
          <w:sz w:val="18"/>
          <w:szCs w:val="18"/>
        </w:rPr>
      </w:pPr>
      <w:bookmarkStart w:id="0" w:name="_GoBack"/>
      <w:bookmarkEnd w:id="0"/>
      <w:r>
        <w:rPr>
          <w:sz w:val="18"/>
          <w:szCs w:val="18"/>
        </w:rPr>
        <w:t xml:space="preserve">                                                                                                                                                                                                                                                                                                                                                                                                                                                                                                  </w:t>
      </w:r>
      <w:r w:rsidR="00077DEF" w:rsidRPr="00ED3816">
        <w:rPr>
          <w:sz w:val="18"/>
          <w:szCs w:val="18"/>
        </w:rPr>
        <w:t>Zmluva o</w:t>
      </w:r>
      <w:r w:rsidR="00376FE2" w:rsidRPr="00ED3816">
        <w:rPr>
          <w:sz w:val="18"/>
          <w:szCs w:val="18"/>
        </w:rPr>
        <w:t> </w:t>
      </w:r>
      <w:r w:rsidR="00077DEF" w:rsidRPr="00ED3816">
        <w:rPr>
          <w:sz w:val="18"/>
          <w:szCs w:val="18"/>
        </w:rPr>
        <w:t>d</w:t>
      </w:r>
      <w:r w:rsidR="00376FE2" w:rsidRPr="00ED3816">
        <w:rPr>
          <w:sz w:val="18"/>
          <w:szCs w:val="18"/>
        </w:rPr>
        <w:t>ielo</w:t>
      </w:r>
    </w:p>
    <w:p w14:paraId="25516DFC" w14:textId="272A28B3" w:rsidR="00077DEF" w:rsidRPr="00ED3816" w:rsidRDefault="00376FE2" w:rsidP="00376FE2">
      <w:pPr>
        <w:jc w:val="center"/>
        <w:rPr>
          <w:rFonts w:ascii="Arial" w:hAnsi="Arial" w:cs="Arial"/>
          <w:b/>
          <w:sz w:val="18"/>
          <w:szCs w:val="18"/>
        </w:rPr>
      </w:pPr>
      <w:r w:rsidRPr="00ED3816">
        <w:rPr>
          <w:rFonts w:ascii="Arial" w:hAnsi="Arial" w:cs="Arial"/>
          <w:b/>
          <w:sz w:val="18"/>
          <w:szCs w:val="18"/>
        </w:rPr>
        <w:t>na</w:t>
      </w:r>
      <w:r w:rsidR="00407A87" w:rsidRPr="00ED3816">
        <w:rPr>
          <w:rFonts w:ascii="Arial" w:hAnsi="Arial" w:cs="Arial"/>
          <w:b/>
          <w:sz w:val="18"/>
          <w:szCs w:val="18"/>
        </w:rPr>
        <w:t xml:space="preserve"> </w:t>
      </w:r>
      <w:r w:rsidR="00501A93">
        <w:rPr>
          <w:rFonts w:ascii="Arial" w:hAnsi="Arial" w:cs="Arial"/>
          <w:b/>
          <w:sz w:val="18"/>
          <w:szCs w:val="18"/>
        </w:rPr>
        <w:t xml:space="preserve">dodanie </w:t>
      </w:r>
      <w:r w:rsidR="007D7409">
        <w:rPr>
          <w:rFonts w:ascii="Arial" w:hAnsi="Arial" w:cs="Arial"/>
          <w:b/>
          <w:sz w:val="18"/>
          <w:szCs w:val="18"/>
        </w:rPr>
        <w:t xml:space="preserve">a implementáciu </w:t>
      </w:r>
      <w:r w:rsidR="00501A93">
        <w:rPr>
          <w:rFonts w:ascii="Arial" w:hAnsi="Arial" w:cs="Arial"/>
          <w:b/>
          <w:sz w:val="18"/>
          <w:szCs w:val="18"/>
        </w:rPr>
        <w:t>riešenia na ochranu pred kybernetickými hrozbami</w:t>
      </w:r>
    </w:p>
    <w:p w14:paraId="514A56E9" w14:textId="77777777" w:rsidR="00376FE2" w:rsidRPr="00ED3816" w:rsidRDefault="00376FE2" w:rsidP="00376FE2">
      <w:pPr>
        <w:jc w:val="center"/>
        <w:rPr>
          <w:rFonts w:ascii="Arial" w:hAnsi="Arial" w:cs="Arial"/>
          <w:b/>
          <w:sz w:val="18"/>
          <w:szCs w:val="18"/>
        </w:rPr>
      </w:pPr>
    </w:p>
    <w:p w14:paraId="3FF5314B" w14:textId="5AE30DEA" w:rsidR="00077DEF" w:rsidRPr="00ED3816" w:rsidRDefault="00077DEF" w:rsidP="00B6587E">
      <w:pPr>
        <w:pStyle w:val="Podtitul"/>
        <w:rPr>
          <w:rFonts w:cs="Arial"/>
          <w:sz w:val="18"/>
          <w:szCs w:val="18"/>
        </w:rPr>
      </w:pPr>
      <w:r w:rsidRPr="00ED3816" w:rsidDel="001D34EE">
        <w:rPr>
          <w:rFonts w:cs="Arial"/>
          <w:sz w:val="18"/>
          <w:szCs w:val="18"/>
        </w:rPr>
        <w:t xml:space="preserve"> </w:t>
      </w:r>
      <w:r w:rsidRPr="00ED3816">
        <w:rPr>
          <w:rFonts w:cs="Arial"/>
          <w:sz w:val="18"/>
          <w:szCs w:val="18"/>
        </w:rPr>
        <w:t xml:space="preserve">uzatvorená podľa ustanovenia § </w:t>
      </w:r>
      <w:r w:rsidR="00376FE2" w:rsidRPr="00ED3816">
        <w:rPr>
          <w:rFonts w:cs="Arial"/>
          <w:sz w:val="18"/>
          <w:szCs w:val="18"/>
        </w:rPr>
        <w:t>536 a nasl.</w:t>
      </w:r>
      <w:r w:rsidRPr="00ED3816">
        <w:rPr>
          <w:rFonts w:cs="Arial"/>
          <w:sz w:val="18"/>
          <w:szCs w:val="18"/>
        </w:rPr>
        <w:t xml:space="preserve"> zákona č. 513/1991 Zb. Obchodný zákonník </w:t>
      </w:r>
    </w:p>
    <w:p w14:paraId="4EAC370A" w14:textId="01B0D747" w:rsidR="00077DEF" w:rsidRPr="00ED3816" w:rsidRDefault="00376FE2" w:rsidP="00B6587E">
      <w:pPr>
        <w:pStyle w:val="Podtitul"/>
        <w:rPr>
          <w:rFonts w:cs="Arial"/>
          <w:sz w:val="18"/>
          <w:szCs w:val="18"/>
        </w:rPr>
      </w:pPr>
      <w:r w:rsidRPr="00ED3816">
        <w:rPr>
          <w:rFonts w:cs="Arial"/>
          <w:sz w:val="18"/>
          <w:szCs w:val="18"/>
        </w:rPr>
        <w:t xml:space="preserve"> </w:t>
      </w:r>
      <w:r w:rsidR="00077DEF" w:rsidRPr="00ED3816">
        <w:rPr>
          <w:rFonts w:cs="Arial"/>
          <w:sz w:val="18"/>
          <w:szCs w:val="18"/>
        </w:rPr>
        <w:t>(ďalej len „</w:t>
      </w:r>
      <w:r w:rsidRPr="00ED3816">
        <w:rPr>
          <w:rFonts w:cs="Arial"/>
          <w:sz w:val="18"/>
          <w:szCs w:val="18"/>
        </w:rPr>
        <w:t>Z</w:t>
      </w:r>
      <w:r w:rsidR="00077DEF" w:rsidRPr="00ED3816">
        <w:rPr>
          <w:rFonts w:cs="Arial"/>
          <w:sz w:val="18"/>
          <w:szCs w:val="18"/>
        </w:rPr>
        <w:t>mluva“)</w:t>
      </w:r>
    </w:p>
    <w:p w14:paraId="3FC855BF" w14:textId="77777777" w:rsidR="00077DEF" w:rsidRPr="00ED3816" w:rsidRDefault="00077DEF" w:rsidP="00B6587E">
      <w:pPr>
        <w:pStyle w:val="Podtitul"/>
        <w:jc w:val="left"/>
        <w:rPr>
          <w:rFonts w:cs="Arial"/>
          <w:b/>
          <w:sz w:val="18"/>
          <w:szCs w:val="18"/>
          <w:u w:val="single"/>
        </w:rPr>
      </w:pPr>
      <w:r w:rsidRPr="00ED3816">
        <w:rPr>
          <w:rFonts w:cs="Arial"/>
          <w:b/>
          <w:sz w:val="18"/>
          <w:szCs w:val="18"/>
          <w:u w:val="single"/>
        </w:rPr>
        <w:t>Zmluvné strany:</w:t>
      </w:r>
    </w:p>
    <w:p w14:paraId="6ADDEE92" w14:textId="77777777" w:rsidR="00B83863" w:rsidRPr="00ED3816" w:rsidRDefault="00B83863" w:rsidP="00B83863">
      <w:pPr>
        <w:tabs>
          <w:tab w:val="left" w:pos="360"/>
          <w:tab w:val="left" w:pos="1620"/>
          <w:tab w:val="left" w:pos="1800"/>
          <w:tab w:val="left" w:pos="3060"/>
        </w:tabs>
        <w:rPr>
          <w:rFonts w:ascii="Arial" w:hAnsi="Arial" w:cs="Arial"/>
          <w:b/>
          <w:sz w:val="18"/>
          <w:szCs w:val="18"/>
        </w:rPr>
      </w:pPr>
      <w:r w:rsidRPr="00ED3816">
        <w:rPr>
          <w:rFonts w:ascii="Arial" w:hAnsi="Arial" w:cs="Arial"/>
          <w:b/>
          <w:sz w:val="18"/>
          <w:szCs w:val="18"/>
        </w:rPr>
        <w:t xml:space="preserve">Objednávateľ:         </w:t>
      </w:r>
      <w:r w:rsidRPr="00ED3816">
        <w:rPr>
          <w:rFonts w:ascii="Arial" w:hAnsi="Arial" w:cs="Arial"/>
          <w:b/>
          <w:sz w:val="18"/>
          <w:szCs w:val="18"/>
        </w:rPr>
        <w:tab/>
        <w:t xml:space="preserve">Stredoslovenská </w:t>
      </w:r>
      <w:r>
        <w:rPr>
          <w:rFonts w:ascii="Arial" w:hAnsi="Arial" w:cs="Arial"/>
          <w:b/>
          <w:sz w:val="18"/>
          <w:szCs w:val="18"/>
        </w:rPr>
        <w:t>distribučná</w:t>
      </w:r>
      <w:r w:rsidRPr="00ED3816">
        <w:rPr>
          <w:rFonts w:ascii="Arial" w:hAnsi="Arial" w:cs="Arial"/>
          <w:b/>
          <w:sz w:val="18"/>
          <w:szCs w:val="18"/>
        </w:rPr>
        <w:t>, a.s.</w:t>
      </w:r>
    </w:p>
    <w:p w14:paraId="5F16579D" w14:textId="77777777" w:rsidR="00B83863" w:rsidRPr="00ED3816" w:rsidRDefault="00B83863" w:rsidP="00B83863">
      <w:pPr>
        <w:tabs>
          <w:tab w:val="left" w:pos="360"/>
          <w:tab w:val="left" w:pos="1701"/>
          <w:tab w:val="left" w:pos="1800"/>
        </w:tabs>
        <w:rPr>
          <w:rFonts w:ascii="Arial" w:hAnsi="Arial" w:cs="Arial"/>
          <w:sz w:val="18"/>
          <w:szCs w:val="18"/>
        </w:rPr>
      </w:pPr>
      <w:r w:rsidRPr="00ED3816">
        <w:rPr>
          <w:rFonts w:ascii="Arial" w:hAnsi="Arial" w:cs="Arial"/>
          <w:sz w:val="18"/>
          <w:szCs w:val="18"/>
        </w:rPr>
        <w:t>Sídlo:</w:t>
      </w:r>
      <w:r w:rsidRPr="00ED3816">
        <w:rPr>
          <w:rFonts w:ascii="Arial" w:hAnsi="Arial" w:cs="Arial"/>
          <w:sz w:val="18"/>
          <w:szCs w:val="18"/>
        </w:rPr>
        <w:tab/>
      </w:r>
      <w:r w:rsidRPr="00ED3816">
        <w:rPr>
          <w:rFonts w:ascii="Arial" w:hAnsi="Arial" w:cs="Arial"/>
          <w:sz w:val="18"/>
          <w:szCs w:val="18"/>
        </w:rPr>
        <w:tab/>
        <w:t>Pri Rajčianke 2927/8, 010 47 Žilina</w:t>
      </w:r>
    </w:p>
    <w:p w14:paraId="772C168C" w14:textId="77777777" w:rsidR="00B83863" w:rsidRPr="00ED3816" w:rsidRDefault="00B83863" w:rsidP="00B83863">
      <w:pPr>
        <w:tabs>
          <w:tab w:val="left" w:pos="360"/>
          <w:tab w:val="left" w:pos="1800"/>
          <w:tab w:val="left" w:pos="3060"/>
        </w:tabs>
        <w:rPr>
          <w:rFonts w:ascii="Arial" w:hAnsi="Arial" w:cs="Arial"/>
          <w:sz w:val="18"/>
          <w:szCs w:val="18"/>
        </w:rPr>
      </w:pPr>
      <w:r w:rsidRPr="00ED3816">
        <w:rPr>
          <w:rFonts w:ascii="Arial" w:hAnsi="Arial" w:cs="Arial"/>
          <w:sz w:val="18"/>
          <w:szCs w:val="18"/>
        </w:rPr>
        <w:t>IČO:</w:t>
      </w:r>
      <w:r w:rsidRPr="00ED3816">
        <w:rPr>
          <w:rFonts w:ascii="Arial" w:hAnsi="Arial" w:cs="Arial"/>
          <w:sz w:val="18"/>
          <w:szCs w:val="18"/>
        </w:rPr>
        <w:tab/>
        <w:t>36 442 151</w:t>
      </w:r>
    </w:p>
    <w:p w14:paraId="7169E401" w14:textId="77777777" w:rsidR="00B83863" w:rsidRPr="00ED3816" w:rsidRDefault="00B83863" w:rsidP="00B83863">
      <w:pPr>
        <w:tabs>
          <w:tab w:val="left" w:pos="360"/>
          <w:tab w:val="left" w:pos="1800"/>
          <w:tab w:val="left" w:pos="3060"/>
        </w:tabs>
        <w:rPr>
          <w:rFonts w:ascii="Arial" w:hAnsi="Arial" w:cs="Arial"/>
          <w:sz w:val="18"/>
          <w:szCs w:val="18"/>
        </w:rPr>
      </w:pPr>
      <w:r w:rsidRPr="00ED3816">
        <w:rPr>
          <w:rFonts w:ascii="Arial" w:hAnsi="Arial" w:cs="Arial"/>
          <w:sz w:val="18"/>
          <w:szCs w:val="18"/>
        </w:rPr>
        <w:t>DIČ:</w:t>
      </w:r>
      <w:r w:rsidRPr="00ED3816">
        <w:rPr>
          <w:rFonts w:ascii="Arial" w:hAnsi="Arial" w:cs="Arial"/>
          <w:sz w:val="18"/>
          <w:szCs w:val="18"/>
        </w:rPr>
        <w:tab/>
        <w:t>2022187453</w:t>
      </w:r>
    </w:p>
    <w:p w14:paraId="065CF0FB" w14:textId="77777777" w:rsidR="00B83863" w:rsidRPr="00ED3816" w:rsidRDefault="00B83863" w:rsidP="00B83863">
      <w:pPr>
        <w:tabs>
          <w:tab w:val="left" w:pos="360"/>
          <w:tab w:val="left" w:pos="1800"/>
          <w:tab w:val="left" w:pos="3060"/>
        </w:tabs>
        <w:rPr>
          <w:rFonts w:ascii="Arial" w:hAnsi="Arial" w:cs="Arial"/>
          <w:sz w:val="18"/>
          <w:szCs w:val="18"/>
        </w:rPr>
      </w:pPr>
      <w:r w:rsidRPr="00ED3816">
        <w:rPr>
          <w:rFonts w:ascii="Arial" w:hAnsi="Arial" w:cs="Arial"/>
          <w:sz w:val="18"/>
          <w:szCs w:val="18"/>
        </w:rPr>
        <w:t>IČDPH:</w:t>
      </w:r>
      <w:r w:rsidRPr="00ED3816">
        <w:rPr>
          <w:rFonts w:ascii="Arial" w:hAnsi="Arial" w:cs="Arial"/>
          <w:sz w:val="18"/>
          <w:szCs w:val="18"/>
        </w:rPr>
        <w:tab/>
        <w:t>SK2022187453</w:t>
      </w:r>
      <w:r w:rsidRPr="00ED3816">
        <w:rPr>
          <w:rFonts w:ascii="Arial" w:hAnsi="Arial" w:cs="Arial"/>
          <w:sz w:val="18"/>
          <w:szCs w:val="18"/>
        </w:rPr>
        <w:tab/>
      </w:r>
    </w:p>
    <w:p w14:paraId="36956EFA" w14:textId="77777777" w:rsidR="00B83863" w:rsidRPr="00ED3816" w:rsidRDefault="00B83863" w:rsidP="00B83863">
      <w:pPr>
        <w:tabs>
          <w:tab w:val="left" w:pos="360"/>
          <w:tab w:val="left" w:pos="1800"/>
          <w:tab w:val="left" w:pos="3060"/>
        </w:tabs>
        <w:rPr>
          <w:rFonts w:ascii="Arial" w:hAnsi="Arial" w:cs="Arial"/>
          <w:sz w:val="18"/>
          <w:szCs w:val="18"/>
        </w:rPr>
      </w:pPr>
      <w:r w:rsidRPr="00ED3816">
        <w:rPr>
          <w:rFonts w:ascii="Arial" w:hAnsi="Arial" w:cs="Arial"/>
          <w:sz w:val="18"/>
          <w:szCs w:val="18"/>
        </w:rPr>
        <w:t>Bankové spojenie:</w:t>
      </w:r>
      <w:r w:rsidRPr="00ED3816">
        <w:rPr>
          <w:rFonts w:ascii="Arial" w:hAnsi="Arial" w:cs="Arial"/>
          <w:sz w:val="18"/>
          <w:szCs w:val="18"/>
        </w:rPr>
        <w:tab/>
        <w:t>VÚB, a.s., Žilina</w:t>
      </w:r>
    </w:p>
    <w:p w14:paraId="1DCF4397" w14:textId="77777777" w:rsidR="00B83863" w:rsidRPr="00ED3816" w:rsidRDefault="00B83863" w:rsidP="00B83863">
      <w:pPr>
        <w:tabs>
          <w:tab w:val="left" w:pos="360"/>
          <w:tab w:val="left" w:pos="1800"/>
          <w:tab w:val="left" w:pos="3060"/>
        </w:tabs>
        <w:rPr>
          <w:rFonts w:ascii="Arial" w:hAnsi="Arial" w:cs="Arial"/>
          <w:sz w:val="18"/>
          <w:szCs w:val="18"/>
        </w:rPr>
      </w:pPr>
      <w:r w:rsidRPr="00ED3816">
        <w:rPr>
          <w:rFonts w:ascii="Arial" w:hAnsi="Arial" w:cs="Arial"/>
          <w:sz w:val="18"/>
          <w:szCs w:val="18"/>
        </w:rPr>
        <w:t xml:space="preserve">IBAN:                         </w:t>
      </w:r>
      <w:r w:rsidRPr="00ED3816">
        <w:rPr>
          <w:rFonts w:ascii="Arial" w:hAnsi="Arial" w:cs="Arial"/>
          <w:sz w:val="18"/>
          <w:szCs w:val="18"/>
        </w:rPr>
        <w:tab/>
        <w:t>SK4402000000002143550551</w:t>
      </w:r>
    </w:p>
    <w:p w14:paraId="3360B85F" w14:textId="77777777" w:rsidR="00B83863" w:rsidRPr="00ED3816" w:rsidRDefault="00B83863" w:rsidP="00B83863">
      <w:pPr>
        <w:tabs>
          <w:tab w:val="left" w:pos="360"/>
          <w:tab w:val="left" w:pos="1800"/>
          <w:tab w:val="left" w:pos="3060"/>
        </w:tabs>
        <w:rPr>
          <w:rFonts w:ascii="Arial" w:hAnsi="Arial" w:cs="Arial"/>
          <w:sz w:val="18"/>
          <w:szCs w:val="18"/>
        </w:rPr>
      </w:pPr>
      <w:r w:rsidRPr="00ED3816">
        <w:rPr>
          <w:rFonts w:ascii="Arial" w:hAnsi="Arial" w:cs="Arial"/>
          <w:sz w:val="18"/>
          <w:szCs w:val="18"/>
        </w:rPr>
        <w:t>SWIFT:</w:t>
      </w:r>
      <w:r w:rsidRPr="00ED3816">
        <w:rPr>
          <w:rFonts w:ascii="Arial" w:hAnsi="Arial" w:cs="Arial"/>
          <w:sz w:val="18"/>
          <w:szCs w:val="18"/>
        </w:rPr>
        <w:tab/>
        <w:t>SUBASKBX</w:t>
      </w:r>
    </w:p>
    <w:p w14:paraId="208DD70D" w14:textId="77777777" w:rsidR="00B83863" w:rsidRPr="00ED3816" w:rsidRDefault="00B83863" w:rsidP="00B83863">
      <w:pPr>
        <w:tabs>
          <w:tab w:val="left" w:pos="360"/>
          <w:tab w:val="left" w:pos="1800"/>
          <w:tab w:val="left" w:pos="3060"/>
        </w:tabs>
        <w:rPr>
          <w:rFonts w:ascii="Arial" w:hAnsi="Arial" w:cs="Arial"/>
          <w:sz w:val="18"/>
          <w:szCs w:val="18"/>
        </w:rPr>
      </w:pPr>
      <w:r w:rsidRPr="00ED3816">
        <w:rPr>
          <w:rFonts w:ascii="Arial" w:hAnsi="Arial" w:cs="Arial"/>
          <w:sz w:val="18"/>
          <w:szCs w:val="18"/>
        </w:rPr>
        <w:t>Zastúpený:</w:t>
      </w:r>
      <w:r w:rsidRPr="00ED3816">
        <w:rPr>
          <w:rFonts w:ascii="Arial" w:hAnsi="Arial" w:cs="Arial"/>
          <w:sz w:val="18"/>
          <w:szCs w:val="18"/>
        </w:rPr>
        <w:tab/>
        <w:t>Ing. František Čupr, predseda predstavenstva</w:t>
      </w:r>
    </w:p>
    <w:p w14:paraId="7C7FCC96" w14:textId="6B1E2665" w:rsidR="00B83863" w:rsidRPr="00ED3816" w:rsidRDefault="00B83863" w:rsidP="00B83863">
      <w:pPr>
        <w:tabs>
          <w:tab w:val="left" w:pos="360"/>
          <w:tab w:val="left" w:pos="1800"/>
          <w:tab w:val="left" w:pos="3060"/>
        </w:tabs>
        <w:rPr>
          <w:rFonts w:ascii="Arial" w:hAnsi="Arial" w:cs="Arial"/>
          <w:sz w:val="18"/>
          <w:szCs w:val="18"/>
        </w:rPr>
      </w:pPr>
      <w:r w:rsidRPr="00ED3816">
        <w:rPr>
          <w:rFonts w:ascii="Arial" w:hAnsi="Arial" w:cs="Arial"/>
          <w:sz w:val="18"/>
          <w:szCs w:val="18"/>
        </w:rPr>
        <w:tab/>
      </w:r>
      <w:r w:rsidRPr="00ED3816">
        <w:rPr>
          <w:rFonts w:ascii="Arial" w:hAnsi="Arial" w:cs="Arial"/>
          <w:sz w:val="18"/>
          <w:szCs w:val="18"/>
        </w:rPr>
        <w:tab/>
      </w:r>
      <w:r w:rsidR="00ED0A80">
        <w:rPr>
          <w:rFonts w:ascii="Arial" w:hAnsi="Arial" w:cs="Arial"/>
          <w:sz w:val="18"/>
          <w:szCs w:val="18"/>
        </w:rPr>
        <w:t>Mgr. Michal Moško</w:t>
      </w:r>
      <w:r w:rsidRPr="00ED3816">
        <w:rPr>
          <w:rFonts w:ascii="Arial" w:hAnsi="Arial" w:cs="Arial"/>
          <w:sz w:val="18"/>
          <w:szCs w:val="18"/>
        </w:rPr>
        <w:t>,</w:t>
      </w:r>
      <w:r w:rsidR="00ED0A80">
        <w:rPr>
          <w:rFonts w:ascii="Arial" w:hAnsi="Arial" w:cs="Arial"/>
          <w:sz w:val="18"/>
          <w:szCs w:val="18"/>
        </w:rPr>
        <w:t xml:space="preserve"> MBA,</w:t>
      </w:r>
      <w:r w:rsidRPr="00ED3816">
        <w:rPr>
          <w:rFonts w:ascii="Arial" w:hAnsi="Arial" w:cs="Arial"/>
          <w:sz w:val="18"/>
          <w:szCs w:val="18"/>
        </w:rPr>
        <w:t xml:space="preserve"> </w:t>
      </w:r>
      <w:r w:rsidR="00984AFD">
        <w:rPr>
          <w:rFonts w:ascii="Arial" w:hAnsi="Arial" w:cs="Arial"/>
          <w:sz w:val="18"/>
          <w:szCs w:val="18"/>
        </w:rPr>
        <w:t xml:space="preserve">podpredseda </w:t>
      </w:r>
      <w:r w:rsidRPr="00ED3816">
        <w:rPr>
          <w:rFonts w:ascii="Arial" w:hAnsi="Arial" w:cs="Arial"/>
          <w:sz w:val="18"/>
          <w:szCs w:val="18"/>
        </w:rPr>
        <w:t>predstavenstva</w:t>
      </w:r>
    </w:p>
    <w:p w14:paraId="4DD87F8B" w14:textId="77777777" w:rsidR="00B83863" w:rsidRPr="00ED3816" w:rsidRDefault="00B83863" w:rsidP="00B83863">
      <w:pPr>
        <w:tabs>
          <w:tab w:val="left" w:pos="360"/>
          <w:tab w:val="left" w:pos="1800"/>
          <w:tab w:val="left" w:pos="3060"/>
        </w:tabs>
        <w:rPr>
          <w:rFonts w:ascii="Arial" w:hAnsi="Arial" w:cs="Arial"/>
          <w:sz w:val="18"/>
          <w:szCs w:val="18"/>
        </w:rPr>
      </w:pPr>
      <w:r w:rsidRPr="00ED3816">
        <w:rPr>
          <w:rFonts w:ascii="Arial" w:hAnsi="Arial" w:cs="Arial"/>
          <w:sz w:val="18"/>
          <w:szCs w:val="18"/>
        </w:rPr>
        <w:t>Zapísaný v Obchodnom registri Okresného súdu Žilina, oddiel: Sa, vložka č.: 10514/L</w:t>
      </w:r>
    </w:p>
    <w:p w14:paraId="45AC4C3B" w14:textId="023267B3" w:rsidR="00522BC1" w:rsidRPr="00BA6BE8" w:rsidRDefault="00522BC1" w:rsidP="00522BC1">
      <w:pPr>
        <w:tabs>
          <w:tab w:val="left" w:pos="360"/>
          <w:tab w:val="left" w:pos="1800"/>
          <w:tab w:val="left" w:pos="3060"/>
        </w:tabs>
        <w:rPr>
          <w:rFonts w:ascii="Arial" w:hAnsi="Arial" w:cs="Arial"/>
          <w:sz w:val="18"/>
          <w:szCs w:val="18"/>
        </w:rPr>
      </w:pPr>
      <w:r w:rsidRPr="00BA6BE8">
        <w:rPr>
          <w:rFonts w:ascii="Arial" w:hAnsi="Arial" w:cs="Arial"/>
          <w:sz w:val="18"/>
          <w:szCs w:val="18"/>
        </w:rPr>
        <w:t xml:space="preserve">Kontaktná osoba pre veci technické: </w:t>
      </w:r>
    </w:p>
    <w:p w14:paraId="7DF55BBB" w14:textId="77777777" w:rsidR="00522BC1" w:rsidRPr="00BA6BE8" w:rsidRDefault="00522BC1" w:rsidP="00522BC1">
      <w:pPr>
        <w:jc w:val="both"/>
        <w:rPr>
          <w:rFonts w:ascii="Arial" w:hAnsi="Arial" w:cs="Arial"/>
          <w:sz w:val="18"/>
          <w:szCs w:val="18"/>
        </w:rPr>
      </w:pPr>
      <w:r w:rsidRPr="00BA6BE8">
        <w:rPr>
          <w:rFonts w:ascii="Arial" w:hAnsi="Arial" w:cs="Arial"/>
          <w:sz w:val="18"/>
          <w:szCs w:val="18"/>
        </w:rPr>
        <w:t xml:space="preserve">Kontaktná osoba pre veci zmluvné: Mgr. Peter Mechtl, e-mail: </w:t>
      </w:r>
      <w:hyperlink r:id="rId8" w:history="1">
        <w:r w:rsidRPr="00BA6BE8">
          <w:rPr>
            <w:rStyle w:val="Hypertextovprepojenie"/>
            <w:rFonts w:ascii="Arial" w:hAnsi="Arial" w:cs="Arial"/>
            <w:sz w:val="18"/>
            <w:szCs w:val="18"/>
          </w:rPr>
          <w:t>peter.mechtl@ssd.sk</w:t>
        </w:r>
      </w:hyperlink>
      <w:r w:rsidRPr="00BA6BE8">
        <w:rPr>
          <w:rFonts w:ascii="Arial" w:hAnsi="Arial" w:cs="Arial"/>
          <w:sz w:val="18"/>
          <w:szCs w:val="18"/>
        </w:rPr>
        <w:t>, 041/519 2679</w:t>
      </w:r>
    </w:p>
    <w:p w14:paraId="29FA3829" w14:textId="74D93915" w:rsidR="00B83863" w:rsidRPr="00ED3816" w:rsidRDefault="00E62CAA" w:rsidP="00B83863">
      <w:pPr>
        <w:tabs>
          <w:tab w:val="left" w:pos="360"/>
          <w:tab w:val="left" w:pos="1800"/>
          <w:tab w:val="left" w:pos="3060"/>
        </w:tabs>
        <w:rPr>
          <w:rFonts w:ascii="Arial" w:hAnsi="Arial" w:cs="Arial"/>
          <w:sz w:val="18"/>
          <w:szCs w:val="18"/>
        </w:rPr>
      </w:pPr>
      <w:r>
        <w:rPr>
          <w:rFonts w:ascii="Arial" w:hAnsi="Arial" w:cs="Arial"/>
          <w:sz w:val="18"/>
          <w:szCs w:val="18"/>
        </w:rPr>
        <w:tab/>
      </w:r>
    </w:p>
    <w:p w14:paraId="7F494233" w14:textId="77777777" w:rsidR="00B83863" w:rsidRPr="00ED3816" w:rsidRDefault="00B83863" w:rsidP="00B83863">
      <w:pPr>
        <w:tabs>
          <w:tab w:val="left" w:pos="360"/>
          <w:tab w:val="left" w:pos="1800"/>
          <w:tab w:val="left" w:pos="3060"/>
        </w:tabs>
        <w:rPr>
          <w:rFonts w:ascii="Arial" w:hAnsi="Arial" w:cs="Arial"/>
          <w:sz w:val="18"/>
          <w:szCs w:val="18"/>
        </w:rPr>
      </w:pPr>
      <w:r w:rsidRPr="00ED3816">
        <w:rPr>
          <w:rFonts w:ascii="Arial" w:hAnsi="Arial" w:cs="Arial"/>
          <w:sz w:val="18"/>
          <w:szCs w:val="18"/>
        </w:rPr>
        <w:t>(ďalej len „</w:t>
      </w:r>
      <w:r w:rsidRPr="00ED3816">
        <w:rPr>
          <w:rFonts w:ascii="Arial" w:hAnsi="Arial" w:cs="Arial"/>
          <w:b/>
          <w:sz w:val="18"/>
          <w:szCs w:val="18"/>
        </w:rPr>
        <w:t>Objednávateľ</w:t>
      </w:r>
      <w:r w:rsidRPr="00ED3816">
        <w:rPr>
          <w:rFonts w:ascii="Arial" w:hAnsi="Arial" w:cs="Arial"/>
          <w:sz w:val="18"/>
          <w:szCs w:val="18"/>
        </w:rPr>
        <w:t>“)</w:t>
      </w:r>
    </w:p>
    <w:p w14:paraId="7FFE2E21" w14:textId="77777777" w:rsidR="00B83863" w:rsidRDefault="00B83863" w:rsidP="003D5E4A">
      <w:pPr>
        <w:tabs>
          <w:tab w:val="left" w:pos="360"/>
          <w:tab w:val="left" w:pos="1800"/>
          <w:tab w:val="left" w:pos="3060"/>
        </w:tabs>
        <w:rPr>
          <w:rFonts w:ascii="Arial" w:hAnsi="Arial" w:cs="Arial"/>
          <w:b/>
          <w:sz w:val="18"/>
          <w:szCs w:val="18"/>
        </w:rPr>
      </w:pPr>
    </w:p>
    <w:p w14:paraId="0C1AF8BC" w14:textId="351749CC" w:rsidR="00B83863" w:rsidRPr="00B83863" w:rsidRDefault="00B83863" w:rsidP="003D5E4A">
      <w:pPr>
        <w:tabs>
          <w:tab w:val="left" w:pos="360"/>
          <w:tab w:val="left" w:pos="1800"/>
          <w:tab w:val="left" w:pos="3060"/>
        </w:tabs>
        <w:rPr>
          <w:rFonts w:ascii="Arial" w:hAnsi="Arial" w:cs="Arial"/>
          <w:sz w:val="18"/>
          <w:szCs w:val="18"/>
        </w:rPr>
      </w:pPr>
      <w:r w:rsidRPr="00B83863">
        <w:rPr>
          <w:rFonts w:ascii="Arial" w:hAnsi="Arial" w:cs="Arial"/>
          <w:sz w:val="18"/>
          <w:szCs w:val="18"/>
        </w:rPr>
        <w:t>a</w:t>
      </w:r>
    </w:p>
    <w:p w14:paraId="7180CA5D" w14:textId="77777777" w:rsidR="00B83863" w:rsidRDefault="00B83863" w:rsidP="003D5E4A">
      <w:pPr>
        <w:tabs>
          <w:tab w:val="left" w:pos="360"/>
          <w:tab w:val="left" w:pos="1800"/>
          <w:tab w:val="left" w:pos="3060"/>
        </w:tabs>
        <w:rPr>
          <w:rFonts w:ascii="Arial" w:hAnsi="Arial" w:cs="Arial"/>
          <w:b/>
          <w:sz w:val="18"/>
          <w:szCs w:val="18"/>
        </w:rPr>
      </w:pPr>
    </w:p>
    <w:p w14:paraId="06703D06" w14:textId="50B99340" w:rsidR="00077DEF" w:rsidRPr="00ED3816" w:rsidRDefault="00376FE2" w:rsidP="003D5E4A">
      <w:pPr>
        <w:tabs>
          <w:tab w:val="left" w:pos="360"/>
          <w:tab w:val="left" w:pos="1800"/>
          <w:tab w:val="left" w:pos="3060"/>
        </w:tabs>
        <w:rPr>
          <w:rFonts w:ascii="Arial" w:hAnsi="Arial" w:cs="Arial"/>
          <w:b/>
          <w:sz w:val="18"/>
          <w:szCs w:val="18"/>
        </w:rPr>
      </w:pPr>
      <w:r w:rsidRPr="00ED3816">
        <w:rPr>
          <w:rFonts w:ascii="Arial" w:hAnsi="Arial" w:cs="Arial"/>
          <w:b/>
          <w:sz w:val="18"/>
          <w:szCs w:val="18"/>
        </w:rPr>
        <w:t>Zhotoviteľ</w:t>
      </w:r>
      <w:r w:rsidR="00077DEF" w:rsidRPr="00ED3816">
        <w:rPr>
          <w:rFonts w:ascii="Arial" w:hAnsi="Arial" w:cs="Arial"/>
          <w:b/>
          <w:sz w:val="18"/>
          <w:szCs w:val="18"/>
        </w:rPr>
        <w:t xml:space="preserve">:              </w:t>
      </w:r>
      <w:r w:rsidR="00077DEF" w:rsidRPr="00ED3816">
        <w:rPr>
          <w:rFonts w:ascii="Arial" w:hAnsi="Arial" w:cs="Arial"/>
          <w:b/>
          <w:sz w:val="18"/>
          <w:szCs w:val="18"/>
        </w:rPr>
        <w:tab/>
      </w:r>
      <w:r w:rsidR="00077DEF" w:rsidRPr="00ED3816">
        <w:rPr>
          <w:rFonts w:ascii="Arial" w:hAnsi="Arial" w:cs="Arial"/>
          <w:b/>
          <w:sz w:val="18"/>
          <w:szCs w:val="18"/>
        </w:rPr>
        <w:tab/>
        <w:t xml:space="preserve">    </w:t>
      </w:r>
    </w:p>
    <w:p w14:paraId="1AE1BD6A" w14:textId="5E3043FE" w:rsidR="00077DEF" w:rsidRPr="00ED3816" w:rsidRDefault="00077DEF" w:rsidP="003D5E4A">
      <w:pPr>
        <w:tabs>
          <w:tab w:val="left" w:pos="360"/>
          <w:tab w:val="left" w:pos="1800"/>
          <w:tab w:val="left" w:pos="3060"/>
        </w:tabs>
        <w:rPr>
          <w:rFonts w:ascii="Arial" w:hAnsi="Arial" w:cs="Arial"/>
          <w:sz w:val="18"/>
          <w:szCs w:val="18"/>
        </w:rPr>
      </w:pPr>
      <w:r w:rsidRPr="00ED3816">
        <w:rPr>
          <w:rFonts w:ascii="Arial" w:hAnsi="Arial" w:cs="Arial"/>
          <w:sz w:val="18"/>
          <w:szCs w:val="18"/>
        </w:rPr>
        <w:t xml:space="preserve">Sídlo:                        </w:t>
      </w:r>
      <w:r w:rsidRPr="00ED3816">
        <w:rPr>
          <w:rFonts w:ascii="Arial" w:hAnsi="Arial" w:cs="Arial"/>
          <w:sz w:val="18"/>
          <w:szCs w:val="18"/>
        </w:rPr>
        <w:tab/>
      </w:r>
      <w:r w:rsidRPr="00ED3816">
        <w:rPr>
          <w:rFonts w:ascii="Arial" w:hAnsi="Arial" w:cs="Arial"/>
          <w:sz w:val="18"/>
          <w:szCs w:val="18"/>
        </w:rPr>
        <w:tab/>
      </w:r>
    </w:p>
    <w:p w14:paraId="612C41C1" w14:textId="3FF0AD80" w:rsidR="00077DEF" w:rsidRPr="00ED3816" w:rsidRDefault="00077DEF" w:rsidP="003D5E4A">
      <w:pPr>
        <w:tabs>
          <w:tab w:val="left" w:pos="360"/>
          <w:tab w:val="left" w:pos="1800"/>
          <w:tab w:val="left" w:pos="3060"/>
        </w:tabs>
        <w:rPr>
          <w:rFonts w:ascii="Arial" w:hAnsi="Arial" w:cs="Arial"/>
          <w:sz w:val="18"/>
          <w:szCs w:val="18"/>
        </w:rPr>
      </w:pPr>
      <w:r w:rsidRPr="00ED3816">
        <w:rPr>
          <w:rFonts w:ascii="Arial" w:hAnsi="Arial" w:cs="Arial"/>
          <w:sz w:val="18"/>
          <w:szCs w:val="18"/>
        </w:rPr>
        <w:t xml:space="preserve">IČO:                           </w:t>
      </w:r>
      <w:r w:rsidRPr="00ED3816">
        <w:rPr>
          <w:rFonts w:ascii="Arial" w:hAnsi="Arial" w:cs="Arial"/>
          <w:sz w:val="18"/>
          <w:szCs w:val="18"/>
        </w:rPr>
        <w:tab/>
      </w:r>
    </w:p>
    <w:p w14:paraId="661D9D26" w14:textId="77777777" w:rsidR="00DD681F" w:rsidRDefault="00077DEF" w:rsidP="003D5E4A">
      <w:pPr>
        <w:tabs>
          <w:tab w:val="left" w:pos="360"/>
          <w:tab w:val="left" w:pos="1800"/>
          <w:tab w:val="left" w:pos="3060"/>
        </w:tabs>
        <w:rPr>
          <w:rFonts w:ascii="Arial" w:hAnsi="Arial" w:cs="Arial"/>
          <w:sz w:val="18"/>
          <w:szCs w:val="18"/>
        </w:rPr>
      </w:pPr>
      <w:r w:rsidRPr="00ED3816">
        <w:rPr>
          <w:rFonts w:ascii="Arial" w:hAnsi="Arial" w:cs="Arial"/>
          <w:sz w:val="18"/>
          <w:szCs w:val="18"/>
        </w:rPr>
        <w:t xml:space="preserve">IČ DPH:                     </w:t>
      </w:r>
      <w:r w:rsidRPr="00ED3816">
        <w:rPr>
          <w:rFonts w:ascii="Arial" w:hAnsi="Arial" w:cs="Arial"/>
          <w:sz w:val="18"/>
          <w:szCs w:val="18"/>
        </w:rPr>
        <w:tab/>
      </w:r>
    </w:p>
    <w:p w14:paraId="26435AB1" w14:textId="57E6B5FB" w:rsidR="00077DEF" w:rsidRDefault="00077DEF" w:rsidP="003D5E4A">
      <w:pPr>
        <w:tabs>
          <w:tab w:val="left" w:pos="360"/>
          <w:tab w:val="left" w:pos="1800"/>
          <w:tab w:val="left" w:pos="3060"/>
        </w:tabs>
        <w:rPr>
          <w:rFonts w:ascii="Arial" w:hAnsi="Arial" w:cs="Arial"/>
          <w:sz w:val="18"/>
          <w:szCs w:val="18"/>
        </w:rPr>
      </w:pPr>
      <w:r w:rsidRPr="00ED3816">
        <w:rPr>
          <w:rFonts w:ascii="Arial" w:hAnsi="Arial" w:cs="Arial"/>
          <w:sz w:val="18"/>
          <w:szCs w:val="18"/>
        </w:rPr>
        <w:t xml:space="preserve">Zastúpený:                </w:t>
      </w:r>
    </w:p>
    <w:p w14:paraId="00FAEE2E" w14:textId="6A341793" w:rsidR="00077DEF" w:rsidRPr="00ED3816" w:rsidRDefault="007D6533" w:rsidP="003D5E4A">
      <w:pPr>
        <w:tabs>
          <w:tab w:val="left" w:pos="360"/>
          <w:tab w:val="left" w:pos="1800"/>
          <w:tab w:val="left" w:pos="3060"/>
        </w:tabs>
        <w:rPr>
          <w:rFonts w:ascii="Arial" w:hAnsi="Arial" w:cs="Arial"/>
          <w:sz w:val="18"/>
          <w:szCs w:val="18"/>
        </w:rPr>
      </w:pPr>
      <w:r>
        <w:rPr>
          <w:rFonts w:ascii="Arial" w:hAnsi="Arial" w:cs="Arial"/>
          <w:sz w:val="18"/>
          <w:szCs w:val="18"/>
        </w:rPr>
        <w:tab/>
      </w:r>
      <w:r>
        <w:rPr>
          <w:rFonts w:ascii="Arial" w:hAnsi="Arial" w:cs="Arial"/>
          <w:sz w:val="18"/>
          <w:szCs w:val="18"/>
        </w:rPr>
        <w:tab/>
      </w:r>
      <w:r w:rsidR="00077DEF" w:rsidRPr="00ED3816">
        <w:rPr>
          <w:rFonts w:ascii="Arial" w:hAnsi="Arial" w:cs="Arial"/>
          <w:sz w:val="18"/>
          <w:szCs w:val="18"/>
        </w:rPr>
        <w:tab/>
      </w:r>
      <w:r w:rsidR="00077DEF" w:rsidRPr="00ED3816">
        <w:rPr>
          <w:rFonts w:ascii="Arial" w:hAnsi="Arial" w:cs="Arial"/>
          <w:sz w:val="18"/>
          <w:szCs w:val="18"/>
        </w:rPr>
        <w:tab/>
      </w:r>
    </w:p>
    <w:p w14:paraId="702FD39F" w14:textId="2A11A763" w:rsidR="00077DEF" w:rsidRPr="00ED3816" w:rsidRDefault="00077DEF" w:rsidP="003D5E4A">
      <w:pPr>
        <w:tabs>
          <w:tab w:val="left" w:pos="360"/>
          <w:tab w:val="left" w:pos="1800"/>
          <w:tab w:val="left" w:pos="3060"/>
        </w:tabs>
        <w:rPr>
          <w:rFonts w:ascii="Arial" w:hAnsi="Arial" w:cs="Arial"/>
          <w:sz w:val="18"/>
          <w:szCs w:val="18"/>
        </w:rPr>
      </w:pPr>
      <w:r w:rsidRPr="00ED3816">
        <w:rPr>
          <w:rFonts w:ascii="Arial" w:hAnsi="Arial" w:cs="Arial"/>
          <w:sz w:val="18"/>
          <w:szCs w:val="18"/>
        </w:rPr>
        <w:t>Zapísaný v Obchodnom registri Okresného súdu</w:t>
      </w:r>
      <w:r w:rsidR="00DD681F">
        <w:rPr>
          <w:rFonts w:ascii="Arial" w:hAnsi="Arial" w:cs="Arial"/>
          <w:sz w:val="18"/>
          <w:szCs w:val="18"/>
        </w:rPr>
        <w:t xml:space="preserve"> ...............</w:t>
      </w:r>
      <w:r w:rsidR="007D6533" w:rsidRPr="00ED3816">
        <w:rPr>
          <w:rFonts w:ascii="Arial" w:hAnsi="Arial" w:cs="Arial"/>
          <w:sz w:val="18"/>
          <w:szCs w:val="18"/>
        </w:rPr>
        <w:t xml:space="preserve">, </w:t>
      </w:r>
      <w:r w:rsidRPr="00ED3816">
        <w:rPr>
          <w:rFonts w:ascii="Arial" w:hAnsi="Arial" w:cs="Arial"/>
          <w:sz w:val="18"/>
          <w:szCs w:val="18"/>
        </w:rPr>
        <w:t>oddiel:</w:t>
      </w:r>
      <w:r w:rsidR="00DD681F">
        <w:rPr>
          <w:rFonts w:ascii="Arial" w:hAnsi="Arial" w:cs="Arial"/>
          <w:sz w:val="18"/>
          <w:szCs w:val="18"/>
        </w:rPr>
        <w:t xml:space="preserve"> ..........</w:t>
      </w:r>
      <w:r w:rsidRPr="00ED3816">
        <w:rPr>
          <w:rFonts w:ascii="Arial" w:hAnsi="Arial" w:cs="Arial"/>
          <w:sz w:val="18"/>
          <w:szCs w:val="18"/>
        </w:rPr>
        <w:t>, vložka č.:</w:t>
      </w:r>
      <w:r w:rsidR="007D6533">
        <w:rPr>
          <w:rFonts w:ascii="Arial" w:hAnsi="Arial" w:cs="Arial"/>
          <w:sz w:val="18"/>
          <w:szCs w:val="18"/>
        </w:rPr>
        <w:t xml:space="preserve"> </w:t>
      </w:r>
      <w:r w:rsidR="00DD681F">
        <w:rPr>
          <w:rFonts w:ascii="Arial" w:hAnsi="Arial" w:cs="Arial"/>
          <w:sz w:val="18"/>
          <w:szCs w:val="18"/>
        </w:rPr>
        <w:t>...........</w:t>
      </w:r>
    </w:p>
    <w:p w14:paraId="75D66070" w14:textId="057EBB4A" w:rsidR="00077DEF" w:rsidRPr="00ED3816" w:rsidRDefault="00376FE2" w:rsidP="003D5E4A">
      <w:pPr>
        <w:tabs>
          <w:tab w:val="left" w:pos="360"/>
          <w:tab w:val="left" w:pos="1800"/>
          <w:tab w:val="left" w:pos="3060"/>
        </w:tabs>
        <w:rPr>
          <w:rFonts w:ascii="Arial" w:hAnsi="Arial" w:cs="Arial"/>
          <w:sz w:val="18"/>
          <w:szCs w:val="18"/>
        </w:rPr>
      </w:pPr>
      <w:r w:rsidRPr="00ED3816">
        <w:rPr>
          <w:rFonts w:ascii="Arial" w:hAnsi="Arial" w:cs="Arial"/>
          <w:sz w:val="18"/>
          <w:szCs w:val="18"/>
        </w:rPr>
        <w:t>IBAN</w:t>
      </w:r>
      <w:r w:rsidR="00DD681F">
        <w:rPr>
          <w:rFonts w:ascii="Arial" w:hAnsi="Arial" w:cs="Arial"/>
          <w:sz w:val="18"/>
          <w:szCs w:val="18"/>
        </w:rPr>
        <w:t>:</w:t>
      </w:r>
      <w:r w:rsidR="007D6533">
        <w:rPr>
          <w:rFonts w:ascii="Arial" w:hAnsi="Arial" w:cs="Arial"/>
          <w:sz w:val="18"/>
          <w:szCs w:val="18"/>
        </w:rPr>
        <w:t xml:space="preserve"> </w:t>
      </w:r>
    </w:p>
    <w:p w14:paraId="63E72871" w14:textId="701862E8" w:rsidR="00376FE2" w:rsidRPr="00ED3816" w:rsidRDefault="00376FE2" w:rsidP="003D5E4A">
      <w:pPr>
        <w:tabs>
          <w:tab w:val="left" w:pos="360"/>
          <w:tab w:val="left" w:pos="1800"/>
          <w:tab w:val="left" w:pos="3060"/>
        </w:tabs>
        <w:rPr>
          <w:rFonts w:ascii="Arial" w:hAnsi="Arial" w:cs="Arial"/>
          <w:sz w:val="18"/>
          <w:szCs w:val="18"/>
        </w:rPr>
      </w:pPr>
      <w:r w:rsidRPr="00ED3816">
        <w:rPr>
          <w:rFonts w:ascii="Arial" w:hAnsi="Arial" w:cs="Arial"/>
          <w:sz w:val="18"/>
          <w:szCs w:val="18"/>
        </w:rPr>
        <w:t>SWIFT:</w:t>
      </w:r>
      <w:r w:rsidR="007D6533">
        <w:rPr>
          <w:rFonts w:ascii="Arial" w:hAnsi="Arial" w:cs="Arial"/>
          <w:sz w:val="18"/>
          <w:szCs w:val="18"/>
        </w:rPr>
        <w:t xml:space="preserve"> </w:t>
      </w:r>
    </w:p>
    <w:p w14:paraId="38C6061B" w14:textId="77777777" w:rsidR="00522BC1" w:rsidRPr="00BA6BE8" w:rsidRDefault="00522BC1" w:rsidP="00522BC1">
      <w:pPr>
        <w:tabs>
          <w:tab w:val="left" w:pos="360"/>
          <w:tab w:val="left" w:pos="1800"/>
          <w:tab w:val="left" w:pos="3060"/>
        </w:tabs>
        <w:rPr>
          <w:rFonts w:ascii="Arial" w:hAnsi="Arial" w:cs="Arial"/>
          <w:sz w:val="18"/>
          <w:szCs w:val="18"/>
        </w:rPr>
      </w:pPr>
      <w:r w:rsidRPr="00BA6BE8">
        <w:rPr>
          <w:rFonts w:ascii="Arial" w:hAnsi="Arial" w:cs="Arial"/>
          <w:sz w:val="18"/>
          <w:szCs w:val="18"/>
        </w:rPr>
        <w:t xml:space="preserve">Kontaktná osoba pre veci technické: </w:t>
      </w:r>
    </w:p>
    <w:p w14:paraId="47F0E675" w14:textId="1FE5130D" w:rsidR="00077DEF" w:rsidRDefault="00522BC1" w:rsidP="00522BC1">
      <w:pPr>
        <w:tabs>
          <w:tab w:val="left" w:pos="360"/>
          <w:tab w:val="left" w:pos="1800"/>
          <w:tab w:val="left" w:pos="3060"/>
        </w:tabs>
        <w:rPr>
          <w:rFonts w:ascii="Arial" w:hAnsi="Arial" w:cs="Arial"/>
          <w:sz w:val="18"/>
          <w:szCs w:val="18"/>
        </w:rPr>
      </w:pPr>
      <w:r w:rsidRPr="00BA6BE8">
        <w:rPr>
          <w:rFonts w:ascii="Arial" w:hAnsi="Arial" w:cs="Arial"/>
          <w:sz w:val="18"/>
          <w:szCs w:val="18"/>
        </w:rPr>
        <w:t>Kontaktná osoba pre veci zmluvné:</w:t>
      </w:r>
    </w:p>
    <w:p w14:paraId="32189A03" w14:textId="77777777" w:rsidR="00522BC1" w:rsidRPr="00ED3816" w:rsidRDefault="00522BC1" w:rsidP="00522BC1">
      <w:pPr>
        <w:tabs>
          <w:tab w:val="left" w:pos="360"/>
          <w:tab w:val="left" w:pos="1800"/>
          <w:tab w:val="left" w:pos="3060"/>
        </w:tabs>
        <w:rPr>
          <w:rFonts w:ascii="Arial" w:hAnsi="Arial" w:cs="Arial"/>
          <w:sz w:val="18"/>
          <w:szCs w:val="18"/>
        </w:rPr>
      </w:pPr>
    </w:p>
    <w:p w14:paraId="7FC5FC67" w14:textId="61D26578" w:rsidR="00077DEF" w:rsidRPr="00ED3816" w:rsidRDefault="00077DEF" w:rsidP="003D5E4A">
      <w:pPr>
        <w:tabs>
          <w:tab w:val="left" w:pos="360"/>
          <w:tab w:val="left" w:pos="1800"/>
          <w:tab w:val="left" w:pos="3060"/>
        </w:tabs>
        <w:rPr>
          <w:rFonts w:ascii="Arial" w:hAnsi="Arial" w:cs="Arial"/>
          <w:sz w:val="18"/>
          <w:szCs w:val="18"/>
        </w:rPr>
      </w:pPr>
      <w:r w:rsidRPr="00ED3816">
        <w:rPr>
          <w:rFonts w:ascii="Arial" w:hAnsi="Arial" w:cs="Arial"/>
          <w:sz w:val="18"/>
          <w:szCs w:val="18"/>
        </w:rPr>
        <w:t>(ďalej len „</w:t>
      </w:r>
      <w:r w:rsidR="00376FE2" w:rsidRPr="00ED3816">
        <w:rPr>
          <w:rFonts w:ascii="Arial" w:hAnsi="Arial" w:cs="Arial"/>
          <w:b/>
          <w:sz w:val="18"/>
          <w:szCs w:val="18"/>
        </w:rPr>
        <w:t>Zhotoviteľ</w:t>
      </w:r>
      <w:r w:rsidR="00376FE2" w:rsidRPr="00ED3816">
        <w:rPr>
          <w:rFonts w:ascii="Arial" w:hAnsi="Arial" w:cs="Arial"/>
          <w:sz w:val="18"/>
          <w:szCs w:val="18"/>
        </w:rPr>
        <w:t>“</w:t>
      </w:r>
      <w:r w:rsidRPr="00ED3816">
        <w:rPr>
          <w:rFonts w:ascii="Arial" w:hAnsi="Arial" w:cs="Arial"/>
          <w:sz w:val="18"/>
          <w:szCs w:val="18"/>
        </w:rPr>
        <w:t>)</w:t>
      </w:r>
      <w:r w:rsidRPr="00ED3816">
        <w:rPr>
          <w:rFonts w:ascii="Arial" w:hAnsi="Arial" w:cs="Arial"/>
          <w:sz w:val="18"/>
          <w:szCs w:val="18"/>
        </w:rPr>
        <w:tab/>
      </w:r>
    </w:p>
    <w:p w14:paraId="6970FCD1" w14:textId="77777777" w:rsidR="00077DEF" w:rsidRPr="00ED3816" w:rsidRDefault="00077DEF" w:rsidP="00B6587E">
      <w:pPr>
        <w:tabs>
          <w:tab w:val="left" w:pos="360"/>
        </w:tabs>
        <w:jc w:val="center"/>
        <w:rPr>
          <w:rFonts w:ascii="Arial" w:hAnsi="Arial" w:cs="Arial"/>
          <w:sz w:val="18"/>
          <w:szCs w:val="18"/>
        </w:rPr>
      </w:pPr>
    </w:p>
    <w:p w14:paraId="4458FDD6" w14:textId="77777777" w:rsidR="00077DEF" w:rsidRPr="00ED3816" w:rsidRDefault="00077DEF" w:rsidP="003D5E4A">
      <w:pPr>
        <w:pStyle w:val="Zkladntext2"/>
        <w:tabs>
          <w:tab w:val="left" w:pos="360"/>
        </w:tabs>
        <w:ind w:right="-144"/>
        <w:rPr>
          <w:rFonts w:ascii="Arial" w:hAnsi="Arial" w:cs="Arial"/>
          <w:sz w:val="18"/>
          <w:szCs w:val="18"/>
        </w:rPr>
      </w:pPr>
      <w:r w:rsidRPr="00ED3816">
        <w:rPr>
          <w:rFonts w:ascii="Arial" w:hAnsi="Arial" w:cs="Arial"/>
          <w:sz w:val="18"/>
          <w:szCs w:val="18"/>
        </w:rPr>
        <w:t xml:space="preserve">                                                              </w:t>
      </w:r>
    </w:p>
    <w:p w14:paraId="0DEB4CDC" w14:textId="77777777" w:rsidR="00077DEF" w:rsidRPr="00ED3816" w:rsidRDefault="00077DEF" w:rsidP="003D5E4A">
      <w:pPr>
        <w:tabs>
          <w:tab w:val="left" w:pos="360"/>
          <w:tab w:val="left" w:pos="1800"/>
          <w:tab w:val="left" w:pos="3060"/>
        </w:tabs>
        <w:rPr>
          <w:rFonts w:ascii="Arial" w:hAnsi="Arial" w:cs="Arial"/>
          <w:sz w:val="18"/>
          <w:szCs w:val="18"/>
        </w:rPr>
      </w:pPr>
    </w:p>
    <w:p w14:paraId="4452DA2B" w14:textId="77777777" w:rsidR="00D76507" w:rsidRPr="00ED3816" w:rsidRDefault="00D76507" w:rsidP="000131C9">
      <w:pPr>
        <w:pStyle w:val="Nadpis2"/>
        <w:tabs>
          <w:tab w:val="left" w:pos="360"/>
        </w:tabs>
        <w:spacing w:before="60"/>
        <w:jc w:val="center"/>
        <w:rPr>
          <w:i w:val="0"/>
          <w:sz w:val="18"/>
          <w:szCs w:val="18"/>
        </w:rPr>
      </w:pPr>
      <w:r w:rsidRPr="00ED3816">
        <w:rPr>
          <w:i w:val="0"/>
          <w:sz w:val="18"/>
          <w:szCs w:val="18"/>
        </w:rPr>
        <w:t>Článok I.</w:t>
      </w:r>
    </w:p>
    <w:p w14:paraId="39886A34" w14:textId="77777777" w:rsidR="00D76507" w:rsidRPr="00ED3816" w:rsidRDefault="00D76507" w:rsidP="000131C9">
      <w:pPr>
        <w:pStyle w:val="Nadpis2"/>
        <w:tabs>
          <w:tab w:val="left" w:pos="360"/>
        </w:tabs>
        <w:spacing w:before="60"/>
        <w:jc w:val="center"/>
        <w:rPr>
          <w:b w:val="0"/>
          <w:sz w:val="18"/>
          <w:szCs w:val="18"/>
        </w:rPr>
      </w:pPr>
      <w:r w:rsidRPr="00ED3816">
        <w:rPr>
          <w:i w:val="0"/>
          <w:sz w:val="18"/>
          <w:szCs w:val="18"/>
        </w:rPr>
        <w:t>Úvodné ustanovenia</w:t>
      </w:r>
      <w:r w:rsidRPr="00ED3816">
        <w:rPr>
          <w:b w:val="0"/>
          <w:sz w:val="18"/>
          <w:szCs w:val="18"/>
        </w:rPr>
        <w:t xml:space="preserve"> </w:t>
      </w:r>
    </w:p>
    <w:p w14:paraId="415F2AC7" w14:textId="36EF6CF3" w:rsidR="00D76507" w:rsidRPr="00E300BA" w:rsidRDefault="00376FE2" w:rsidP="00E300BA">
      <w:pPr>
        <w:pStyle w:val="Zoznam"/>
        <w:numPr>
          <w:ilvl w:val="1"/>
          <w:numId w:val="1"/>
        </w:numPr>
        <w:tabs>
          <w:tab w:val="clear" w:pos="576"/>
          <w:tab w:val="num" w:pos="426"/>
        </w:tabs>
        <w:ind w:left="426" w:hanging="426"/>
        <w:jc w:val="both"/>
        <w:rPr>
          <w:rFonts w:ascii="Arial" w:hAnsi="Arial" w:cs="Arial"/>
          <w:sz w:val="18"/>
          <w:szCs w:val="18"/>
        </w:rPr>
      </w:pPr>
      <w:r w:rsidRPr="00ED3816">
        <w:rPr>
          <w:rFonts w:ascii="Arial" w:hAnsi="Arial" w:cs="Arial"/>
          <w:sz w:val="18"/>
          <w:szCs w:val="18"/>
        </w:rPr>
        <w:t>Zhotoviteľ</w:t>
      </w:r>
      <w:r w:rsidR="00D76507" w:rsidRPr="00ED3816">
        <w:rPr>
          <w:rFonts w:ascii="Arial" w:hAnsi="Arial" w:cs="Arial"/>
          <w:sz w:val="18"/>
          <w:szCs w:val="18"/>
        </w:rPr>
        <w:t xml:space="preserve"> má záujem Objednávateľovi </w:t>
      </w:r>
      <w:r w:rsidR="00D76507" w:rsidRPr="00F76C2E">
        <w:rPr>
          <w:rFonts w:ascii="Arial" w:hAnsi="Arial" w:cs="Arial"/>
          <w:b/>
          <w:sz w:val="18"/>
          <w:szCs w:val="18"/>
        </w:rPr>
        <w:t>dodať</w:t>
      </w:r>
      <w:r w:rsidR="00D13533" w:rsidRPr="00F76C2E">
        <w:rPr>
          <w:rFonts w:ascii="Arial" w:hAnsi="Arial" w:cs="Arial"/>
          <w:b/>
          <w:sz w:val="18"/>
          <w:szCs w:val="18"/>
        </w:rPr>
        <w:t xml:space="preserve"> </w:t>
      </w:r>
      <w:r w:rsidR="00407A87" w:rsidRPr="00F76C2E">
        <w:rPr>
          <w:rFonts w:ascii="Arial" w:hAnsi="Arial" w:cs="Arial"/>
          <w:b/>
          <w:sz w:val="18"/>
          <w:szCs w:val="18"/>
        </w:rPr>
        <w:t>a</w:t>
      </w:r>
      <w:r w:rsidR="00ED0A80">
        <w:rPr>
          <w:rFonts w:ascii="Arial" w:hAnsi="Arial" w:cs="Arial"/>
          <w:b/>
          <w:sz w:val="18"/>
          <w:szCs w:val="18"/>
        </w:rPr>
        <w:t> </w:t>
      </w:r>
      <w:r w:rsidR="00407A87" w:rsidRPr="00F76C2E">
        <w:rPr>
          <w:rFonts w:ascii="Arial" w:hAnsi="Arial" w:cs="Arial"/>
          <w:b/>
          <w:sz w:val="18"/>
          <w:szCs w:val="18"/>
        </w:rPr>
        <w:t>implementovať</w:t>
      </w:r>
      <w:r w:rsidR="00ED0A80">
        <w:rPr>
          <w:rFonts w:ascii="Arial" w:hAnsi="Arial" w:cs="Arial"/>
          <w:b/>
          <w:sz w:val="18"/>
          <w:szCs w:val="18"/>
        </w:rPr>
        <w:t xml:space="preserve"> modernizované riešenie </w:t>
      </w:r>
      <w:r w:rsidR="00EC09D9">
        <w:rPr>
          <w:rFonts w:ascii="Arial" w:hAnsi="Arial" w:cs="Arial"/>
          <w:b/>
          <w:sz w:val="18"/>
          <w:szCs w:val="18"/>
        </w:rPr>
        <w:t>na ochranu pred kybernetickými hrozbami</w:t>
      </w:r>
      <w:r w:rsidR="00407A87" w:rsidRPr="00F76C2E">
        <w:rPr>
          <w:rFonts w:ascii="Arial" w:hAnsi="Arial" w:cs="Arial"/>
          <w:b/>
          <w:sz w:val="18"/>
          <w:szCs w:val="18"/>
        </w:rPr>
        <w:t>,</w:t>
      </w:r>
      <w:r w:rsidR="00ED0A80">
        <w:rPr>
          <w:rFonts w:ascii="Arial" w:hAnsi="Arial" w:cs="Arial"/>
          <w:sz w:val="18"/>
          <w:szCs w:val="18"/>
        </w:rPr>
        <w:t xml:space="preserve"> ktoré</w:t>
      </w:r>
      <w:r w:rsidR="00407A87" w:rsidRPr="00ED3816">
        <w:rPr>
          <w:rFonts w:ascii="Arial" w:hAnsi="Arial" w:cs="Arial"/>
          <w:sz w:val="18"/>
          <w:szCs w:val="18"/>
        </w:rPr>
        <w:t xml:space="preserve"> </w:t>
      </w:r>
      <w:r w:rsidR="00D76507" w:rsidRPr="00ED3816">
        <w:rPr>
          <w:rFonts w:ascii="Arial" w:hAnsi="Arial" w:cs="Arial"/>
          <w:sz w:val="18"/>
          <w:szCs w:val="18"/>
        </w:rPr>
        <w:t>bude spĺňať všetky podmienky a </w:t>
      </w:r>
      <w:r w:rsidR="00D76507" w:rsidRPr="00E300BA">
        <w:rPr>
          <w:rFonts w:ascii="Arial" w:hAnsi="Arial" w:cs="Arial"/>
          <w:sz w:val="18"/>
          <w:szCs w:val="18"/>
        </w:rPr>
        <w:t xml:space="preserve">požiadavky Objednávateľa uvedené v Technickej špecifikácií Objednávateľa, ktorá tvorí Prílohu č. 1 tejto </w:t>
      </w:r>
      <w:r w:rsidR="00407A87" w:rsidRPr="00E300BA">
        <w:rPr>
          <w:rFonts w:ascii="Arial" w:hAnsi="Arial" w:cs="Arial"/>
          <w:sz w:val="18"/>
          <w:szCs w:val="18"/>
        </w:rPr>
        <w:t>Z</w:t>
      </w:r>
      <w:r w:rsidR="00D76507" w:rsidRPr="00E300BA">
        <w:rPr>
          <w:rFonts w:ascii="Arial" w:hAnsi="Arial" w:cs="Arial"/>
          <w:sz w:val="18"/>
          <w:szCs w:val="18"/>
        </w:rPr>
        <w:t>mluvy</w:t>
      </w:r>
      <w:r w:rsidR="004F514A">
        <w:rPr>
          <w:rFonts w:ascii="Arial" w:hAnsi="Arial" w:cs="Arial"/>
          <w:sz w:val="18"/>
          <w:szCs w:val="18"/>
        </w:rPr>
        <w:t>.</w:t>
      </w:r>
      <w:r w:rsidR="00D76507" w:rsidRPr="00E300BA">
        <w:rPr>
          <w:rFonts w:ascii="Arial" w:hAnsi="Arial" w:cs="Arial"/>
          <w:sz w:val="18"/>
          <w:szCs w:val="18"/>
        </w:rPr>
        <w:t xml:space="preserve">   </w:t>
      </w:r>
    </w:p>
    <w:p w14:paraId="1B0FC8F5" w14:textId="77777777" w:rsidR="00D56568" w:rsidRPr="00ED3816" w:rsidRDefault="00D56568" w:rsidP="00D56568">
      <w:pPr>
        <w:pStyle w:val="Zoznam"/>
        <w:ind w:left="426" w:firstLine="0"/>
        <w:jc w:val="both"/>
        <w:rPr>
          <w:rFonts w:ascii="Arial" w:hAnsi="Arial" w:cs="Arial"/>
          <w:sz w:val="18"/>
          <w:szCs w:val="18"/>
        </w:rPr>
      </w:pPr>
    </w:p>
    <w:p w14:paraId="7EEEF909" w14:textId="22544F1D" w:rsidR="00A71D58" w:rsidRPr="001D248C" w:rsidRDefault="00376FE2" w:rsidP="001D248C">
      <w:pPr>
        <w:pStyle w:val="Zoznam"/>
        <w:numPr>
          <w:ilvl w:val="1"/>
          <w:numId w:val="1"/>
        </w:numPr>
        <w:tabs>
          <w:tab w:val="clear" w:pos="576"/>
          <w:tab w:val="num" w:pos="-1980"/>
          <w:tab w:val="num" w:pos="426"/>
        </w:tabs>
        <w:ind w:left="426" w:hanging="426"/>
        <w:jc w:val="both"/>
        <w:rPr>
          <w:rFonts w:ascii="Arial" w:hAnsi="Arial" w:cs="Arial"/>
          <w:sz w:val="18"/>
          <w:szCs w:val="18"/>
        </w:rPr>
      </w:pPr>
      <w:r w:rsidRPr="00ED3816">
        <w:rPr>
          <w:rFonts w:ascii="Arial" w:hAnsi="Arial" w:cs="Arial"/>
          <w:sz w:val="18"/>
          <w:szCs w:val="18"/>
        </w:rPr>
        <w:t>Zhotoviteľ</w:t>
      </w:r>
      <w:r w:rsidR="00D76507" w:rsidRPr="00ED3816">
        <w:rPr>
          <w:rFonts w:ascii="Arial" w:hAnsi="Arial" w:cs="Arial"/>
          <w:sz w:val="18"/>
          <w:szCs w:val="18"/>
        </w:rPr>
        <w:t xml:space="preserve"> potvrdzuje svoju schopnosť splniť požiadavky Objednávateľa na </w:t>
      </w:r>
      <w:r w:rsidR="00D76507" w:rsidRPr="00D13DD6">
        <w:rPr>
          <w:rFonts w:ascii="Arial" w:hAnsi="Arial" w:cs="Arial"/>
          <w:b/>
          <w:sz w:val="18"/>
          <w:szCs w:val="18"/>
        </w:rPr>
        <w:t>dodanie a</w:t>
      </w:r>
      <w:r w:rsidR="00D13DD6" w:rsidRPr="00D13DD6">
        <w:rPr>
          <w:rFonts w:ascii="Arial" w:hAnsi="Arial" w:cs="Arial"/>
          <w:b/>
          <w:sz w:val="18"/>
          <w:szCs w:val="18"/>
        </w:rPr>
        <w:t> </w:t>
      </w:r>
      <w:r w:rsidR="00D76507" w:rsidRPr="00D13DD6">
        <w:rPr>
          <w:rFonts w:ascii="Arial" w:hAnsi="Arial" w:cs="Arial"/>
          <w:b/>
          <w:sz w:val="18"/>
          <w:szCs w:val="18"/>
        </w:rPr>
        <w:t>implementáciu</w:t>
      </w:r>
      <w:r w:rsidR="00D13DD6" w:rsidRPr="00D13DD6">
        <w:rPr>
          <w:rFonts w:ascii="Arial" w:hAnsi="Arial" w:cs="Arial"/>
          <w:b/>
          <w:sz w:val="18"/>
          <w:szCs w:val="18"/>
        </w:rPr>
        <w:t xml:space="preserve"> modernizovaného riešenia </w:t>
      </w:r>
      <w:r w:rsidR="00EC09D9">
        <w:rPr>
          <w:rFonts w:ascii="Arial" w:hAnsi="Arial" w:cs="Arial"/>
          <w:b/>
          <w:sz w:val="18"/>
          <w:szCs w:val="18"/>
        </w:rPr>
        <w:t>na ochranu pred kybernetickými hrozbami</w:t>
      </w:r>
      <w:r w:rsidR="009E24A5" w:rsidRPr="00D13DD6">
        <w:rPr>
          <w:rFonts w:ascii="Arial" w:hAnsi="Arial" w:cs="Arial"/>
          <w:b/>
          <w:sz w:val="18"/>
          <w:szCs w:val="18"/>
        </w:rPr>
        <w:t>,</w:t>
      </w:r>
      <w:r w:rsidR="00D76507" w:rsidRPr="00ED3816">
        <w:rPr>
          <w:rFonts w:ascii="Arial" w:hAnsi="Arial" w:cs="Arial"/>
          <w:sz w:val="18"/>
          <w:szCs w:val="18"/>
        </w:rPr>
        <w:t xml:space="preserve"> v rozsahu požiadaviek Objednávateľa uvedených v Technickej špecifikácií Objednávateľa, ktorá tvorí Prílohu č. 1 tejto Zmluvy. </w:t>
      </w:r>
      <w:r w:rsidRPr="00ED3816">
        <w:rPr>
          <w:rFonts w:ascii="Arial" w:hAnsi="Arial" w:cs="Arial"/>
          <w:sz w:val="18"/>
          <w:szCs w:val="18"/>
        </w:rPr>
        <w:t>Zhotoviteľ</w:t>
      </w:r>
      <w:r w:rsidR="00D76507" w:rsidRPr="00ED3816">
        <w:rPr>
          <w:rFonts w:ascii="Arial" w:hAnsi="Arial" w:cs="Arial"/>
          <w:sz w:val="18"/>
          <w:szCs w:val="18"/>
        </w:rPr>
        <w:t xml:space="preserve"> zároveň vyhlasuje, že sa s náležitou odbornou starostlivosťou oboznámil s Technickou </w:t>
      </w:r>
      <w:r w:rsidR="00D76507" w:rsidRPr="00E300BA">
        <w:rPr>
          <w:rFonts w:ascii="Arial" w:hAnsi="Arial" w:cs="Arial"/>
          <w:sz w:val="18"/>
          <w:szCs w:val="18"/>
        </w:rPr>
        <w:t>špecifikáciou Objednávateľa, ktorá stanovuje požiadavky na predmet Zmluvy a vyhlasuje, že s požiadavkami stanovenými v Technickej špecifikácií súhlasí a je odborne spôsobilý na plnenie všetkých záväzkov podľa tejto Zmluvy</w:t>
      </w:r>
      <w:r w:rsidR="00407A87" w:rsidRPr="00E300BA">
        <w:rPr>
          <w:rFonts w:ascii="Arial" w:hAnsi="Arial" w:cs="Arial"/>
          <w:sz w:val="18"/>
          <w:szCs w:val="18"/>
        </w:rPr>
        <w:t>.</w:t>
      </w:r>
      <w:r w:rsidR="00E300BA" w:rsidRPr="00E300BA">
        <w:rPr>
          <w:rFonts w:ascii="Arial" w:hAnsi="Arial" w:cs="Arial"/>
          <w:sz w:val="18"/>
          <w:szCs w:val="18"/>
        </w:rPr>
        <w:t xml:space="preserve"> </w:t>
      </w:r>
      <w:r w:rsidR="00E300BA">
        <w:rPr>
          <w:rFonts w:ascii="Arial" w:hAnsi="Arial" w:cs="Arial"/>
          <w:sz w:val="18"/>
          <w:szCs w:val="18"/>
        </w:rPr>
        <w:t xml:space="preserve">Zhotoviteľ </w:t>
      </w:r>
      <w:r w:rsidR="00E300BA" w:rsidRPr="00E300BA">
        <w:rPr>
          <w:rFonts w:ascii="Arial" w:hAnsi="Arial" w:cs="Arial"/>
          <w:sz w:val="18"/>
          <w:szCs w:val="18"/>
        </w:rPr>
        <w:t xml:space="preserve">zároveň prehlasuje, že je mu známa systémová architektúra Objednávateľa (hardware, software), je s ňou oboznámený a potvrdzuje, že ním dodané riešenie je kompatibilné s IT architektúrou Objednávateľa a je zabezpečená plná funkcionalita dodávaného riešenia v systémovom prostredí Objednávateľa. </w:t>
      </w:r>
      <w:r w:rsidR="00E300BA" w:rsidRPr="001D248C">
        <w:rPr>
          <w:rFonts w:ascii="Arial" w:hAnsi="Arial" w:cs="Arial"/>
          <w:sz w:val="18"/>
          <w:szCs w:val="18"/>
        </w:rPr>
        <w:t xml:space="preserve">Zhotoviteľ ďalej prehlasuje, že Objednávateľovi nevzniknú žiadne ďalšie náklady (okrem nákladov špecifikovaných v čl. III Zmluvy) na IT systémoch Objednávateľa v súvislosti s poskytovaním predmetu plnenia podľa Zmluvy. </w:t>
      </w:r>
      <w:r w:rsidR="00D76507" w:rsidRPr="001D248C">
        <w:rPr>
          <w:rFonts w:ascii="Arial" w:hAnsi="Arial" w:cs="Arial"/>
          <w:sz w:val="18"/>
          <w:szCs w:val="18"/>
        </w:rPr>
        <w:t xml:space="preserve">V prípade, ak sa vyhlásenie </w:t>
      </w:r>
      <w:r w:rsidRPr="001D248C">
        <w:rPr>
          <w:rFonts w:ascii="Arial" w:hAnsi="Arial" w:cs="Arial"/>
          <w:sz w:val="18"/>
          <w:szCs w:val="18"/>
        </w:rPr>
        <w:t>Zhotoviteľ</w:t>
      </w:r>
      <w:r w:rsidR="00D76507" w:rsidRPr="001D248C">
        <w:rPr>
          <w:rFonts w:ascii="Arial" w:hAnsi="Arial" w:cs="Arial"/>
          <w:sz w:val="18"/>
          <w:szCs w:val="18"/>
        </w:rPr>
        <w:t xml:space="preserve">a ukáže ako nepravdivé je </w:t>
      </w:r>
      <w:r w:rsidRPr="001D248C">
        <w:rPr>
          <w:rFonts w:ascii="Arial" w:hAnsi="Arial" w:cs="Arial"/>
          <w:sz w:val="18"/>
          <w:szCs w:val="18"/>
        </w:rPr>
        <w:t>Zhotoviteľ</w:t>
      </w:r>
      <w:r w:rsidR="00D76507" w:rsidRPr="001D248C">
        <w:rPr>
          <w:rFonts w:ascii="Arial" w:hAnsi="Arial" w:cs="Arial"/>
          <w:sz w:val="18"/>
          <w:szCs w:val="18"/>
        </w:rPr>
        <w:t xml:space="preserve"> povinný nahradiť náklady</w:t>
      </w:r>
      <w:r w:rsidR="000E247B" w:rsidRPr="001D248C">
        <w:rPr>
          <w:rFonts w:ascii="Arial" w:hAnsi="Arial" w:cs="Arial"/>
          <w:sz w:val="18"/>
          <w:szCs w:val="18"/>
        </w:rPr>
        <w:t xml:space="preserve"> súvisiace so zabezpečením dodatočných požiadaviek na technickú infraštruktúru Objednávateľ</w:t>
      </w:r>
      <w:r w:rsidR="00501D92" w:rsidRPr="001D248C">
        <w:rPr>
          <w:rFonts w:ascii="Arial" w:hAnsi="Arial" w:cs="Arial"/>
          <w:sz w:val="18"/>
          <w:szCs w:val="18"/>
        </w:rPr>
        <w:t>a</w:t>
      </w:r>
      <w:r w:rsidR="00D76507" w:rsidRPr="001D248C">
        <w:rPr>
          <w:rFonts w:ascii="Arial" w:hAnsi="Arial" w:cs="Arial"/>
          <w:sz w:val="18"/>
          <w:szCs w:val="18"/>
        </w:rPr>
        <w:t>, ktoré Objednávateľovi v súvislosti s nepravdivým vyhlásením vznikli a zároveň je Objednávateľ oprávnený odstúpiť od Zmluvy.</w:t>
      </w:r>
      <w:r w:rsidR="007A2F23" w:rsidRPr="001D248C">
        <w:rPr>
          <w:rFonts w:ascii="Arial" w:hAnsi="Arial" w:cs="Arial"/>
          <w:sz w:val="18"/>
          <w:szCs w:val="18"/>
        </w:rPr>
        <w:t xml:space="preserve">  </w:t>
      </w:r>
    </w:p>
    <w:p w14:paraId="705E22EB" w14:textId="77777777" w:rsidR="00D76507" w:rsidRPr="00ED3816" w:rsidRDefault="00D76507" w:rsidP="00D76507">
      <w:pPr>
        <w:pStyle w:val="Zoznam"/>
        <w:tabs>
          <w:tab w:val="num" w:pos="426"/>
        </w:tabs>
        <w:ind w:left="426" w:firstLine="0"/>
        <w:jc w:val="both"/>
        <w:rPr>
          <w:rFonts w:ascii="Arial" w:hAnsi="Arial" w:cs="Arial"/>
          <w:sz w:val="18"/>
          <w:szCs w:val="18"/>
        </w:rPr>
      </w:pPr>
    </w:p>
    <w:p w14:paraId="76CA75A3" w14:textId="23B2F21E" w:rsidR="00077DEF" w:rsidRPr="00ED3816" w:rsidRDefault="00077DEF" w:rsidP="00615944">
      <w:pPr>
        <w:pStyle w:val="Nadpis2"/>
        <w:tabs>
          <w:tab w:val="left" w:pos="360"/>
        </w:tabs>
        <w:spacing w:before="60"/>
        <w:jc w:val="center"/>
        <w:rPr>
          <w:i w:val="0"/>
          <w:sz w:val="18"/>
          <w:szCs w:val="18"/>
        </w:rPr>
      </w:pPr>
      <w:r w:rsidRPr="00ED3816">
        <w:rPr>
          <w:i w:val="0"/>
          <w:sz w:val="18"/>
          <w:szCs w:val="18"/>
        </w:rPr>
        <w:t>Článok I</w:t>
      </w:r>
      <w:r w:rsidR="00D76507" w:rsidRPr="00ED3816">
        <w:rPr>
          <w:i w:val="0"/>
          <w:sz w:val="18"/>
          <w:szCs w:val="18"/>
        </w:rPr>
        <w:t>I</w:t>
      </w:r>
    </w:p>
    <w:p w14:paraId="500FEC18" w14:textId="77777777" w:rsidR="00077DEF" w:rsidRPr="00ED3816" w:rsidRDefault="00077DEF" w:rsidP="00303CD5">
      <w:pPr>
        <w:pStyle w:val="Nadpis2"/>
        <w:tabs>
          <w:tab w:val="left" w:pos="360"/>
        </w:tabs>
        <w:spacing w:before="60"/>
        <w:jc w:val="center"/>
        <w:rPr>
          <w:i w:val="0"/>
          <w:sz w:val="18"/>
          <w:szCs w:val="18"/>
        </w:rPr>
      </w:pPr>
      <w:r w:rsidRPr="00ED3816">
        <w:rPr>
          <w:i w:val="0"/>
          <w:sz w:val="18"/>
          <w:szCs w:val="18"/>
        </w:rPr>
        <w:t>Predmet zmluvy</w:t>
      </w:r>
    </w:p>
    <w:p w14:paraId="386A381E" w14:textId="15F64921" w:rsidR="00C23062" w:rsidRPr="00C23062" w:rsidRDefault="00ED3816" w:rsidP="00311CFA">
      <w:pPr>
        <w:pStyle w:val="Zoznam"/>
        <w:numPr>
          <w:ilvl w:val="1"/>
          <w:numId w:val="3"/>
        </w:numPr>
        <w:jc w:val="both"/>
        <w:rPr>
          <w:rFonts w:ascii="Arial" w:hAnsi="Arial" w:cs="Arial"/>
          <w:sz w:val="18"/>
          <w:szCs w:val="18"/>
        </w:rPr>
      </w:pPr>
      <w:r>
        <w:rPr>
          <w:rFonts w:ascii="Arial" w:hAnsi="Arial" w:cs="Arial"/>
          <w:sz w:val="18"/>
          <w:szCs w:val="18"/>
        </w:rPr>
        <w:t>Predmetom tejto Z</w:t>
      </w:r>
      <w:r w:rsidR="00077DEF" w:rsidRPr="00ED3816">
        <w:rPr>
          <w:rFonts w:ascii="Arial" w:hAnsi="Arial" w:cs="Arial"/>
          <w:sz w:val="18"/>
          <w:szCs w:val="18"/>
        </w:rPr>
        <w:t>mluvy je úprava práv a povinno</w:t>
      </w:r>
      <w:r w:rsidR="00D56568" w:rsidRPr="00ED3816">
        <w:rPr>
          <w:rFonts w:ascii="Arial" w:hAnsi="Arial" w:cs="Arial"/>
          <w:sz w:val="18"/>
          <w:szCs w:val="18"/>
        </w:rPr>
        <w:t>stí zmluvných strán pri dodaní a</w:t>
      </w:r>
      <w:r w:rsidR="00D13DD6">
        <w:rPr>
          <w:rFonts w:ascii="Arial" w:hAnsi="Arial" w:cs="Arial"/>
          <w:sz w:val="18"/>
          <w:szCs w:val="18"/>
        </w:rPr>
        <w:t> </w:t>
      </w:r>
      <w:r w:rsidR="00D56568" w:rsidRPr="00ED3816">
        <w:rPr>
          <w:rFonts w:ascii="Arial" w:hAnsi="Arial" w:cs="Arial"/>
          <w:sz w:val="18"/>
          <w:szCs w:val="18"/>
        </w:rPr>
        <w:t>implementácií</w:t>
      </w:r>
      <w:r w:rsidR="00D13DD6">
        <w:rPr>
          <w:rFonts w:ascii="Arial" w:hAnsi="Arial" w:cs="Arial"/>
          <w:b/>
          <w:sz w:val="18"/>
          <w:szCs w:val="18"/>
        </w:rPr>
        <w:t xml:space="preserve"> modernizovaného riešenia</w:t>
      </w:r>
      <w:r w:rsidR="0053270D">
        <w:rPr>
          <w:rFonts w:ascii="Arial" w:hAnsi="Arial" w:cs="Arial"/>
          <w:b/>
          <w:sz w:val="18"/>
          <w:szCs w:val="18"/>
        </w:rPr>
        <w:t xml:space="preserve"> na ochranu pred kybernetickými hrozbami</w:t>
      </w:r>
      <w:r w:rsidR="00D56568" w:rsidRPr="00ED3816">
        <w:rPr>
          <w:rFonts w:ascii="Arial" w:hAnsi="Arial" w:cs="Arial"/>
          <w:sz w:val="18"/>
          <w:szCs w:val="18"/>
        </w:rPr>
        <w:t>,</w:t>
      </w:r>
      <w:r w:rsidR="0053270D">
        <w:rPr>
          <w:rFonts w:ascii="Arial" w:hAnsi="Arial" w:cs="Arial"/>
          <w:sz w:val="18"/>
          <w:szCs w:val="18"/>
        </w:rPr>
        <w:t xml:space="preserve"> vrátane</w:t>
      </w:r>
      <w:r w:rsidR="00C23062">
        <w:rPr>
          <w:rFonts w:ascii="Arial" w:hAnsi="Arial" w:cs="Arial"/>
          <w:sz w:val="18"/>
          <w:szCs w:val="18"/>
        </w:rPr>
        <w:t>:</w:t>
      </w:r>
    </w:p>
    <w:p w14:paraId="51EDEB47" w14:textId="33E2918B" w:rsidR="00C23062" w:rsidRDefault="00C23062" w:rsidP="00311CFA">
      <w:pPr>
        <w:pStyle w:val="Odrazky-aPDU"/>
        <w:numPr>
          <w:ilvl w:val="0"/>
          <w:numId w:val="15"/>
        </w:numPr>
        <w:rPr>
          <w:rFonts w:ascii="Arial" w:hAnsi="Arial" w:cs="Arial"/>
          <w:sz w:val="18"/>
          <w:szCs w:val="18"/>
        </w:rPr>
      </w:pPr>
      <w:r w:rsidRPr="00C23062">
        <w:rPr>
          <w:rFonts w:ascii="Arial" w:hAnsi="Arial" w:cs="Arial"/>
          <w:sz w:val="18"/>
          <w:szCs w:val="18"/>
        </w:rPr>
        <w:lastRenderedPageBreak/>
        <w:t xml:space="preserve">Hardvérového </w:t>
      </w:r>
      <w:r>
        <w:rPr>
          <w:rFonts w:ascii="Arial" w:hAnsi="Arial" w:cs="Arial"/>
          <w:sz w:val="18"/>
          <w:szCs w:val="18"/>
        </w:rPr>
        <w:t xml:space="preserve">a </w:t>
      </w:r>
      <w:r w:rsidRPr="00C23062">
        <w:rPr>
          <w:rFonts w:ascii="Arial" w:hAnsi="Arial" w:cs="Arial"/>
          <w:sz w:val="18"/>
          <w:szCs w:val="18"/>
        </w:rPr>
        <w:t>softvérové</w:t>
      </w:r>
      <w:r>
        <w:rPr>
          <w:rFonts w:ascii="Arial" w:hAnsi="Arial" w:cs="Arial"/>
          <w:sz w:val="18"/>
          <w:szCs w:val="18"/>
        </w:rPr>
        <w:t>ho</w:t>
      </w:r>
      <w:r w:rsidRPr="00C23062">
        <w:rPr>
          <w:rFonts w:ascii="Arial" w:hAnsi="Arial" w:cs="Arial"/>
          <w:sz w:val="18"/>
          <w:szCs w:val="18"/>
        </w:rPr>
        <w:t xml:space="preserve"> vybaveni</w:t>
      </w:r>
      <w:r>
        <w:rPr>
          <w:rFonts w:ascii="Arial" w:hAnsi="Arial" w:cs="Arial"/>
          <w:sz w:val="18"/>
          <w:szCs w:val="18"/>
        </w:rPr>
        <w:t>a nového riešenia a licencií spojených</w:t>
      </w:r>
      <w:r w:rsidRPr="00C23062">
        <w:rPr>
          <w:rFonts w:ascii="Arial" w:hAnsi="Arial" w:cs="Arial"/>
          <w:sz w:val="18"/>
          <w:szCs w:val="18"/>
        </w:rPr>
        <w:t xml:space="preserve"> so sprevádzkovaním nového riešenia,</w:t>
      </w:r>
      <w:r>
        <w:rPr>
          <w:rFonts w:ascii="Arial" w:hAnsi="Arial" w:cs="Arial"/>
          <w:sz w:val="18"/>
          <w:szCs w:val="18"/>
        </w:rPr>
        <w:t xml:space="preserve"> vrátane</w:t>
      </w:r>
      <w:r w:rsidRPr="00C23062">
        <w:rPr>
          <w:rFonts w:ascii="Arial" w:hAnsi="Arial" w:cs="Arial"/>
          <w:sz w:val="18"/>
          <w:szCs w:val="18"/>
        </w:rPr>
        <w:t xml:space="preserve"> podporných systémov ako je manažment, log management, vpn klienti a</w:t>
      </w:r>
      <w:r>
        <w:rPr>
          <w:rFonts w:ascii="Arial" w:hAnsi="Arial" w:cs="Arial"/>
          <w:sz w:val="18"/>
          <w:szCs w:val="18"/>
        </w:rPr>
        <w:t> </w:t>
      </w:r>
      <w:r w:rsidRPr="00C23062">
        <w:rPr>
          <w:rFonts w:ascii="Arial" w:hAnsi="Arial" w:cs="Arial"/>
          <w:sz w:val="18"/>
          <w:szCs w:val="18"/>
        </w:rPr>
        <w:t>iné</w:t>
      </w:r>
    </w:p>
    <w:p w14:paraId="2B466444" w14:textId="77777777" w:rsidR="00BC7E2C" w:rsidRPr="00C23062" w:rsidRDefault="00BC7E2C" w:rsidP="00BC7E2C">
      <w:pPr>
        <w:pStyle w:val="Odrazky-aPDU"/>
        <w:numPr>
          <w:ilvl w:val="0"/>
          <w:numId w:val="0"/>
        </w:numPr>
        <w:rPr>
          <w:rFonts w:ascii="Arial" w:hAnsi="Arial" w:cs="Arial"/>
          <w:sz w:val="18"/>
          <w:szCs w:val="18"/>
        </w:rPr>
      </w:pPr>
    </w:p>
    <w:p w14:paraId="1EC2F080" w14:textId="77777777" w:rsidR="00C23062" w:rsidRDefault="00C23062" w:rsidP="00311CFA">
      <w:pPr>
        <w:pStyle w:val="Odrazky-aPDU"/>
        <w:numPr>
          <w:ilvl w:val="0"/>
          <w:numId w:val="15"/>
        </w:numPr>
        <w:rPr>
          <w:rFonts w:ascii="Arial" w:hAnsi="Arial" w:cs="Arial"/>
          <w:sz w:val="18"/>
          <w:szCs w:val="18"/>
        </w:rPr>
      </w:pPr>
      <w:r w:rsidRPr="00C23062">
        <w:rPr>
          <w:rFonts w:ascii="Arial" w:hAnsi="Arial" w:cs="Arial"/>
          <w:sz w:val="18"/>
          <w:szCs w:val="18"/>
        </w:rPr>
        <w:t>Všetkých prác súvisiacich s návrhom, testovaním, implementáciou, migráciou, záverečným akceptačným testovaním, vypracovaním dokumentácie a doplnením CMDB pre nové riešenie</w:t>
      </w:r>
    </w:p>
    <w:p w14:paraId="08144B16" w14:textId="77777777" w:rsidR="00BC7E2C" w:rsidRPr="00C23062" w:rsidRDefault="00BC7E2C" w:rsidP="00BC7E2C">
      <w:pPr>
        <w:pStyle w:val="Odrazky-aPDU"/>
        <w:numPr>
          <w:ilvl w:val="0"/>
          <w:numId w:val="0"/>
        </w:numPr>
        <w:rPr>
          <w:rFonts w:ascii="Arial" w:hAnsi="Arial" w:cs="Arial"/>
          <w:sz w:val="18"/>
          <w:szCs w:val="18"/>
        </w:rPr>
      </w:pPr>
    </w:p>
    <w:p w14:paraId="561D5674" w14:textId="359B3790" w:rsidR="00C23062" w:rsidRDefault="00C23062" w:rsidP="00311CFA">
      <w:pPr>
        <w:pStyle w:val="Odrazky-aPDU"/>
        <w:numPr>
          <w:ilvl w:val="0"/>
          <w:numId w:val="15"/>
        </w:numPr>
        <w:rPr>
          <w:rFonts w:ascii="Arial" w:hAnsi="Arial" w:cs="Arial"/>
          <w:sz w:val="18"/>
          <w:szCs w:val="18"/>
        </w:rPr>
      </w:pPr>
      <w:r w:rsidRPr="00C23062">
        <w:rPr>
          <w:rFonts w:ascii="Arial" w:hAnsi="Arial" w:cs="Arial"/>
          <w:sz w:val="18"/>
          <w:szCs w:val="18"/>
        </w:rPr>
        <w:t xml:space="preserve">Integračných prác nového riešenia do existujúcich služieb </w:t>
      </w:r>
      <w:r w:rsidR="00BC7E2C">
        <w:rPr>
          <w:rFonts w:ascii="Arial" w:hAnsi="Arial" w:cs="Arial"/>
          <w:sz w:val="18"/>
          <w:szCs w:val="18"/>
        </w:rPr>
        <w:t xml:space="preserve">Objednávateľa </w:t>
      </w:r>
      <w:r w:rsidRPr="00C23062">
        <w:rPr>
          <w:rFonts w:ascii="Arial" w:hAnsi="Arial" w:cs="Arial"/>
          <w:sz w:val="18"/>
          <w:szCs w:val="18"/>
        </w:rPr>
        <w:t xml:space="preserve">(napr. SIEM, AD, EntraID, Radius, Tacacs+, atď) vybavenia do prostredia </w:t>
      </w:r>
      <w:r w:rsidR="00BC7E2C">
        <w:rPr>
          <w:rFonts w:ascii="Arial" w:hAnsi="Arial" w:cs="Arial"/>
          <w:sz w:val="18"/>
          <w:szCs w:val="18"/>
        </w:rPr>
        <w:t>Objednávateľa</w:t>
      </w:r>
    </w:p>
    <w:p w14:paraId="042D2AD0" w14:textId="77777777" w:rsidR="00FC2760" w:rsidRDefault="00FC2760" w:rsidP="00FC2760">
      <w:pPr>
        <w:pStyle w:val="Odsekzoznamu"/>
        <w:rPr>
          <w:rFonts w:ascii="Arial" w:hAnsi="Arial" w:cs="Arial"/>
          <w:sz w:val="18"/>
          <w:szCs w:val="18"/>
        </w:rPr>
      </w:pPr>
    </w:p>
    <w:p w14:paraId="438738CF" w14:textId="4C973061" w:rsidR="00BC7E2C" w:rsidRPr="00FC2760" w:rsidRDefault="00FC2760" w:rsidP="00FC2760">
      <w:pPr>
        <w:pStyle w:val="Odrazky-aPDU"/>
        <w:numPr>
          <w:ilvl w:val="0"/>
          <w:numId w:val="15"/>
        </w:numPr>
        <w:rPr>
          <w:rFonts w:ascii="Arial" w:hAnsi="Arial" w:cs="Arial"/>
          <w:sz w:val="18"/>
          <w:szCs w:val="18"/>
        </w:rPr>
      </w:pPr>
      <w:r>
        <w:rPr>
          <w:rFonts w:ascii="Arial" w:hAnsi="Arial" w:cs="Arial"/>
          <w:sz w:val="18"/>
          <w:szCs w:val="18"/>
        </w:rPr>
        <w:t>Záručnej technickej podpory, špecifikovanej v čl. VI tejto Zmluvy,</w:t>
      </w:r>
      <w:r w:rsidRPr="00C23062">
        <w:rPr>
          <w:rFonts w:ascii="Arial" w:hAnsi="Arial" w:cs="Arial"/>
          <w:sz w:val="18"/>
          <w:szCs w:val="18"/>
        </w:rPr>
        <w:t xml:space="preserve"> na všetky </w:t>
      </w:r>
      <w:r>
        <w:rPr>
          <w:rFonts w:ascii="Arial" w:hAnsi="Arial" w:cs="Arial"/>
          <w:sz w:val="18"/>
          <w:szCs w:val="18"/>
        </w:rPr>
        <w:t xml:space="preserve">dodané </w:t>
      </w:r>
      <w:r w:rsidRPr="00C23062">
        <w:rPr>
          <w:rFonts w:ascii="Arial" w:hAnsi="Arial" w:cs="Arial"/>
          <w:sz w:val="18"/>
          <w:szCs w:val="18"/>
        </w:rPr>
        <w:t>hardvérové, softvérové a licenčné komponenty, vrátane služieb súvisiacich s prípadnou výmenou vadného hardvéru (tzv. RMA)</w:t>
      </w:r>
      <w:r>
        <w:rPr>
          <w:rFonts w:ascii="Arial" w:hAnsi="Arial" w:cs="Arial"/>
          <w:sz w:val="18"/>
          <w:szCs w:val="18"/>
        </w:rPr>
        <w:t xml:space="preserve">. </w:t>
      </w:r>
    </w:p>
    <w:p w14:paraId="01E81879" w14:textId="77777777" w:rsidR="00C23062" w:rsidRPr="00C23062" w:rsidRDefault="00C23062" w:rsidP="00FC2760">
      <w:pPr>
        <w:pStyle w:val="Zoznam"/>
        <w:ind w:left="0" w:firstLine="0"/>
        <w:jc w:val="both"/>
        <w:rPr>
          <w:rFonts w:ascii="Arial" w:hAnsi="Arial" w:cs="Arial"/>
          <w:sz w:val="18"/>
          <w:szCs w:val="18"/>
        </w:rPr>
      </w:pPr>
    </w:p>
    <w:p w14:paraId="0DE1348E" w14:textId="09B78241" w:rsidR="00077DEF" w:rsidRPr="00C23062" w:rsidRDefault="00BC7E2C" w:rsidP="00BC7E2C">
      <w:pPr>
        <w:pStyle w:val="Zoznam"/>
        <w:ind w:firstLine="77"/>
        <w:jc w:val="both"/>
        <w:rPr>
          <w:rFonts w:ascii="Arial" w:hAnsi="Arial" w:cs="Arial"/>
          <w:sz w:val="18"/>
          <w:szCs w:val="18"/>
        </w:rPr>
      </w:pPr>
      <w:r>
        <w:rPr>
          <w:rFonts w:ascii="Arial" w:hAnsi="Arial" w:cs="Arial"/>
          <w:sz w:val="18"/>
          <w:szCs w:val="18"/>
        </w:rPr>
        <w:t xml:space="preserve">Predmet zmluvy je </w:t>
      </w:r>
      <w:r w:rsidR="00F76C2E" w:rsidRPr="00C23062">
        <w:rPr>
          <w:rFonts w:ascii="Arial" w:hAnsi="Arial" w:cs="Arial"/>
          <w:sz w:val="18"/>
          <w:szCs w:val="18"/>
        </w:rPr>
        <w:t xml:space="preserve">bližšie </w:t>
      </w:r>
      <w:r>
        <w:rPr>
          <w:rFonts w:ascii="Arial" w:hAnsi="Arial" w:cs="Arial"/>
          <w:sz w:val="18"/>
          <w:szCs w:val="18"/>
        </w:rPr>
        <w:t>špecifikovaný</w:t>
      </w:r>
      <w:r w:rsidR="00F76C2E" w:rsidRPr="00C23062">
        <w:rPr>
          <w:rFonts w:ascii="Arial" w:hAnsi="Arial" w:cs="Arial"/>
          <w:sz w:val="18"/>
          <w:szCs w:val="18"/>
        </w:rPr>
        <w:t xml:space="preserve"> v prílohách</w:t>
      </w:r>
      <w:r w:rsidR="00077DEF" w:rsidRPr="00C23062">
        <w:rPr>
          <w:rFonts w:ascii="Arial" w:hAnsi="Arial" w:cs="Arial"/>
          <w:sz w:val="18"/>
          <w:szCs w:val="18"/>
        </w:rPr>
        <w:t xml:space="preserve"> tejto </w:t>
      </w:r>
      <w:r w:rsidR="00D56568" w:rsidRPr="00C23062">
        <w:rPr>
          <w:rFonts w:ascii="Arial" w:hAnsi="Arial" w:cs="Arial"/>
          <w:sz w:val="18"/>
          <w:szCs w:val="18"/>
        </w:rPr>
        <w:t>Z</w:t>
      </w:r>
      <w:r w:rsidR="00077DEF" w:rsidRPr="00C23062">
        <w:rPr>
          <w:rFonts w:ascii="Arial" w:hAnsi="Arial" w:cs="Arial"/>
          <w:sz w:val="18"/>
          <w:szCs w:val="18"/>
        </w:rPr>
        <w:t>mluv</w:t>
      </w:r>
      <w:r>
        <w:rPr>
          <w:rFonts w:ascii="Arial" w:hAnsi="Arial" w:cs="Arial"/>
          <w:sz w:val="18"/>
          <w:szCs w:val="18"/>
        </w:rPr>
        <w:t>y (ďalej len „</w:t>
      </w:r>
      <w:r w:rsidRPr="00BC7E2C">
        <w:rPr>
          <w:rFonts w:ascii="Arial" w:hAnsi="Arial" w:cs="Arial"/>
          <w:b/>
          <w:sz w:val="18"/>
          <w:szCs w:val="18"/>
        </w:rPr>
        <w:t>predmet plnenia</w:t>
      </w:r>
      <w:r>
        <w:rPr>
          <w:rFonts w:ascii="Arial" w:hAnsi="Arial" w:cs="Arial"/>
          <w:sz w:val="18"/>
          <w:szCs w:val="18"/>
        </w:rPr>
        <w:t xml:space="preserve">“). </w:t>
      </w:r>
    </w:p>
    <w:p w14:paraId="14561B1E" w14:textId="77777777" w:rsidR="00D56568" w:rsidRPr="00ED3816" w:rsidRDefault="00D56568" w:rsidP="00D56568">
      <w:pPr>
        <w:pStyle w:val="Zoznam"/>
        <w:ind w:left="360" w:firstLine="0"/>
        <w:jc w:val="both"/>
        <w:rPr>
          <w:rFonts w:ascii="Arial" w:hAnsi="Arial" w:cs="Arial"/>
          <w:sz w:val="18"/>
          <w:szCs w:val="18"/>
        </w:rPr>
      </w:pPr>
    </w:p>
    <w:p w14:paraId="13A9EB47" w14:textId="54E5049B" w:rsidR="00077DEF" w:rsidRDefault="00077DEF" w:rsidP="00311CFA">
      <w:pPr>
        <w:pStyle w:val="Zoznam"/>
        <w:numPr>
          <w:ilvl w:val="1"/>
          <w:numId w:val="3"/>
        </w:numPr>
        <w:jc w:val="both"/>
        <w:rPr>
          <w:rFonts w:ascii="Arial" w:hAnsi="Arial" w:cs="Arial"/>
          <w:sz w:val="18"/>
          <w:szCs w:val="18"/>
        </w:rPr>
      </w:pPr>
      <w:r w:rsidRPr="00ED3816">
        <w:rPr>
          <w:rFonts w:ascii="Arial" w:hAnsi="Arial" w:cs="Arial"/>
          <w:sz w:val="18"/>
          <w:szCs w:val="18"/>
        </w:rPr>
        <w:t xml:space="preserve">Objednávateľ sa zaväzuje za riadne a včas dodaný predmet plnenia zaplatiť </w:t>
      </w:r>
      <w:r w:rsidR="00376FE2" w:rsidRPr="00ED3816">
        <w:rPr>
          <w:rFonts w:ascii="Arial" w:hAnsi="Arial" w:cs="Arial"/>
          <w:sz w:val="18"/>
          <w:szCs w:val="18"/>
        </w:rPr>
        <w:t>Zhotoviteľ</w:t>
      </w:r>
      <w:r w:rsidRPr="00ED3816">
        <w:rPr>
          <w:rFonts w:ascii="Arial" w:hAnsi="Arial" w:cs="Arial"/>
          <w:sz w:val="18"/>
          <w:szCs w:val="18"/>
        </w:rPr>
        <w:t xml:space="preserve">ovi cenu uvedenú v  článku </w:t>
      </w:r>
      <w:r w:rsidR="00ED3816">
        <w:rPr>
          <w:rFonts w:ascii="Arial" w:hAnsi="Arial" w:cs="Arial"/>
          <w:sz w:val="18"/>
          <w:szCs w:val="18"/>
        </w:rPr>
        <w:t>I</w:t>
      </w:r>
      <w:r w:rsidRPr="00ED3816">
        <w:rPr>
          <w:rFonts w:ascii="Arial" w:hAnsi="Arial" w:cs="Arial"/>
          <w:sz w:val="18"/>
          <w:szCs w:val="18"/>
        </w:rPr>
        <w:t>II</w:t>
      </w:r>
      <w:r w:rsidR="00ED3816">
        <w:rPr>
          <w:rFonts w:ascii="Arial" w:hAnsi="Arial" w:cs="Arial"/>
          <w:sz w:val="18"/>
          <w:szCs w:val="18"/>
        </w:rPr>
        <w:t>.</w:t>
      </w:r>
      <w:r w:rsidRPr="00ED3816">
        <w:rPr>
          <w:rFonts w:ascii="Arial" w:hAnsi="Arial" w:cs="Arial"/>
          <w:sz w:val="18"/>
          <w:szCs w:val="18"/>
        </w:rPr>
        <w:t xml:space="preserve"> tejto </w:t>
      </w:r>
      <w:r w:rsidR="00D56568" w:rsidRPr="00ED3816">
        <w:rPr>
          <w:rFonts w:ascii="Arial" w:hAnsi="Arial" w:cs="Arial"/>
          <w:sz w:val="18"/>
          <w:szCs w:val="18"/>
        </w:rPr>
        <w:t>Z</w:t>
      </w:r>
      <w:r w:rsidR="00C70F35" w:rsidRPr="00ED3816">
        <w:rPr>
          <w:rFonts w:ascii="Arial" w:hAnsi="Arial" w:cs="Arial"/>
          <w:sz w:val="18"/>
          <w:szCs w:val="18"/>
        </w:rPr>
        <w:t>mluvy.</w:t>
      </w:r>
    </w:p>
    <w:p w14:paraId="3655A3E8" w14:textId="77777777" w:rsidR="00B76B55" w:rsidRDefault="00B76B55" w:rsidP="00B76B55">
      <w:pPr>
        <w:pStyle w:val="Odsekzoznamu"/>
        <w:rPr>
          <w:rFonts w:ascii="Arial" w:hAnsi="Arial" w:cs="Arial"/>
          <w:sz w:val="18"/>
          <w:szCs w:val="18"/>
        </w:rPr>
      </w:pPr>
    </w:p>
    <w:p w14:paraId="01135ADC" w14:textId="366BACFF" w:rsidR="00BF5F37" w:rsidRDefault="00077DEF" w:rsidP="00311CFA">
      <w:pPr>
        <w:pStyle w:val="Zoznam"/>
        <w:numPr>
          <w:ilvl w:val="1"/>
          <w:numId w:val="3"/>
        </w:numPr>
        <w:jc w:val="both"/>
        <w:rPr>
          <w:rFonts w:ascii="Arial" w:hAnsi="Arial" w:cs="Arial"/>
          <w:sz w:val="18"/>
          <w:szCs w:val="18"/>
        </w:rPr>
      </w:pPr>
      <w:r w:rsidRPr="00B76B55">
        <w:rPr>
          <w:rFonts w:ascii="Arial" w:hAnsi="Arial" w:cs="Arial"/>
          <w:sz w:val="18"/>
          <w:szCs w:val="18"/>
        </w:rPr>
        <w:t>Predmet plnenia je podrobne špecifikovaný v Príloh</w:t>
      </w:r>
      <w:r w:rsidR="00E8529E" w:rsidRPr="00B76B55">
        <w:rPr>
          <w:rFonts w:ascii="Arial" w:hAnsi="Arial" w:cs="Arial"/>
          <w:sz w:val="18"/>
          <w:szCs w:val="18"/>
        </w:rPr>
        <w:t>e</w:t>
      </w:r>
      <w:r w:rsidRPr="00B76B55">
        <w:rPr>
          <w:rFonts w:ascii="Arial" w:hAnsi="Arial" w:cs="Arial"/>
          <w:sz w:val="18"/>
          <w:szCs w:val="18"/>
        </w:rPr>
        <w:t xml:space="preserve"> č.1  tejto </w:t>
      </w:r>
      <w:r w:rsidR="00D56568" w:rsidRPr="00B76B55">
        <w:rPr>
          <w:rFonts w:ascii="Arial" w:hAnsi="Arial" w:cs="Arial"/>
          <w:sz w:val="18"/>
          <w:szCs w:val="18"/>
        </w:rPr>
        <w:t>Z</w:t>
      </w:r>
      <w:r w:rsidR="00F76C2E" w:rsidRPr="00B76B55">
        <w:rPr>
          <w:rFonts w:ascii="Arial" w:hAnsi="Arial" w:cs="Arial"/>
          <w:sz w:val="18"/>
          <w:szCs w:val="18"/>
        </w:rPr>
        <w:t>mluvy, s tým že</w:t>
      </w:r>
      <w:r w:rsidR="004F514A">
        <w:rPr>
          <w:rFonts w:ascii="Arial" w:hAnsi="Arial" w:cs="Arial"/>
          <w:sz w:val="18"/>
          <w:szCs w:val="18"/>
        </w:rPr>
        <w:t xml:space="preserve"> Objednávateľ</w:t>
      </w:r>
      <w:r w:rsidR="00F76C2E" w:rsidRPr="00B76B55">
        <w:rPr>
          <w:rFonts w:ascii="Arial" w:hAnsi="Arial" w:cs="Arial"/>
          <w:sz w:val="18"/>
          <w:szCs w:val="18"/>
        </w:rPr>
        <w:t xml:space="preserve"> </w:t>
      </w:r>
      <w:r w:rsidR="004F514A">
        <w:rPr>
          <w:rFonts w:ascii="Arial" w:hAnsi="Arial" w:cs="Arial"/>
          <w:sz w:val="18"/>
          <w:szCs w:val="18"/>
        </w:rPr>
        <w:t xml:space="preserve">vyhlasuje, že </w:t>
      </w:r>
      <w:r w:rsidR="00F76C2E" w:rsidRPr="00B76B55">
        <w:rPr>
          <w:rFonts w:ascii="Arial" w:hAnsi="Arial" w:cs="Arial"/>
          <w:sz w:val="18"/>
          <w:szCs w:val="18"/>
        </w:rPr>
        <w:t xml:space="preserve">požiadavky Objednávateľa sú premietnuté a vyšpecifikované v Ponuke zhotoviteľa, ktorá tvorí Prílohu č. 2 tejto Zmluvy. </w:t>
      </w:r>
      <w:r w:rsidRPr="00B76B55">
        <w:rPr>
          <w:rFonts w:ascii="Arial" w:hAnsi="Arial" w:cs="Arial"/>
          <w:sz w:val="18"/>
          <w:szCs w:val="18"/>
        </w:rPr>
        <w:t xml:space="preserve">V prípade rozporu medzi textom tejto </w:t>
      </w:r>
      <w:r w:rsidR="00D56568" w:rsidRPr="00B76B55">
        <w:rPr>
          <w:rFonts w:ascii="Arial" w:hAnsi="Arial" w:cs="Arial"/>
          <w:sz w:val="18"/>
          <w:szCs w:val="18"/>
        </w:rPr>
        <w:t>Z</w:t>
      </w:r>
      <w:r w:rsidRPr="00B76B55">
        <w:rPr>
          <w:rFonts w:ascii="Arial" w:hAnsi="Arial" w:cs="Arial"/>
          <w:sz w:val="18"/>
          <w:szCs w:val="18"/>
        </w:rPr>
        <w:t xml:space="preserve">mluvy a znením príloh má prednosť text tejto </w:t>
      </w:r>
      <w:r w:rsidR="00D56568" w:rsidRPr="00B76B55">
        <w:rPr>
          <w:rFonts w:ascii="Arial" w:hAnsi="Arial" w:cs="Arial"/>
          <w:sz w:val="18"/>
          <w:szCs w:val="18"/>
        </w:rPr>
        <w:t>Z</w:t>
      </w:r>
      <w:r w:rsidRPr="00B76B55">
        <w:rPr>
          <w:rFonts w:ascii="Arial" w:hAnsi="Arial" w:cs="Arial"/>
          <w:sz w:val="18"/>
          <w:szCs w:val="18"/>
        </w:rPr>
        <w:t xml:space="preserve">mluvy. </w:t>
      </w:r>
      <w:r w:rsidR="00F76C2E" w:rsidRPr="00B76B55">
        <w:rPr>
          <w:rFonts w:ascii="Arial" w:hAnsi="Arial" w:cs="Arial"/>
          <w:sz w:val="18"/>
          <w:szCs w:val="18"/>
        </w:rPr>
        <w:t xml:space="preserve">V prípade rozporu medzi znením Prílohy č.1 a ostatnými prílohami má prednosť znenie Prílohy č.1 tejto Zmluvy. </w:t>
      </w:r>
    </w:p>
    <w:p w14:paraId="77408402" w14:textId="77777777" w:rsidR="00B76B55" w:rsidRPr="00ED3816" w:rsidRDefault="00B76B55" w:rsidP="00B3508E">
      <w:pPr>
        <w:pStyle w:val="Zoznam"/>
        <w:ind w:left="0" w:firstLine="0"/>
        <w:jc w:val="both"/>
        <w:rPr>
          <w:rFonts w:ascii="Arial" w:hAnsi="Arial" w:cs="Arial"/>
          <w:sz w:val="18"/>
          <w:szCs w:val="18"/>
        </w:rPr>
      </w:pPr>
    </w:p>
    <w:p w14:paraId="092AB709" w14:textId="77777777" w:rsidR="00327907" w:rsidRPr="003F6C63" w:rsidRDefault="00327907" w:rsidP="00311CFA">
      <w:pPr>
        <w:pStyle w:val="Zoznam"/>
        <w:numPr>
          <w:ilvl w:val="1"/>
          <w:numId w:val="3"/>
        </w:numPr>
        <w:jc w:val="both"/>
        <w:rPr>
          <w:rFonts w:ascii="Arial" w:hAnsi="Arial" w:cs="Arial"/>
          <w:sz w:val="18"/>
          <w:szCs w:val="18"/>
        </w:rPr>
      </w:pPr>
      <w:r w:rsidRPr="003F6C63">
        <w:rPr>
          <w:rFonts w:ascii="Arial" w:hAnsi="Arial" w:cs="Arial"/>
          <w:sz w:val="18"/>
          <w:szCs w:val="18"/>
        </w:rPr>
        <w:t>Zmluvné strany sa zároveň dohodli, že Objednávateľ je oprávnený požadovať a Zhotoviteľ je na základe požiadavky Objednávateľa povinný poskytovať Objednávateľovi služby špecialistov za účelom vykonania prác nad rámec Prílohy č. 1, resp. Prílohy č. 2 Zmluvy, t.j.  poskytovanie služieb  špecialistov</w:t>
      </w:r>
      <w:r w:rsidRPr="00A65399">
        <w:rPr>
          <w:rFonts w:ascii="Arial" w:hAnsi="Arial" w:cs="Arial"/>
          <w:sz w:val="18"/>
          <w:szCs w:val="18"/>
        </w:rPr>
        <w:t xml:space="preserve">: </w:t>
      </w:r>
      <w:commentRangeStart w:id="1"/>
      <w:r w:rsidRPr="00A65399">
        <w:rPr>
          <w:rFonts w:ascii="Arial" w:hAnsi="Arial" w:cs="Arial"/>
          <w:sz w:val="18"/>
          <w:szCs w:val="18"/>
        </w:rPr>
        <w:t>.........................</w:t>
      </w:r>
      <w:r w:rsidRPr="003F6C63">
        <w:rPr>
          <w:rFonts w:ascii="Arial" w:hAnsi="Arial" w:cs="Arial"/>
          <w:sz w:val="18"/>
          <w:szCs w:val="18"/>
        </w:rPr>
        <w:t xml:space="preserve"> </w:t>
      </w:r>
      <w:commentRangeEnd w:id="1"/>
      <w:r w:rsidR="00AB186C">
        <w:rPr>
          <w:rStyle w:val="Odkaznakomentr"/>
          <w:lang w:eastAsia="sk-SK"/>
        </w:rPr>
        <w:commentReference w:id="1"/>
      </w:r>
      <w:r w:rsidRPr="003F6C63">
        <w:rPr>
          <w:rFonts w:ascii="Arial" w:hAnsi="Arial" w:cs="Arial"/>
          <w:sz w:val="18"/>
          <w:szCs w:val="18"/>
        </w:rPr>
        <w:t>(ďalej „</w:t>
      </w:r>
      <w:r w:rsidRPr="003F6C63">
        <w:rPr>
          <w:rFonts w:ascii="Arial" w:hAnsi="Arial" w:cs="Arial"/>
          <w:b/>
          <w:sz w:val="18"/>
          <w:szCs w:val="18"/>
        </w:rPr>
        <w:t>Služby</w:t>
      </w:r>
      <w:r w:rsidRPr="003F6C63">
        <w:rPr>
          <w:rFonts w:ascii="Arial" w:hAnsi="Arial" w:cs="Arial"/>
          <w:sz w:val="18"/>
          <w:szCs w:val="18"/>
        </w:rPr>
        <w:t xml:space="preserve">“). Toto právo je Objednávateľ oprávnený uplatniť si kedykoľvek počas platnosti tejto Zmluvy, najneskôr však uplynutím záručného obdobia v zmysle bodu 6.1 Zmluvy. Jednotlivé požiadavky na Služby bude Objednávateľ definovať podľa aktuálnych potrieb v samostatných objednávkach vystavených Objednávateľom. Objednávka bude obsahovať najmä špecifikáciu, rozsah Služieb, termín poskytnutia Služieb a cenové podmienky. Objednávka je pre Zhotoviteľa záväzná okamihom jej doručenia Zhotoviteľovi. </w:t>
      </w:r>
    </w:p>
    <w:p w14:paraId="13D3755F" w14:textId="77E96B43" w:rsidR="00327907" w:rsidRDefault="00327907" w:rsidP="00327907">
      <w:pPr>
        <w:pStyle w:val="Zoznam"/>
        <w:ind w:left="360" w:firstLine="0"/>
        <w:jc w:val="both"/>
        <w:rPr>
          <w:rFonts w:ascii="Arial" w:hAnsi="Arial" w:cs="Arial"/>
          <w:sz w:val="18"/>
          <w:szCs w:val="18"/>
        </w:rPr>
      </w:pPr>
      <w:r w:rsidRPr="003F6C63">
        <w:rPr>
          <w:rFonts w:ascii="Arial" w:hAnsi="Arial" w:cs="Arial"/>
          <w:sz w:val="18"/>
          <w:szCs w:val="18"/>
        </w:rPr>
        <w:t>Objednávateľ sa zároveň zaväzuje za riadne a včas poskytnuté Služby zaplatiť Zhotoviteľovi cenu uvedenú čl. III bod 3.2 Zmluvy.</w:t>
      </w:r>
      <w:r w:rsidRPr="00B76B55">
        <w:rPr>
          <w:rFonts w:ascii="Arial" w:hAnsi="Arial" w:cs="Arial"/>
          <w:sz w:val="18"/>
          <w:szCs w:val="18"/>
        </w:rPr>
        <w:t xml:space="preserve"> </w:t>
      </w:r>
      <w:r>
        <w:rPr>
          <w:rFonts w:ascii="Arial" w:hAnsi="Arial" w:cs="Arial"/>
          <w:sz w:val="18"/>
          <w:szCs w:val="18"/>
        </w:rPr>
        <w:t xml:space="preserve">Na dodané služby, resp. ich výstupy sa rovnako vzťahujú licenčné podmienky v zmysle čl. V Zmluvy. </w:t>
      </w:r>
    </w:p>
    <w:p w14:paraId="50C4EF16" w14:textId="77777777" w:rsidR="00327907" w:rsidRDefault="00327907" w:rsidP="00327907">
      <w:pPr>
        <w:pStyle w:val="Zoznam"/>
        <w:ind w:left="360" w:firstLine="0"/>
        <w:jc w:val="both"/>
        <w:rPr>
          <w:rFonts w:ascii="Arial" w:hAnsi="Arial" w:cs="Arial"/>
          <w:sz w:val="18"/>
          <w:szCs w:val="18"/>
        </w:rPr>
      </w:pPr>
    </w:p>
    <w:p w14:paraId="49CD190A" w14:textId="77777777" w:rsidR="00327907" w:rsidRPr="008E7DBB" w:rsidRDefault="00327907" w:rsidP="00311CFA">
      <w:pPr>
        <w:pStyle w:val="Zoznam"/>
        <w:numPr>
          <w:ilvl w:val="1"/>
          <w:numId w:val="3"/>
        </w:numPr>
        <w:jc w:val="both"/>
        <w:rPr>
          <w:rFonts w:ascii="Arial" w:hAnsi="Arial" w:cs="Arial"/>
          <w:sz w:val="18"/>
          <w:szCs w:val="18"/>
        </w:rPr>
      </w:pPr>
      <w:r w:rsidRPr="008E7DBB">
        <w:rPr>
          <w:rFonts w:ascii="Arial" w:hAnsi="Arial" w:cs="Arial"/>
          <w:sz w:val="18"/>
          <w:szCs w:val="18"/>
        </w:rPr>
        <w:t>Zmluvné strany sa zároveň dohodli, že Objednávateľ je oprávnený požadovať a </w:t>
      </w:r>
      <w:r w:rsidRPr="003F6C63">
        <w:rPr>
          <w:rFonts w:ascii="Arial" w:hAnsi="Arial" w:cs="Arial"/>
          <w:sz w:val="18"/>
          <w:szCs w:val="18"/>
        </w:rPr>
        <w:t>Zhotoviteľ</w:t>
      </w:r>
      <w:r w:rsidRPr="008E7DBB">
        <w:rPr>
          <w:rFonts w:ascii="Arial" w:hAnsi="Arial" w:cs="Arial"/>
          <w:sz w:val="18"/>
          <w:szCs w:val="18"/>
        </w:rPr>
        <w:t xml:space="preserve"> je na základe požiadavky Objednávateľa povinný Objednávateľovi poskytnúť služby spočívajúce v rozšírení Predmetu plnenia o funkcionality nad rámec špecifikácie uvedenej v Prílohe č. 1 tejto Zmluvy (ďalej „</w:t>
      </w:r>
      <w:r w:rsidRPr="00B01C2F">
        <w:rPr>
          <w:rFonts w:ascii="Arial" w:hAnsi="Arial" w:cs="Arial"/>
          <w:b/>
          <w:sz w:val="18"/>
          <w:szCs w:val="18"/>
        </w:rPr>
        <w:t>Rozšírenia</w:t>
      </w:r>
      <w:r w:rsidRPr="008E7DBB">
        <w:rPr>
          <w:rFonts w:ascii="Arial" w:hAnsi="Arial" w:cs="Arial"/>
          <w:sz w:val="18"/>
          <w:szCs w:val="18"/>
        </w:rPr>
        <w:t>“) v prípade, že Objednávateľovi vznikne potreba takýchto Rozšírení. Toto právo je Objednávateľ oprávnený uplatniť si kedykoľvek počas platnosti tejto Zmluvy. Požiadavku/ky na Rozšírenia je Objednávateľ oprávnený definovať podľa aktuálnych potrieb v samostatných objednávkach vystavených Objednávateľom. Objednávke bude predchádzať písomná zmenová požiadavka (ďalej „</w:t>
      </w:r>
      <w:r w:rsidRPr="008E7DBB">
        <w:rPr>
          <w:rFonts w:ascii="Arial" w:hAnsi="Arial" w:cs="Arial"/>
          <w:b/>
          <w:sz w:val="18"/>
          <w:szCs w:val="18"/>
        </w:rPr>
        <w:t>Zmenová požiadavka</w:t>
      </w:r>
      <w:r w:rsidRPr="008E7DBB">
        <w:rPr>
          <w:rFonts w:ascii="Arial" w:hAnsi="Arial" w:cs="Arial"/>
          <w:sz w:val="18"/>
          <w:szCs w:val="18"/>
        </w:rPr>
        <w:t>“). Zmenová požiadavka bude obsahovať minimálne popis požadovanej zmeny, technické riešenie, štruktúru prác</w:t>
      </w:r>
      <w:r w:rsidRPr="00D31E06">
        <w:rPr>
          <w:rFonts w:ascii="Arial" w:hAnsi="Arial" w:cs="Arial"/>
          <w:sz w:val="18"/>
          <w:szCs w:val="18"/>
        </w:rPr>
        <w:t xml:space="preserve"> </w:t>
      </w:r>
      <w:r w:rsidRPr="003F6C63">
        <w:rPr>
          <w:rFonts w:ascii="Arial" w:hAnsi="Arial" w:cs="Arial"/>
          <w:sz w:val="18"/>
          <w:szCs w:val="18"/>
        </w:rPr>
        <w:t>Zhotoviteľ</w:t>
      </w:r>
      <w:r>
        <w:rPr>
          <w:rFonts w:ascii="Arial" w:hAnsi="Arial" w:cs="Arial"/>
          <w:sz w:val="18"/>
          <w:szCs w:val="18"/>
        </w:rPr>
        <w:t>a</w:t>
      </w:r>
      <w:r w:rsidRPr="008E7DBB">
        <w:rPr>
          <w:rFonts w:ascii="Arial" w:hAnsi="Arial" w:cs="Arial"/>
          <w:sz w:val="18"/>
          <w:szCs w:val="18"/>
        </w:rPr>
        <w:t xml:space="preserve">, harmonogram prác, spôsob akceptácie prác a cenu realizácie Rozšírenia. Po schválení Zmenovej požiadavky Objednávateľom, vystaví Objednávateľ samostatnú objednávku. Realizáciu Zmenovej požiadavky schvaľuje a potvrdzuje Objednávateľ. Na dodanie Rozšírení sa budú uplatňovať rovnaké zmluvné podmienky, ako sú uvedené v tejto Zmluve. Ak nie je možné uplatňovať rovnaké podmienky, budú sa zmluvné podmienky uplatňovať primerane. </w:t>
      </w:r>
    </w:p>
    <w:p w14:paraId="2036C3ED" w14:textId="17DCEB08" w:rsidR="00327907" w:rsidRPr="00327907" w:rsidRDefault="00327907" w:rsidP="00327907">
      <w:pPr>
        <w:rPr>
          <w:rFonts w:ascii="Arial" w:hAnsi="Arial" w:cs="Arial"/>
          <w:sz w:val="18"/>
          <w:szCs w:val="18"/>
        </w:rPr>
      </w:pPr>
    </w:p>
    <w:p w14:paraId="2B7614C6" w14:textId="64831542" w:rsidR="00441134" w:rsidRPr="00441134" w:rsidRDefault="00BF5F37" w:rsidP="00311CFA">
      <w:pPr>
        <w:pStyle w:val="Zoznam"/>
        <w:numPr>
          <w:ilvl w:val="1"/>
          <w:numId w:val="3"/>
        </w:numPr>
        <w:spacing w:after="160" w:line="256" w:lineRule="auto"/>
        <w:jc w:val="both"/>
        <w:rPr>
          <w:rFonts w:ascii="Arial" w:hAnsi="Arial" w:cs="Arial"/>
          <w:sz w:val="18"/>
          <w:szCs w:val="18"/>
        </w:rPr>
      </w:pPr>
      <w:r w:rsidRPr="00ED3816">
        <w:rPr>
          <w:rFonts w:ascii="Arial" w:hAnsi="Arial" w:cs="Arial"/>
          <w:sz w:val="18"/>
          <w:szCs w:val="18"/>
        </w:rPr>
        <w:t>Objednávateľ má záujem na dodan</w:t>
      </w:r>
      <w:r w:rsidR="00B01AAE">
        <w:rPr>
          <w:rFonts w:ascii="Arial" w:hAnsi="Arial" w:cs="Arial"/>
          <w:sz w:val="18"/>
          <w:szCs w:val="18"/>
        </w:rPr>
        <w:t>í predmetu plnenia podľa tejto Z</w:t>
      </w:r>
      <w:r w:rsidRPr="00ED3816">
        <w:rPr>
          <w:rFonts w:ascii="Arial" w:hAnsi="Arial" w:cs="Arial"/>
          <w:sz w:val="18"/>
          <w:szCs w:val="18"/>
        </w:rPr>
        <w:t xml:space="preserve">mluvy ako celku. Objednávateľ nemá záujem na čiastkovom plnení, nakoľko čiastkové plnenie nemá vzhľadom na svoju povahu pre Objednávateľa hospodársky význam bez zvyšku plnenia. Nesplnenie záväzku ako celku znamená podstatné porušenie tejto </w:t>
      </w:r>
      <w:r w:rsidRPr="00441134">
        <w:rPr>
          <w:rFonts w:ascii="Arial" w:hAnsi="Arial" w:cs="Arial"/>
          <w:sz w:val="18"/>
          <w:szCs w:val="18"/>
        </w:rPr>
        <w:t>Zmluvy.</w:t>
      </w:r>
      <w:r w:rsidR="00077DEF" w:rsidRPr="00441134">
        <w:rPr>
          <w:rFonts w:ascii="Arial" w:hAnsi="Arial" w:cs="Arial"/>
          <w:sz w:val="18"/>
          <w:szCs w:val="18"/>
        </w:rPr>
        <w:t xml:space="preserve"> </w:t>
      </w:r>
    </w:p>
    <w:p w14:paraId="292BFBE9" w14:textId="6A274281" w:rsidR="00077DEF" w:rsidRPr="00ED3816" w:rsidRDefault="00077DEF" w:rsidP="00303CD5">
      <w:pPr>
        <w:pStyle w:val="Nadpis2"/>
        <w:tabs>
          <w:tab w:val="left" w:pos="360"/>
        </w:tabs>
        <w:spacing w:before="60"/>
        <w:jc w:val="center"/>
        <w:rPr>
          <w:i w:val="0"/>
          <w:sz w:val="18"/>
          <w:szCs w:val="18"/>
        </w:rPr>
      </w:pPr>
      <w:r w:rsidRPr="00ED3816">
        <w:rPr>
          <w:i w:val="0"/>
          <w:sz w:val="18"/>
          <w:szCs w:val="18"/>
        </w:rPr>
        <w:t>Článok II</w:t>
      </w:r>
      <w:r w:rsidR="00D76507" w:rsidRPr="00ED3816">
        <w:rPr>
          <w:i w:val="0"/>
          <w:sz w:val="18"/>
          <w:szCs w:val="18"/>
        </w:rPr>
        <w:t>I</w:t>
      </w:r>
    </w:p>
    <w:p w14:paraId="176BD092" w14:textId="77777777" w:rsidR="00077DEF" w:rsidRPr="00ED3816" w:rsidRDefault="00077DEF" w:rsidP="00303CD5">
      <w:pPr>
        <w:pStyle w:val="Nadpis2"/>
        <w:tabs>
          <w:tab w:val="left" w:pos="360"/>
        </w:tabs>
        <w:spacing w:before="60"/>
        <w:jc w:val="center"/>
        <w:rPr>
          <w:i w:val="0"/>
          <w:sz w:val="18"/>
          <w:szCs w:val="18"/>
        </w:rPr>
      </w:pPr>
      <w:r w:rsidRPr="00ED3816">
        <w:rPr>
          <w:i w:val="0"/>
          <w:sz w:val="18"/>
          <w:szCs w:val="18"/>
        </w:rPr>
        <w:t>Cena a platobné podmienky</w:t>
      </w:r>
    </w:p>
    <w:p w14:paraId="1E2D29FD" w14:textId="7CE762BA" w:rsidR="00077DEF" w:rsidRPr="00ED3816" w:rsidRDefault="00D76507" w:rsidP="00311CFA">
      <w:pPr>
        <w:pStyle w:val="Zoznam"/>
        <w:numPr>
          <w:ilvl w:val="1"/>
          <w:numId w:val="4"/>
        </w:numPr>
        <w:jc w:val="both"/>
        <w:rPr>
          <w:rFonts w:ascii="Arial" w:hAnsi="Arial" w:cs="Arial"/>
          <w:sz w:val="18"/>
          <w:szCs w:val="18"/>
        </w:rPr>
      </w:pPr>
      <w:bookmarkStart w:id="2" w:name="_Ref180580585"/>
      <w:r w:rsidRPr="00ED3816">
        <w:rPr>
          <w:rFonts w:ascii="Arial" w:hAnsi="Arial" w:cs="Arial"/>
          <w:sz w:val="18"/>
          <w:szCs w:val="18"/>
        </w:rPr>
        <w:t>C</w:t>
      </w:r>
      <w:r w:rsidR="00077DEF" w:rsidRPr="00ED3816">
        <w:rPr>
          <w:rFonts w:ascii="Arial" w:hAnsi="Arial" w:cs="Arial"/>
          <w:sz w:val="18"/>
          <w:szCs w:val="18"/>
        </w:rPr>
        <w:t xml:space="preserve">elková cena predmetu plnenia podľa tejto </w:t>
      </w:r>
      <w:r w:rsidR="00F95850" w:rsidRPr="00ED3816">
        <w:rPr>
          <w:rFonts w:ascii="Arial" w:hAnsi="Arial" w:cs="Arial"/>
          <w:sz w:val="18"/>
          <w:szCs w:val="18"/>
        </w:rPr>
        <w:t>Zm</w:t>
      </w:r>
      <w:r w:rsidR="00077DEF" w:rsidRPr="00ED3816">
        <w:rPr>
          <w:rFonts w:ascii="Arial" w:hAnsi="Arial" w:cs="Arial"/>
          <w:sz w:val="18"/>
          <w:szCs w:val="18"/>
        </w:rPr>
        <w:t>luvy je na základe dohody zmluvných strán, v súlade so všeobecne záväznými právnymi predpismi o cenách, stanovená  nasledovne:</w:t>
      </w:r>
      <w:bookmarkEnd w:id="2"/>
    </w:p>
    <w:p w14:paraId="45B0842F" w14:textId="77777777" w:rsidR="00077DEF" w:rsidRPr="00ED3816" w:rsidRDefault="00077DEF" w:rsidP="00B6587E">
      <w:pPr>
        <w:pStyle w:val="Zoznam"/>
        <w:ind w:left="360" w:firstLine="0"/>
        <w:jc w:val="both"/>
        <w:rPr>
          <w:rFonts w:ascii="Arial" w:hAnsi="Arial" w:cs="Arial"/>
          <w:sz w:val="18"/>
          <w:szCs w:val="18"/>
        </w:rPr>
      </w:pPr>
    </w:p>
    <w:p w14:paraId="1FCBDE89" w14:textId="7B0D6DE4" w:rsidR="00077DEF" w:rsidRPr="00ED3816" w:rsidRDefault="00063423" w:rsidP="00B6587E">
      <w:pPr>
        <w:pStyle w:val="Zoznam"/>
        <w:ind w:left="360" w:firstLine="0"/>
        <w:jc w:val="center"/>
        <w:rPr>
          <w:rFonts w:ascii="Arial" w:hAnsi="Arial" w:cs="Arial"/>
          <w:b/>
          <w:sz w:val="18"/>
          <w:szCs w:val="18"/>
        </w:rPr>
      </w:pPr>
      <w:r>
        <w:rPr>
          <w:rFonts w:ascii="Arial" w:hAnsi="Arial" w:cs="Arial"/>
          <w:b/>
          <w:sz w:val="18"/>
          <w:szCs w:val="18"/>
        </w:rPr>
        <w:t>..............................</w:t>
      </w:r>
      <w:r w:rsidR="000B5974">
        <w:rPr>
          <w:rFonts w:ascii="Arial" w:hAnsi="Arial" w:cs="Arial"/>
          <w:b/>
          <w:sz w:val="18"/>
          <w:szCs w:val="18"/>
        </w:rPr>
        <w:t xml:space="preserve"> </w:t>
      </w:r>
      <w:r w:rsidR="00077DEF" w:rsidRPr="00ED3816">
        <w:rPr>
          <w:rFonts w:ascii="Arial" w:hAnsi="Arial" w:cs="Arial"/>
          <w:b/>
          <w:sz w:val="18"/>
          <w:szCs w:val="18"/>
        </w:rPr>
        <w:t>EUR bez DPH</w:t>
      </w:r>
    </w:p>
    <w:p w14:paraId="6B24F0FA" w14:textId="50927752" w:rsidR="00077DEF" w:rsidRPr="00ED3816" w:rsidRDefault="00077DEF" w:rsidP="00B6587E">
      <w:pPr>
        <w:pStyle w:val="Zoznam"/>
        <w:ind w:left="360" w:firstLine="0"/>
        <w:jc w:val="center"/>
        <w:rPr>
          <w:rFonts w:ascii="Arial" w:hAnsi="Arial" w:cs="Arial"/>
          <w:sz w:val="18"/>
          <w:szCs w:val="18"/>
        </w:rPr>
      </w:pPr>
      <w:r w:rsidRPr="00ED3816">
        <w:rPr>
          <w:rFonts w:ascii="Arial" w:hAnsi="Arial" w:cs="Arial"/>
          <w:sz w:val="18"/>
          <w:szCs w:val="18"/>
        </w:rPr>
        <w:t xml:space="preserve">(slovom: </w:t>
      </w:r>
      <w:r w:rsidR="00063423">
        <w:rPr>
          <w:rFonts w:ascii="Arial" w:hAnsi="Arial" w:cs="Arial"/>
          <w:sz w:val="18"/>
          <w:szCs w:val="18"/>
        </w:rPr>
        <w:t xml:space="preserve">............................  </w:t>
      </w:r>
      <w:r w:rsidRPr="00ED3816">
        <w:rPr>
          <w:rFonts w:ascii="Arial" w:hAnsi="Arial" w:cs="Arial"/>
          <w:sz w:val="18"/>
          <w:szCs w:val="18"/>
        </w:rPr>
        <w:t>EUR bez DPH</w:t>
      </w:r>
      <w:r w:rsidR="000B5974">
        <w:rPr>
          <w:rFonts w:ascii="Arial" w:hAnsi="Arial" w:cs="Arial"/>
          <w:sz w:val="18"/>
          <w:szCs w:val="18"/>
        </w:rPr>
        <w:t xml:space="preserve"> a </w:t>
      </w:r>
      <w:r w:rsidR="00063423">
        <w:rPr>
          <w:rFonts w:ascii="Arial" w:hAnsi="Arial" w:cs="Arial"/>
          <w:sz w:val="18"/>
          <w:szCs w:val="18"/>
        </w:rPr>
        <w:t>......................</w:t>
      </w:r>
      <w:r w:rsidR="000B5974">
        <w:rPr>
          <w:rFonts w:ascii="Arial" w:hAnsi="Arial" w:cs="Arial"/>
          <w:sz w:val="18"/>
          <w:szCs w:val="18"/>
        </w:rPr>
        <w:t xml:space="preserve"> eurocentov</w:t>
      </w:r>
      <w:r w:rsidRPr="00ED3816">
        <w:rPr>
          <w:rFonts w:ascii="Arial" w:hAnsi="Arial" w:cs="Arial"/>
          <w:sz w:val="18"/>
          <w:szCs w:val="18"/>
        </w:rPr>
        <w:t>)</w:t>
      </w:r>
    </w:p>
    <w:p w14:paraId="033DA467" w14:textId="77777777" w:rsidR="00077DEF" w:rsidRPr="00ED3816" w:rsidRDefault="00077DEF" w:rsidP="00B6587E">
      <w:pPr>
        <w:pStyle w:val="Zoznam"/>
        <w:ind w:left="360" w:firstLine="0"/>
        <w:jc w:val="center"/>
        <w:rPr>
          <w:rFonts w:ascii="Arial" w:hAnsi="Arial" w:cs="Arial"/>
          <w:sz w:val="18"/>
          <w:szCs w:val="18"/>
        </w:rPr>
      </w:pPr>
    </w:p>
    <w:p w14:paraId="3E56C4FF" w14:textId="77777777" w:rsidR="00671DA5" w:rsidRDefault="00671DA5" w:rsidP="001142FE">
      <w:pPr>
        <w:pStyle w:val="Zoznam"/>
        <w:ind w:left="405" w:firstLine="0"/>
        <w:jc w:val="both"/>
        <w:rPr>
          <w:rFonts w:ascii="Arial" w:hAnsi="Arial" w:cs="Arial"/>
          <w:sz w:val="18"/>
          <w:szCs w:val="18"/>
        </w:rPr>
      </w:pPr>
      <w:r>
        <w:rPr>
          <w:rFonts w:ascii="Arial" w:hAnsi="Arial" w:cs="Arial"/>
          <w:sz w:val="18"/>
          <w:szCs w:val="18"/>
        </w:rPr>
        <w:t>Z toho:</w:t>
      </w:r>
    </w:p>
    <w:p w14:paraId="2A1D9245" w14:textId="32AA7A06" w:rsidR="004D0F59" w:rsidRDefault="00671DA5" w:rsidP="00671DA5">
      <w:pPr>
        <w:pStyle w:val="Zoznam"/>
        <w:numPr>
          <w:ilvl w:val="0"/>
          <w:numId w:val="17"/>
        </w:numPr>
        <w:jc w:val="both"/>
        <w:rPr>
          <w:rFonts w:ascii="Arial" w:hAnsi="Arial" w:cs="Arial"/>
          <w:sz w:val="18"/>
          <w:szCs w:val="18"/>
        </w:rPr>
      </w:pPr>
      <w:r>
        <w:rPr>
          <w:rFonts w:ascii="Arial" w:hAnsi="Arial" w:cs="Arial"/>
          <w:sz w:val="18"/>
          <w:szCs w:val="18"/>
        </w:rPr>
        <w:t>cena za HW a SW a licencie .................. EUR bez DPH</w:t>
      </w:r>
    </w:p>
    <w:p w14:paraId="245291A9" w14:textId="47F500FC" w:rsidR="00671DA5" w:rsidRDefault="00671DA5" w:rsidP="00671DA5">
      <w:pPr>
        <w:pStyle w:val="Zoznam"/>
        <w:numPr>
          <w:ilvl w:val="0"/>
          <w:numId w:val="17"/>
        </w:numPr>
        <w:jc w:val="both"/>
        <w:rPr>
          <w:rFonts w:ascii="Arial" w:hAnsi="Arial" w:cs="Arial"/>
          <w:sz w:val="18"/>
          <w:szCs w:val="18"/>
        </w:rPr>
      </w:pPr>
      <w:r>
        <w:rPr>
          <w:rFonts w:ascii="Arial" w:hAnsi="Arial" w:cs="Arial"/>
          <w:sz w:val="18"/>
          <w:szCs w:val="18"/>
        </w:rPr>
        <w:t xml:space="preserve">cena za implementáciu riešenia do prevádzky ............... EUR bez DPH </w:t>
      </w:r>
    </w:p>
    <w:p w14:paraId="03B23178" w14:textId="77777777" w:rsidR="004D0F59" w:rsidRDefault="004D0F59" w:rsidP="001142FE">
      <w:pPr>
        <w:pStyle w:val="Zoznam"/>
        <w:ind w:left="405" w:firstLine="0"/>
        <w:jc w:val="both"/>
        <w:rPr>
          <w:rFonts w:ascii="Arial" w:hAnsi="Arial" w:cs="Arial"/>
          <w:sz w:val="18"/>
          <w:szCs w:val="18"/>
        </w:rPr>
      </w:pPr>
    </w:p>
    <w:p w14:paraId="7D10E7EF" w14:textId="1B731C9E" w:rsidR="001142FE" w:rsidRDefault="00077DEF" w:rsidP="001142FE">
      <w:pPr>
        <w:pStyle w:val="Zoznam"/>
        <w:ind w:left="405" w:firstLine="0"/>
        <w:jc w:val="both"/>
        <w:rPr>
          <w:rFonts w:ascii="Arial" w:hAnsi="Arial"/>
          <w:sz w:val="18"/>
          <w:szCs w:val="18"/>
        </w:rPr>
      </w:pPr>
      <w:r w:rsidRPr="00ED3816">
        <w:rPr>
          <w:rFonts w:ascii="Arial" w:hAnsi="Arial" w:cs="Arial"/>
          <w:sz w:val="18"/>
          <w:szCs w:val="18"/>
        </w:rPr>
        <w:t>Uvedená cena nezahŕňa daň z pridanej hodnoty. Táto bude dopočítaná</w:t>
      </w:r>
      <w:r w:rsidR="00441FC4" w:rsidRPr="00ED3816">
        <w:rPr>
          <w:rFonts w:ascii="Arial" w:hAnsi="Arial" w:cs="Arial"/>
          <w:sz w:val="18"/>
          <w:szCs w:val="18"/>
        </w:rPr>
        <w:t xml:space="preserve"> </w:t>
      </w:r>
      <w:r w:rsidR="00376FE2" w:rsidRPr="00ED3816">
        <w:rPr>
          <w:rFonts w:ascii="Arial" w:hAnsi="Arial" w:cs="Arial"/>
          <w:sz w:val="18"/>
          <w:szCs w:val="18"/>
        </w:rPr>
        <w:t>Zhotoviteľ</w:t>
      </w:r>
      <w:r w:rsidR="00441FC4" w:rsidRPr="00ED3816">
        <w:rPr>
          <w:rFonts w:ascii="Arial" w:hAnsi="Arial" w:cs="Arial"/>
          <w:sz w:val="18"/>
          <w:szCs w:val="18"/>
        </w:rPr>
        <w:t>om</w:t>
      </w:r>
      <w:r w:rsidRPr="00ED3816">
        <w:rPr>
          <w:rFonts w:ascii="Arial" w:hAnsi="Arial" w:cs="Arial"/>
          <w:sz w:val="18"/>
          <w:szCs w:val="18"/>
        </w:rPr>
        <w:t xml:space="preserve"> v súlade s účinnými </w:t>
      </w:r>
      <w:r w:rsidRPr="003E46DB">
        <w:rPr>
          <w:rFonts w:ascii="Arial" w:hAnsi="Arial" w:cs="Arial"/>
          <w:sz w:val="18"/>
          <w:szCs w:val="18"/>
        </w:rPr>
        <w:t xml:space="preserve">všeobecne záväznými právnymi predpismi. </w:t>
      </w:r>
      <w:r w:rsidR="00441FC4" w:rsidRPr="003E46DB">
        <w:rPr>
          <w:rFonts w:ascii="Arial" w:hAnsi="Arial" w:cs="Arial"/>
          <w:sz w:val="18"/>
          <w:szCs w:val="18"/>
        </w:rPr>
        <w:t xml:space="preserve">Predmet tejto </w:t>
      </w:r>
      <w:r w:rsidR="00F95850" w:rsidRPr="003E46DB">
        <w:rPr>
          <w:rFonts w:ascii="Arial" w:hAnsi="Arial" w:cs="Arial"/>
          <w:sz w:val="18"/>
          <w:szCs w:val="18"/>
        </w:rPr>
        <w:t>Z</w:t>
      </w:r>
      <w:r w:rsidR="00441FC4" w:rsidRPr="003E46DB">
        <w:rPr>
          <w:rFonts w:ascii="Arial" w:hAnsi="Arial" w:cs="Arial"/>
          <w:sz w:val="18"/>
          <w:szCs w:val="18"/>
        </w:rPr>
        <w:t xml:space="preserve">mluvy nepatrí do sekcie F Štatistickej klasifikácie produktov podľa činností (CPA). </w:t>
      </w:r>
      <w:r w:rsidR="001142FE" w:rsidRPr="00AF6E35">
        <w:rPr>
          <w:rFonts w:ascii="Arial" w:hAnsi="Arial" w:cs="Arial"/>
          <w:sz w:val="18"/>
          <w:szCs w:val="18"/>
        </w:rPr>
        <w:t xml:space="preserve">Cena </w:t>
      </w:r>
      <w:r w:rsidR="00B0590E">
        <w:rPr>
          <w:rFonts w:ascii="Arial" w:hAnsi="Arial" w:cs="Arial"/>
          <w:sz w:val="18"/>
          <w:szCs w:val="18"/>
        </w:rPr>
        <w:t xml:space="preserve">a rozsah </w:t>
      </w:r>
      <w:r w:rsidR="001142FE">
        <w:rPr>
          <w:rFonts w:ascii="Arial" w:hAnsi="Arial" w:cs="Arial"/>
          <w:sz w:val="18"/>
          <w:szCs w:val="18"/>
        </w:rPr>
        <w:t>predmetu</w:t>
      </w:r>
      <w:r w:rsidR="001142FE" w:rsidRPr="00AF6E35">
        <w:rPr>
          <w:rFonts w:ascii="Arial" w:hAnsi="Arial"/>
          <w:sz w:val="18"/>
          <w:szCs w:val="18"/>
        </w:rPr>
        <w:t xml:space="preserve"> </w:t>
      </w:r>
      <w:r w:rsidR="001142FE">
        <w:rPr>
          <w:rFonts w:ascii="Arial" w:hAnsi="Arial"/>
          <w:sz w:val="18"/>
          <w:szCs w:val="18"/>
        </w:rPr>
        <w:t xml:space="preserve">plnenia </w:t>
      </w:r>
      <w:r w:rsidR="00B0590E">
        <w:rPr>
          <w:rFonts w:ascii="Arial" w:hAnsi="Arial"/>
          <w:sz w:val="18"/>
          <w:szCs w:val="18"/>
        </w:rPr>
        <w:t>sú</w:t>
      </w:r>
      <w:r w:rsidR="001142FE" w:rsidRPr="00AF6E35">
        <w:rPr>
          <w:rFonts w:ascii="Arial" w:hAnsi="Arial"/>
          <w:sz w:val="18"/>
          <w:szCs w:val="18"/>
        </w:rPr>
        <w:t xml:space="preserve"> </w:t>
      </w:r>
      <w:r w:rsidR="00B0590E">
        <w:rPr>
          <w:rFonts w:ascii="Arial" w:hAnsi="Arial"/>
          <w:sz w:val="18"/>
          <w:szCs w:val="18"/>
        </w:rPr>
        <w:t>pevné a nemenné</w:t>
      </w:r>
      <w:r w:rsidR="001142FE" w:rsidRPr="00AF6E35">
        <w:rPr>
          <w:rFonts w:ascii="Arial" w:hAnsi="Arial"/>
          <w:sz w:val="18"/>
          <w:szCs w:val="18"/>
        </w:rPr>
        <w:t xml:space="preserve">. Podkladom pre </w:t>
      </w:r>
      <w:r w:rsidR="001142FE" w:rsidRPr="00AF6E35">
        <w:rPr>
          <w:rFonts w:ascii="Arial" w:hAnsi="Arial"/>
          <w:sz w:val="18"/>
          <w:szCs w:val="18"/>
        </w:rPr>
        <w:lastRenderedPageBreak/>
        <w:t xml:space="preserve">výpočet ceny </w:t>
      </w:r>
      <w:r w:rsidR="001142FE">
        <w:rPr>
          <w:rFonts w:ascii="Arial" w:hAnsi="Arial"/>
          <w:sz w:val="18"/>
          <w:szCs w:val="18"/>
        </w:rPr>
        <w:t xml:space="preserve">predmetu plnenia </w:t>
      </w:r>
      <w:r w:rsidR="001142FE" w:rsidRPr="00AF6E35">
        <w:rPr>
          <w:rFonts w:ascii="Arial" w:hAnsi="Arial"/>
          <w:sz w:val="18"/>
          <w:szCs w:val="18"/>
        </w:rPr>
        <w:t xml:space="preserve">je položkovitý rozpočet prác (cenová kalkulácia), ktorý tvorí prílohu č. </w:t>
      </w:r>
      <w:r w:rsidR="001E7AD9">
        <w:rPr>
          <w:rFonts w:ascii="Arial" w:hAnsi="Arial"/>
          <w:sz w:val="18"/>
          <w:szCs w:val="18"/>
        </w:rPr>
        <w:t>3</w:t>
      </w:r>
      <w:r w:rsidR="001142FE" w:rsidRPr="00AF6E35">
        <w:rPr>
          <w:rFonts w:ascii="Arial" w:hAnsi="Arial"/>
          <w:sz w:val="18"/>
          <w:szCs w:val="18"/>
        </w:rPr>
        <w:t xml:space="preserve"> k tejto Zmluve. </w:t>
      </w:r>
    </w:p>
    <w:p w14:paraId="5906F767" w14:textId="77777777" w:rsidR="00C07043" w:rsidRPr="003E46DB" w:rsidRDefault="00C07043" w:rsidP="001142FE">
      <w:pPr>
        <w:pStyle w:val="Zoznam"/>
        <w:ind w:left="405" w:firstLine="0"/>
        <w:jc w:val="both"/>
        <w:rPr>
          <w:rFonts w:ascii="Arial" w:hAnsi="Arial" w:cs="Arial"/>
          <w:sz w:val="18"/>
          <w:szCs w:val="18"/>
        </w:rPr>
      </w:pPr>
    </w:p>
    <w:p w14:paraId="1503053D" w14:textId="77777777" w:rsidR="00327907" w:rsidRPr="003E46DB" w:rsidRDefault="00327907" w:rsidP="00311CFA">
      <w:pPr>
        <w:pStyle w:val="Zoznam"/>
        <w:numPr>
          <w:ilvl w:val="1"/>
          <w:numId w:val="4"/>
        </w:numPr>
        <w:jc w:val="both"/>
        <w:rPr>
          <w:rFonts w:ascii="Arial" w:hAnsi="Arial" w:cs="Arial"/>
          <w:sz w:val="18"/>
          <w:szCs w:val="18"/>
          <w:highlight w:val="yellow"/>
        </w:rPr>
      </w:pPr>
      <w:bookmarkStart w:id="3" w:name="_Ref180580596"/>
      <w:r w:rsidRPr="003E46DB">
        <w:rPr>
          <w:rFonts w:ascii="Arial" w:hAnsi="Arial" w:cs="Arial"/>
          <w:sz w:val="18"/>
          <w:szCs w:val="18"/>
          <w:highlight w:val="yellow"/>
        </w:rPr>
        <w:t>Cena za Služby v zmysle bodu 2.</w:t>
      </w:r>
      <w:r>
        <w:rPr>
          <w:rFonts w:ascii="Arial" w:hAnsi="Arial" w:cs="Arial"/>
          <w:sz w:val="18"/>
          <w:szCs w:val="18"/>
          <w:highlight w:val="yellow"/>
        </w:rPr>
        <w:t>4</w:t>
      </w:r>
      <w:r w:rsidRPr="003E46DB">
        <w:rPr>
          <w:rFonts w:ascii="Arial" w:hAnsi="Arial" w:cs="Arial"/>
          <w:sz w:val="18"/>
          <w:szCs w:val="18"/>
          <w:highlight w:val="yellow"/>
        </w:rPr>
        <w:t xml:space="preserve"> Zmluvy.</w:t>
      </w:r>
      <w:bookmarkEnd w:id="3"/>
      <w:r w:rsidRPr="003E46DB">
        <w:rPr>
          <w:rFonts w:ascii="Arial" w:hAnsi="Arial" w:cs="Arial"/>
          <w:sz w:val="18"/>
          <w:szCs w:val="18"/>
          <w:highlight w:val="yellow"/>
        </w:rPr>
        <w:t xml:space="preserve"> </w:t>
      </w:r>
    </w:p>
    <w:p w14:paraId="2FECC110" w14:textId="77777777" w:rsidR="00327907" w:rsidRDefault="00327907" w:rsidP="00311CFA">
      <w:pPr>
        <w:pStyle w:val="Zoznam"/>
        <w:numPr>
          <w:ilvl w:val="0"/>
          <w:numId w:val="11"/>
        </w:numPr>
        <w:jc w:val="both"/>
        <w:rPr>
          <w:rFonts w:ascii="Arial" w:hAnsi="Arial" w:cs="Arial"/>
          <w:sz w:val="18"/>
          <w:szCs w:val="18"/>
          <w:highlight w:val="yellow"/>
        </w:rPr>
      </w:pPr>
      <w:r>
        <w:rPr>
          <w:rFonts w:ascii="Arial" w:hAnsi="Arial" w:cs="Arial"/>
          <w:sz w:val="18"/>
          <w:szCs w:val="18"/>
          <w:highlight w:val="yellow"/>
        </w:rPr>
        <w:t>........................</w:t>
      </w:r>
      <w:r w:rsidRPr="003E46DB">
        <w:rPr>
          <w:rFonts w:ascii="Arial" w:hAnsi="Arial" w:cs="Arial"/>
          <w:sz w:val="18"/>
          <w:szCs w:val="18"/>
          <w:highlight w:val="yellow"/>
        </w:rPr>
        <w:t xml:space="preserve"> – ............. EUR bez DPH/MD</w:t>
      </w:r>
    </w:p>
    <w:p w14:paraId="28B75CBA" w14:textId="77777777" w:rsidR="00327907" w:rsidRDefault="00327907" w:rsidP="00311CFA">
      <w:pPr>
        <w:pStyle w:val="Zoznam"/>
        <w:numPr>
          <w:ilvl w:val="0"/>
          <w:numId w:val="11"/>
        </w:numPr>
        <w:jc w:val="both"/>
        <w:rPr>
          <w:rFonts w:ascii="Arial" w:hAnsi="Arial" w:cs="Arial"/>
          <w:sz w:val="18"/>
          <w:szCs w:val="18"/>
          <w:highlight w:val="yellow"/>
        </w:rPr>
      </w:pPr>
      <w:r w:rsidRPr="003E46DB">
        <w:rPr>
          <w:rFonts w:ascii="Arial" w:hAnsi="Arial" w:cs="Arial"/>
          <w:sz w:val="18"/>
          <w:szCs w:val="18"/>
          <w:highlight w:val="yellow"/>
        </w:rPr>
        <w:t xml:space="preserve">........................ – .................. EUR bez DPH/MD </w:t>
      </w:r>
    </w:p>
    <w:p w14:paraId="1D6D2437" w14:textId="77777777" w:rsidR="00327907" w:rsidRPr="003E46DB" w:rsidRDefault="00327907" w:rsidP="00311CFA">
      <w:pPr>
        <w:pStyle w:val="Zoznam"/>
        <w:numPr>
          <w:ilvl w:val="0"/>
          <w:numId w:val="11"/>
        </w:numPr>
        <w:jc w:val="both"/>
        <w:rPr>
          <w:rFonts w:ascii="Arial" w:hAnsi="Arial" w:cs="Arial"/>
          <w:sz w:val="18"/>
          <w:szCs w:val="18"/>
          <w:highlight w:val="yellow"/>
        </w:rPr>
      </w:pPr>
      <w:r>
        <w:rPr>
          <w:rFonts w:ascii="Arial" w:hAnsi="Arial" w:cs="Arial"/>
          <w:sz w:val="18"/>
          <w:szCs w:val="18"/>
          <w:highlight w:val="yellow"/>
        </w:rPr>
        <w:t>........</w:t>
      </w:r>
    </w:p>
    <w:p w14:paraId="7F1300E2" w14:textId="77777777" w:rsidR="00327907" w:rsidRPr="00264290" w:rsidRDefault="00327907" w:rsidP="00327907">
      <w:pPr>
        <w:pStyle w:val="Zoznam"/>
        <w:ind w:firstLine="0"/>
        <w:jc w:val="both"/>
        <w:rPr>
          <w:rFonts w:ascii="Arial" w:hAnsi="Arial" w:cs="Arial"/>
          <w:sz w:val="18"/>
          <w:szCs w:val="18"/>
        </w:rPr>
      </w:pPr>
      <w:r w:rsidRPr="00B678C6">
        <w:rPr>
          <w:rFonts w:ascii="Arial" w:hAnsi="Arial" w:cs="Arial"/>
          <w:sz w:val="18"/>
          <w:szCs w:val="18"/>
          <w:highlight w:val="yellow"/>
        </w:rPr>
        <w:t>kde MD = 1MD = 8hodín</w:t>
      </w:r>
    </w:p>
    <w:p w14:paraId="1715D311" w14:textId="77777777" w:rsidR="00327907" w:rsidRDefault="00327907" w:rsidP="00327907">
      <w:pPr>
        <w:pStyle w:val="Zoznam"/>
        <w:jc w:val="both"/>
        <w:rPr>
          <w:rFonts w:ascii="Arial" w:hAnsi="Arial" w:cs="Arial"/>
          <w:sz w:val="18"/>
          <w:szCs w:val="18"/>
        </w:rPr>
      </w:pPr>
    </w:p>
    <w:p w14:paraId="3B4EFB7B" w14:textId="77777777" w:rsidR="00327907" w:rsidRPr="003E46DB" w:rsidRDefault="00327907" w:rsidP="00327907">
      <w:pPr>
        <w:pStyle w:val="Zoznam"/>
        <w:ind w:firstLine="0"/>
        <w:jc w:val="both"/>
        <w:rPr>
          <w:rFonts w:ascii="Arial" w:hAnsi="Arial" w:cs="Arial"/>
          <w:sz w:val="18"/>
          <w:szCs w:val="18"/>
        </w:rPr>
      </w:pPr>
      <w:r w:rsidRPr="003E46DB">
        <w:rPr>
          <w:rFonts w:ascii="Arial" w:hAnsi="Arial" w:cs="Arial"/>
          <w:sz w:val="18"/>
          <w:szCs w:val="18"/>
        </w:rPr>
        <w:t>Služby budú Objednávateľovi fakturované samostatne, po ich riadnom dodaní písomne potvrdenom Objednávateľom v príslušnom preberacom protokole o dodaných Službách. K uvedeným cenám bude daň dopočítaná podľa platných predpisov. Dňom daňovej povinnosti pre účely DPH je deň podpísania protokolu o dodaných Službách Objednávateľom.</w:t>
      </w:r>
    </w:p>
    <w:p w14:paraId="60128263" w14:textId="77777777" w:rsidR="00327907" w:rsidRPr="00264290" w:rsidRDefault="00327907" w:rsidP="00327907">
      <w:pPr>
        <w:pStyle w:val="Zoznam"/>
        <w:ind w:left="0" w:firstLine="0"/>
        <w:jc w:val="both"/>
        <w:rPr>
          <w:rFonts w:ascii="Arial" w:hAnsi="Arial" w:cs="Arial"/>
          <w:sz w:val="18"/>
          <w:szCs w:val="18"/>
        </w:rPr>
      </w:pPr>
      <w:r w:rsidRPr="00264290">
        <w:rPr>
          <w:rFonts w:ascii="Arial" w:hAnsi="Arial" w:cs="Arial"/>
          <w:sz w:val="18"/>
          <w:szCs w:val="18"/>
        </w:rPr>
        <w:br/>
        <w:t xml:space="preserve">Cena za jednotlivé dodané Služby sa určí nasledovným spôsobom: </w:t>
      </w:r>
    </w:p>
    <w:p w14:paraId="4120EE99" w14:textId="77777777" w:rsidR="00327907" w:rsidRPr="003E46DB" w:rsidRDefault="00327907" w:rsidP="00327907">
      <w:pPr>
        <w:pStyle w:val="Zoznam"/>
        <w:ind w:left="405" w:firstLine="21"/>
        <w:rPr>
          <w:rFonts w:ascii="Arial" w:hAnsi="Arial" w:cs="Arial"/>
          <w:sz w:val="18"/>
          <w:szCs w:val="18"/>
        </w:rPr>
      </w:pPr>
      <w:r w:rsidRPr="00264290">
        <w:rPr>
          <w:rFonts w:ascii="Arial" w:hAnsi="Arial" w:cs="Arial"/>
          <w:sz w:val="18"/>
          <w:szCs w:val="18"/>
        </w:rPr>
        <w:t xml:space="preserve">Počet odpracovaných </w:t>
      </w:r>
      <w:r>
        <w:rPr>
          <w:rFonts w:ascii="Arial" w:hAnsi="Arial" w:cs="Arial"/>
          <w:sz w:val="18"/>
          <w:szCs w:val="18"/>
        </w:rPr>
        <w:t>MD</w:t>
      </w:r>
      <w:r w:rsidRPr="00264290">
        <w:rPr>
          <w:rFonts w:ascii="Arial" w:hAnsi="Arial" w:cs="Arial"/>
          <w:sz w:val="18"/>
          <w:szCs w:val="18"/>
        </w:rPr>
        <w:t xml:space="preserve"> * cena za 1</w:t>
      </w:r>
      <w:r>
        <w:rPr>
          <w:rFonts w:ascii="Arial" w:hAnsi="Arial" w:cs="Arial"/>
          <w:sz w:val="18"/>
          <w:szCs w:val="18"/>
        </w:rPr>
        <w:t xml:space="preserve"> MD</w:t>
      </w:r>
      <w:r w:rsidRPr="00264290">
        <w:rPr>
          <w:rFonts w:ascii="Arial" w:hAnsi="Arial" w:cs="Arial"/>
          <w:sz w:val="18"/>
          <w:szCs w:val="18"/>
        </w:rPr>
        <w:t xml:space="preserve"> práce špecialistu                                                                             = celková cena bez DPH</w:t>
      </w:r>
    </w:p>
    <w:p w14:paraId="276E4D3C" w14:textId="77777777" w:rsidR="00327907" w:rsidRDefault="00327907" w:rsidP="00327907">
      <w:pPr>
        <w:pStyle w:val="Zoznam"/>
        <w:ind w:left="360" w:firstLine="0"/>
        <w:jc w:val="both"/>
        <w:rPr>
          <w:rFonts w:ascii="Arial" w:hAnsi="Arial" w:cs="Arial"/>
          <w:sz w:val="18"/>
          <w:szCs w:val="18"/>
        </w:rPr>
      </w:pPr>
    </w:p>
    <w:p w14:paraId="099B8A59" w14:textId="261AEF6E" w:rsidR="00327907" w:rsidRDefault="00327907" w:rsidP="00311CFA">
      <w:pPr>
        <w:pStyle w:val="Zoznam"/>
        <w:numPr>
          <w:ilvl w:val="1"/>
          <w:numId w:val="4"/>
        </w:numPr>
        <w:ind w:left="426" w:hanging="426"/>
        <w:jc w:val="both"/>
        <w:rPr>
          <w:rFonts w:ascii="Arial" w:hAnsi="Arial" w:cs="Arial"/>
          <w:sz w:val="18"/>
          <w:szCs w:val="18"/>
        </w:rPr>
      </w:pPr>
      <w:r w:rsidRPr="00ED3816">
        <w:rPr>
          <w:rFonts w:ascii="Arial" w:hAnsi="Arial" w:cs="Arial"/>
          <w:sz w:val="18"/>
          <w:szCs w:val="18"/>
        </w:rPr>
        <w:t>Cena uvedená v bode 3.1 tejto Zmluvy zahŕňa všetky náklady Zhotoviteľa vynaložené v súvislosti so splnením jeho povinností z tejto Zmluvy.</w:t>
      </w:r>
      <w:r w:rsidRPr="00327907">
        <w:rPr>
          <w:rFonts w:ascii="Arial" w:hAnsi="Arial" w:cs="Arial"/>
          <w:sz w:val="18"/>
          <w:szCs w:val="18"/>
        </w:rPr>
        <w:t xml:space="preserve"> </w:t>
      </w:r>
      <w:r w:rsidRPr="00466E26">
        <w:rPr>
          <w:rFonts w:ascii="Arial" w:hAnsi="Arial" w:cs="Arial"/>
          <w:sz w:val="18"/>
          <w:szCs w:val="18"/>
        </w:rPr>
        <w:t xml:space="preserve">V cene sú zahrnuté všetky náklady Zhotoviteľa na dodanie a implementáciu predmetu plnenia v zmysle Prílohy č. 1, vrátane  kompletnej dokumentácie a licencií. Zmluvné strany prehlasujú, že cena zodpovedá jednotlivým spôsobom použitia predmetu plnenia. </w:t>
      </w:r>
    </w:p>
    <w:p w14:paraId="7C100E9D" w14:textId="63F990EF" w:rsidR="00327907" w:rsidRDefault="00327907" w:rsidP="00327907">
      <w:pPr>
        <w:pStyle w:val="Zoznam"/>
        <w:ind w:left="0" w:firstLine="0"/>
        <w:jc w:val="both"/>
        <w:rPr>
          <w:rFonts w:ascii="Arial" w:hAnsi="Arial" w:cs="Arial"/>
          <w:sz w:val="18"/>
          <w:szCs w:val="18"/>
        </w:rPr>
      </w:pPr>
    </w:p>
    <w:p w14:paraId="3BBC89AA" w14:textId="18473568" w:rsidR="00327907" w:rsidRDefault="00327907" w:rsidP="00311CFA">
      <w:pPr>
        <w:pStyle w:val="Zoznam"/>
        <w:numPr>
          <w:ilvl w:val="1"/>
          <w:numId w:val="4"/>
        </w:numPr>
        <w:jc w:val="both"/>
        <w:rPr>
          <w:rFonts w:ascii="Arial" w:hAnsi="Arial" w:cs="Arial"/>
          <w:sz w:val="18"/>
          <w:szCs w:val="18"/>
        </w:rPr>
      </w:pPr>
      <w:r w:rsidRPr="00EE532B">
        <w:rPr>
          <w:rFonts w:ascii="Arial" w:hAnsi="Arial" w:cs="Arial"/>
          <w:sz w:val="18"/>
          <w:szCs w:val="18"/>
        </w:rPr>
        <w:t xml:space="preserve">Objednávateľ zaplatí Zhotoviteľovi cenu uvedenú v bode </w:t>
      </w:r>
      <w:r w:rsidR="00482E61">
        <w:rPr>
          <w:rFonts w:ascii="Arial" w:hAnsi="Arial" w:cs="Arial"/>
          <w:sz w:val="18"/>
          <w:szCs w:val="18"/>
        </w:rPr>
        <w:fldChar w:fldCharType="begin"/>
      </w:r>
      <w:r w:rsidR="00482E61">
        <w:rPr>
          <w:rFonts w:ascii="Arial" w:hAnsi="Arial" w:cs="Arial"/>
          <w:sz w:val="18"/>
          <w:szCs w:val="18"/>
        </w:rPr>
        <w:instrText xml:space="preserve"> REF _Ref180580585 \r \h </w:instrText>
      </w:r>
      <w:r w:rsidR="00482E61">
        <w:rPr>
          <w:rFonts w:ascii="Arial" w:hAnsi="Arial" w:cs="Arial"/>
          <w:sz w:val="18"/>
          <w:szCs w:val="18"/>
        </w:rPr>
      </w:r>
      <w:r w:rsidR="00482E61">
        <w:rPr>
          <w:rFonts w:ascii="Arial" w:hAnsi="Arial" w:cs="Arial"/>
          <w:sz w:val="18"/>
          <w:szCs w:val="18"/>
        </w:rPr>
        <w:fldChar w:fldCharType="separate"/>
      </w:r>
      <w:r w:rsidR="00482E61">
        <w:rPr>
          <w:rFonts w:ascii="Arial" w:hAnsi="Arial" w:cs="Arial"/>
          <w:sz w:val="18"/>
          <w:szCs w:val="18"/>
        </w:rPr>
        <w:t>3.1</w:t>
      </w:r>
      <w:r w:rsidR="00482E61">
        <w:rPr>
          <w:rFonts w:ascii="Arial" w:hAnsi="Arial" w:cs="Arial"/>
          <w:sz w:val="18"/>
          <w:szCs w:val="18"/>
        </w:rPr>
        <w:fldChar w:fldCharType="end"/>
      </w:r>
      <w:r>
        <w:rPr>
          <w:rFonts w:ascii="Arial" w:hAnsi="Arial" w:cs="Arial"/>
          <w:sz w:val="18"/>
          <w:szCs w:val="18"/>
        </w:rPr>
        <w:t xml:space="preserve"> a </w:t>
      </w:r>
      <w:r w:rsidR="00482E61">
        <w:rPr>
          <w:rFonts w:ascii="Arial" w:hAnsi="Arial" w:cs="Arial"/>
          <w:sz w:val="18"/>
          <w:szCs w:val="18"/>
        </w:rPr>
        <w:fldChar w:fldCharType="begin"/>
      </w:r>
      <w:r w:rsidR="00482E61">
        <w:rPr>
          <w:rFonts w:ascii="Arial" w:hAnsi="Arial" w:cs="Arial"/>
          <w:sz w:val="18"/>
          <w:szCs w:val="18"/>
        </w:rPr>
        <w:instrText xml:space="preserve"> REF _Ref180580596 \r \h </w:instrText>
      </w:r>
      <w:r w:rsidR="00482E61">
        <w:rPr>
          <w:rFonts w:ascii="Arial" w:hAnsi="Arial" w:cs="Arial"/>
          <w:sz w:val="18"/>
          <w:szCs w:val="18"/>
        </w:rPr>
      </w:r>
      <w:r w:rsidR="00482E61">
        <w:rPr>
          <w:rFonts w:ascii="Arial" w:hAnsi="Arial" w:cs="Arial"/>
          <w:sz w:val="18"/>
          <w:szCs w:val="18"/>
        </w:rPr>
        <w:fldChar w:fldCharType="separate"/>
      </w:r>
      <w:r w:rsidR="00482E61">
        <w:rPr>
          <w:rFonts w:ascii="Arial" w:hAnsi="Arial" w:cs="Arial"/>
          <w:sz w:val="18"/>
          <w:szCs w:val="18"/>
        </w:rPr>
        <w:t>3.2</w:t>
      </w:r>
      <w:r w:rsidR="00482E61">
        <w:rPr>
          <w:rFonts w:ascii="Arial" w:hAnsi="Arial" w:cs="Arial"/>
          <w:sz w:val="18"/>
          <w:szCs w:val="18"/>
        </w:rPr>
        <w:fldChar w:fldCharType="end"/>
      </w:r>
      <w:r>
        <w:rPr>
          <w:rFonts w:ascii="Arial" w:hAnsi="Arial" w:cs="Arial"/>
          <w:sz w:val="18"/>
          <w:szCs w:val="18"/>
        </w:rPr>
        <w:t xml:space="preserve"> </w:t>
      </w:r>
      <w:r w:rsidRPr="00EE532B">
        <w:rPr>
          <w:rFonts w:ascii="Arial" w:hAnsi="Arial" w:cs="Arial"/>
          <w:sz w:val="18"/>
          <w:szCs w:val="18"/>
        </w:rPr>
        <w:t xml:space="preserve">tejto Zmluvy </w:t>
      </w:r>
      <w:r w:rsidRPr="008E4539">
        <w:rPr>
          <w:rFonts w:ascii="Arial" w:hAnsi="Arial" w:cs="Arial"/>
          <w:sz w:val="18"/>
          <w:szCs w:val="18"/>
        </w:rPr>
        <w:t>spôsobom a za podmienok uvedených v tejto zmluve na základe faktúr vystaven</w:t>
      </w:r>
      <w:r>
        <w:rPr>
          <w:rFonts w:ascii="Arial" w:hAnsi="Arial" w:cs="Arial"/>
          <w:sz w:val="18"/>
          <w:szCs w:val="18"/>
        </w:rPr>
        <w:t>ých</w:t>
      </w:r>
      <w:r w:rsidRPr="008E4539">
        <w:rPr>
          <w:rFonts w:ascii="Arial" w:hAnsi="Arial" w:cs="Arial"/>
          <w:sz w:val="18"/>
          <w:szCs w:val="18"/>
        </w:rPr>
        <w:t xml:space="preserve"> Zhotoviteľom po potvrdení</w:t>
      </w:r>
      <w:r>
        <w:rPr>
          <w:rFonts w:ascii="Arial" w:hAnsi="Arial" w:cs="Arial"/>
          <w:sz w:val="18"/>
          <w:szCs w:val="18"/>
        </w:rPr>
        <w:t xml:space="preserve"> príslušného</w:t>
      </w:r>
      <w:r w:rsidRPr="008E4539">
        <w:rPr>
          <w:rFonts w:ascii="Arial" w:hAnsi="Arial" w:cs="Arial"/>
          <w:sz w:val="18"/>
          <w:szCs w:val="18"/>
        </w:rPr>
        <w:t xml:space="preserve"> písomného protokolu</w:t>
      </w:r>
      <w:r>
        <w:rPr>
          <w:rFonts w:ascii="Arial" w:hAnsi="Arial" w:cs="Arial"/>
          <w:sz w:val="18"/>
          <w:szCs w:val="18"/>
        </w:rPr>
        <w:t xml:space="preserve"> </w:t>
      </w:r>
      <w:r w:rsidRPr="00EE532B">
        <w:rPr>
          <w:rFonts w:ascii="Arial" w:hAnsi="Arial" w:cs="Arial"/>
          <w:sz w:val="18"/>
          <w:szCs w:val="18"/>
        </w:rPr>
        <w:t>oboma zmluvnými stranami</w:t>
      </w:r>
      <w:r>
        <w:rPr>
          <w:rFonts w:ascii="Arial" w:hAnsi="Arial" w:cs="Arial"/>
          <w:sz w:val="18"/>
          <w:szCs w:val="18"/>
        </w:rPr>
        <w:t>, t.j. protokolu</w:t>
      </w:r>
      <w:r w:rsidRPr="008E4539">
        <w:rPr>
          <w:rFonts w:ascii="Arial" w:hAnsi="Arial" w:cs="Arial"/>
          <w:sz w:val="18"/>
          <w:szCs w:val="18"/>
        </w:rPr>
        <w:t xml:space="preserve"> o </w:t>
      </w:r>
      <w:r w:rsidRPr="00EE532B">
        <w:rPr>
          <w:rFonts w:ascii="Arial" w:hAnsi="Arial" w:cs="Arial"/>
          <w:sz w:val="18"/>
          <w:szCs w:val="18"/>
        </w:rPr>
        <w:t xml:space="preserve">dodaní predmetu </w:t>
      </w:r>
      <w:r w:rsidR="00B01C2F">
        <w:rPr>
          <w:rFonts w:ascii="Arial" w:hAnsi="Arial" w:cs="Arial"/>
          <w:sz w:val="18"/>
          <w:szCs w:val="18"/>
        </w:rPr>
        <w:t>plnenia alebo</w:t>
      </w:r>
      <w:r>
        <w:rPr>
          <w:rFonts w:ascii="Arial" w:hAnsi="Arial" w:cs="Arial"/>
          <w:sz w:val="18"/>
          <w:szCs w:val="18"/>
        </w:rPr>
        <w:t xml:space="preserve"> protokolu o dodaní Služieb,</w:t>
      </w:r>
      <w:r w:rsidR="00B01C2F">
        <w:rPr>
          <w:rFonts w:ascii="Arial" w:hAnsi="Arial" w:cs="Arial"/>
          <w:sz w:val="18"/>
          <w:szCs w:val="18"/>
        </w:rPr>
        <w:t xml:space="preserve"> resp.</w:t>
      </w:r>
      <w:r>
        <w:rPr>
          <w:rFonts w:ascii="Arial" w:hAnsi="Arial" w:cs="Arial"/>
          <w:sz w:val="18"/>
          <w:szCs w:val="18"/>
        </w:rPr>
        <w:t xml:space="preserve"> Rozšírenia. </w:t>
      </w:r>
      <w:r w:rsidRPr="00264290">
        <w:rPr>
          <w:rFonts w:ascii="Arial" w:hAnsi="Arial" w:cs="Arial"/>
          <w:sz w:val="18"/>
          <w:szCs w:val="18"/>
        </w:rPr>
        <w:t xml:space="preserve">Dňom daňovej povinnosti pre účely DPH je deň podpísania </w:t>
      </w:r>
      <w:r>
        <w:rPr>
          <w:rFonts w:ascii="Arial" w:hAnsi="Arial" w:cs="Arial"/>
          <w:sz w:val="18"/>
          <w:szCs w:val="18"/>
        </w:rPr>
        <w:t xml:space="preserve">príslušného </w:t>
      </w:r>
      <w:r w:rsidRPr="00264290">
        <w:rPr>
          <w:rFonts w:ascii="Arial" w:hAnsi="Arial" w:cs="Arial"/>
          <w:sz w:val="18"/>
          <w:szCs w:val="18"/>
        </w:rPr>
        <w:t>preberacieho protokolu potvrdzujúceho dodanie predmetu</w:t>
      </w:r>
      <w:r>
        <w:rPr>
          <w:rFonts w:ascii="Arial" w:hAnsi="Arial" w:cs="Arial"/>
          <w:sz w:val="18"/>
          <w:szCs w:val="18"/>
        </w:rPr>
        <w:t xml:space="preserve"> plnenia, resp. služby</w:t>
      </w:r>
      <w:r w:rsidRPr="00264290">
        <w:rPr>
          <w:rFonts w:ascii="Arial" w:hAnsi="Arial" w:cs="Arial"/>
          <w:sz w:val="18"/>
          <w:szCs w:val="18"/>
        </w:rPr>
        <w:t xml:space="preserve"> s požadovanými vlastnosťami</w:t>
      </w:r>
      <w:r>
        <w:rPr>
          <w:rFonts w:ascii="Arial" w:hAnsi="Arial" w:cs="Arial"/>
          <w:sz w:val="18"/>
          <w:szCs w:val="18"/>
        </w:rPr>
        <w:t xml:space="preserve">, </w:t>
      </w:r>
      <w:r w:rsidRPr="00264290">
        <w:rPr>
          <w:rFonts w:ascii="Arial" w:hAnsi="Arial" w:cs="Arial"/>
          <w:sz w:val="18"/>
          <w:szCs w:val="18"/>
        </w:rPr>
        <w:t>Objednávateľom.</w:t>
      </w:r>
    </w:p>
    <w:p w14:paraId="51C4D7B6" w14:textId="3D37767A" w:rsidR="00B558DA" w:rsidRPr="00ED3816" w:rsidRDefault="00B558DA" w:rsidP="00B558DA">
      <w:pPr>
        <w:pStyle w:val="Zoznam"/>
        <w:ind w:left="0" w:firstLine="0"/>
        <w:jc w:val="both"/>
        <w:rPr>
          <w:rFonts w:ascii="Arial" w:hAnsi="Arial" w:cs="Arial"/>
          <w:sz w:val="18"/>
          <w:szCs w:val="18"/>
        </w:rPr>
      </w:pPr>
    </w:p>
    <w:p w14:paraId="37927C79" w14:textId="53AB2928" w:rsidR="00BF5F37" w:rsidRDefault="00BF5F37" w:rsidP="00311CFA">
      <w:pPr>
        <w:pStyle w:val="Zoznam"/>
        <w:numPr>
          <w:ilvl w:val="1"/>
          <w:numId w:val="4"/>
        </w:numPr>
        <w:jc w:val="both"/>
        <w:rPr>
          <w:rFonts w:ascii="Arial" w:hAnsi="Arial" w:cs="Arial"/>
          <w:sz w:val="18"/>
          <w:szCs w:val="18"/>
        </w:rPr>
      </w:pPr>
      <w:r w:rsidRPr="00ED3816">
        <w:rPr>
          <w:rFonts w:ascii="Arial" w:hAnsi="Arial" w:cs="Arial"/>
          <w:sz w:val="18"/>
          <w:szCs w:val="18"/>
        </w:rPr>
        <w:t xml:space="preserve">Faktúry vystavené v zmysle tejto Zmluvy budú obsahovať všetky zákonom stanovené náležitosti a číslo objednávky objednávateľa v SAP-e a budú doručené Objednávateľovi na adresu uvedenú v objednávke a ich prílohou bude písomný preberací protokol potvrdzujúci splnenie predmetu Zmluvy potvrdený Objednávateľom, v opačnom prípade je Objednávateľ oprávnený vrátiť faktúru </w:t>
      </w:r>
      <w:r w:rsidR="00ED3816" w:rsidRPr="00ED3816">
        <w:rPr>
          <w:rFonts w:ascii="Arial" w:hAnsi="Arial" w:cs="Arial"/>
          <w:sz w:val="18"/>
          <w:szCs w:val="18"/>
        </w:rPr>
        <w:t>Zhotoviteľ</w:t>
      </w:r>
      <w:r w:rsidRPr="00ED3816">
        <w:rPr>
          <w:rFonts w:ascii="Arial" w:hAnsi="Arial" w:cs="Arial"/>
          <w:sz w:val="18"/>
          <w:szCs w:val="18"/>
        </w:rPr>
        <w:t xml:space="preserve">ovi na prepracovanie alebo doplnenie, bez následku omeškania s úhradou. V takom prípade lehota splatnosti začne plynúť dňom doručenia opravenej a úplnej faktúry. Dňom dodania plnenia pre účely DPH je dátum podpísania preberacieho protokolu k príslušnému plneniu oboma zmluvnými stranami. Splatnosť faktúr je do 60 dní odo dňa doručenia riadnej a úplnej faktúry. </w:t>
      </w:r>
    </w:p>
    <w:p w14:paraId="568D66FF" w14:textId="77777777" w:rsidR="003D4E13" w:rsidRDefault="003D4E13" w:rsidP="003D4E13">
      <w:pPr>
        <w:pStyle w:val="Odsekzoznamu"/>
        <w:rPr>
          <w:rFonts w:ascii="Arial" w:hAnsi="Arial" w:cs="Arial"/>
          <w:sz w:val="18"/>
          <w:szCs w:val="18"/>
        </w:rPr>
      </w:pPr>
    </w:p>
    <w:p w14:paraId="53509C6A" w14:textId="77777777" w:rsidR="003D4E13" w:rsidRPr="00F650F5" w:rsidRDefault="003D4E13" w:rsidP="003D4E13">
      <w:pPr>
        <w:pStyle w:val="Zoznam"/>
        <w:ind w:left="360" w:firstLine="0"/>
        <w:jc w:val="both"/>
        <w:rPr>
          <w:rFonts w:ascii="Arial" w:hAnsi="Arial" w:cs="Arial"/>
          <w:sz w:val="18"/>
          <w:szCs w:val="18"/>
        </w:rPr>
      </w:pPr>
    </w:p>
    <w:p w14:paraId="1B52497A" w14:textId="0A569B5A" w:rsidR="00077DEF" w:rsidRPr="00ED3816" w:rsidRDefault="00D76507" w:rsidP="00303CD5">
      <w:pPr>
        <w:pStyle w:val="Nadpis2"/>
        <w:tabs>
          <w:tab w:val="left" w:pos="360"/>
        </w:tabs>
        <w:spacing w:before="60"/>
        <w:jc w:val="center"/>
        <w:rPr>
          <w:i w:val="0"/>
          <w:sz w:val="18"/>
          <w:szCs w:val="18"/>
        </w:rPr>
      </w:pPr>
      <w:r w:rsidRPr="00ED3816">
        <w:rPr>
          <w:i w:val="0"/>
          <w:sz w:val="18"/>
          <w:szCs w:val="18"/>
        </w:rPr>
        <w:t>Článok IV</w:t>
      </w:r>
    </w:p>
    <w:p w14:paraId="3ED98C7C" w14:textId="174A0ED8" w:rsidR="00077DEF" w:rsidRDefault="00077DEF" w:rsidP="00615944">
      <w:pPr>
        <w:pStyle w:val="Nadpis2"/>
        <w:tabs>
          <w:tab w:val="left" w:pos="360"/>
        </w:tabs>
        <w:spacing w:before="60"/>
        <w:jc w:val="center"/>
        <w:rPr>
          <w:i w:val="0"/>
          <w:sz w:val="18"/>
          <w:szCs w:val="18"/>
        </w:rPr>
      </w:pPr>
      <w:r w:rsidRPr="00ED3816">
        <w:rPr>
          <w:i w:val="0"/>
          <w:sz w:val="18"/>
          <w:szCs w:val="18"/>
        </w:rPr>
        <w:t>Dodacie podmienky</w:t>
      </w:r>
    </w:p>
    <w:p w14:paraId="46EF2723" w14:textId="1F45FDA4" w:rsidR="00F4709A" w:rsidRPr="00327907" w:rsidRDefault="00F4709A" w:rsidP="00327907">
      <w:pPr>
        <w:rPr>
          <w:rFonts w:ascii="Arial" w:hAnsi="Arial" w:cs="Arial"/>
          <w:sz w:val="18"/>
          <w:szCs w:val="18"/>
        </w:rPr>
      </w:pPr>
    </w:p>
    <w:p w14:paraId="18F20B51" w14:textId="68C93529" w:rsidR="00D36E64" w:rsidRPr="008E5F04" w:rsidRDefault="008E5F04" w:rsidP="00311CFA">
      <w:pPr>
        <w:pStyle w:val="Zoznam"/>
        <w:numPr>
          <w:ilvl w:val="1"/>
          <w:numId w:val="5"/>
        </w:numPr>
        <w:jc w:val="both"/>
        <w:rPr>
          <w:rFonts w:ascii="Arial" w:hAnsi="Arial" w:cs="Arial"/>
          <w:sz w:val="18"/>
          <w:szCs w:val="18"/>
        </w:rPr>
      </w:pPr>
      <w:r w:rsidRPr="00ED3816">
        <w:rPr>
          <w:rFonts w:ascii="Arial" w:hAnsi="Arial" w:cs="Arial"/>
          <w:sz w:val="18"/>
          <w:szCs w:val="18"/>
        </w:rPr>
        <w:t>Zhotoviteľ sa zaväzuje dodať objednávateľovi predmet plnenia</w:t>
      </w:r>
      <w:r>
        <w:rPr>
          <w:rFonts w:ascii="Arial" w:hAnsi="Arial" w:cs="Arial"/>
          <w:sz w:val="18"/>
          <w:szCs w:val="18"/>
        </w:rPr>
        <w:t xml:space="preserve"> </w:t>
      </w:r>
      <w:r w:rsidRPr="002772DB">
        <w:rPr>
          <w:rFonts w:ascii="Arial" w:hAnsi="Arial" w:cs="Arial"/>
          <w:b/>
          <w:sz w:val="18"/>
          <w:szCs w:val="18"/>
        </w:rPr>
        <w:t xml:space="preserve">najneskôr do </w:t>
      </w:r>
      <w:commentRangeStart w:id="4"/>
      <w:r w:rsidR="00663E4D">
        <w:rPr>
          <w:rFonts w:ascii="Arial" w:hAnsi="Arial" w:cs="Arial"/>
          <w:b/>
          <w:sz w:val="18"/>
          <w:szCs w:val="18"/>
        </w:rPr>
        <w:t>30.9.2025</w:t>
      </w:r>
      <w:r w:rsidR="007A7894">
        <w:rPr>
          <w:rFonts w:ascii="Arial" w:hAnsi="Arial" w:cs="Arial"/>
          <w:sz w:val="18"/>
          <w:szCs w:val="18"/>
        </w:rPr>
        <w:t>.</w:t>
      </w:r>
      <w:r>
        <w:rPr>
          <w:rFonts w:ascii="Arial" w:hAnsi="Arial" w:cs="Arial"/>
          <w:sz w:val="18"/>
          <w:szCs w:val="18"/>
        </w:rPr>
        <w:t xml:space="preserve"> </w:t>
      </w:r>
      <w:commentRangeEnd w:id="4"/>
      <w:r w:rsidR="00663E4D">
        <w:rPr>
          <w:rStyle w:val="Odkaznakomentr"/>
          <w:lang w:eastAsia="sk-SK"/>
        </w:rPr>
        <w:commentReference w:id="4"/>
      </w:r>
    </w:p>
    <w:p w14:paraId="69C83AE2" w14:textId="310EA00D" w:rsidR="00E666BD" w:rsidRDefault="00E666BD" w:rsidP="00E666BD">
      <w:pPr>
        <w:pStyle w:val="Zoznam"/>
        <w:ind w:left="360" w:firstLine="0"/>
        <w:jc w:val="both"/>
        <w:rPr>
          <w:rFonts w:ascii="Arial" w:hAnsi="Arial" w:cs="Arial"/>
          <w:sz w:val="18"/>
          <w:szCs w:val="18"/>
        </w:rPr>
      </w:pPr>
    </w:p>
    <w:p w14:paraId="314CAF26" w14:textId="1A8C0E8B" w:rsidR="00964196" w:rsidRPr="00C34C15" w:rsidRDefault="00100176" w:rsidP="00311CFA">
      <w:pPr>
        <w:pStyle w:val="Zoznam"/>
        <w:numPr>
          <w:ilvl w:val="1"/>
          <w:numId w:val="5"/>
        </w:numPr>
        <w:jc w:val="both"/>
        <w:rPr>
          <w:rFonts w:ascii="Arial" w:hAnsi="Arial" w:cs="Arial"/>
          <w:i/>
          <w:sz w:val="18"/>
          <w:szCs w:val="18"/>
        </w:rPr>
      </w:pPr>
      <w:r w:rsidRPr="00936BC2">
        <w:rPr>
          <w:rFonts w:ascii="Arial" w:hAnsi="Arial" w:cs="Arial"/>
          <w:sz w:val="18"/>
          <w:szCs w:val="18"/>
        </w:rPr>
        <w:t>Predpokladom prevzatia predmetu plnenia zo</w:t>
      </w:r>
      <w:r w:rsidR="00482E61">
        <w:rPr>
          <w:rFonts w:ascii="Arial" w:hAnsi="Arial" w:cs="Arial"/>
          <w:sz w:val="18"/>
          <w:szCs w:val="18"/>
        </w:rPr>
        <w:t xml:space="preserve"> strany Objednávateľa </w:t>
      </w:r>
      <w:r w:rsidR="00482E61" w:rsidRPr="00C34C15">
        <w:rPr>
          <w:rFonts w:ascii="Arial" w:hAnsi="Arial" w:cs="Arial"/>
          <w:sz w:val="18"/>
          <w:szCs w:val="18"/>
        </w:rPr>
        <w:t>je úspešná implementácia predmetu plnenia</w:t>
      </w:r>
      <w:r w:rsidR="00576DF9" w:rsidRPr="00C34C15">
        <w:rPr>
          <w:rFonts w:ascii="Arial" w:hAnsi="Arial" w:cs="Arial"/>
          <w:sz w:val="18"/>
          <w:szCs w:val="18"/>
        </w:rPr>
        <w:t xml:space="preserve">, </w:t>
      </w:r>
      <w:r w:rsidR="004F536C" w:rsidRPr="00C34C15">
        <w:rPr>
          <w:rFonts w:ascii="Arial" w:hAnsi="Arial" w:cs="Arial"/>
          <w:sz w:val="18"/>
          <w:szCs w:val="18"/>
        </w:rPr>
        <w:t xml:space="preserve">nasadenie riešenia do produkcie, </w:t>
      </w:r>
      <w:r w:rsidR="00444F31" w:rsidRPr="00C34C15">
        <w:rPr>
          <w:rFonts w:ascii="Arial" w:hAnsi="Arial" w:cs="Arial"/>
          <w:sz w:val="18"/>
          <w:szCs w:val="18"/>
        </w:rPr>
        <w:t>jeho testovanie,</w:t>
      </w:r>
      <w:r w:rsidR="00576DF9" w:rsidRPr="00C34C15">
        <w:rPr>
          <w:rFonts w:ascii="Arial" w:hAnsi="Arial" w:cs="Arial"/>
          <w:sz w:val="18"/>
          <w:szCs w:val="18"/>
        </w:rPr>
        <w:t> migrácia</w:t>
      </w:r>
      <w:r w:rsidR="00444F31" w:rsidRPr="00C34C15">
        <w:rPr>
          <w:rFonts w:ascii="Arial" w:hAnsi="Arial" w:cs="Arial"/>
          <w:sz w:val="18"/>
          <w:szCs w:val="18"/>
        </w:rPr>
        <w:t xml:space="preserve"> a nasadenie nového riešenia do stanovených funkčných blokov</w:t>
      </w:r>
      <w:r w:rsidR="00576DF9" w:rsidRPr="00C34C15">
        <w:rPr>
          <w:rFonts w:ascii="Arial" w:hAnsi="Arial" w:cs="Arial"/>
          <w:sz w:val="18"/>
          <w:szCs w:val="18"/>
        </w:rPr>
        <w:t xml:space="preserve"> </w:t>
      </w:r>
      <w:r w:rsidR="00482E61" w:rsidRPr="00C34C15">
        <w:rPr>
          <w:rFonts w:ascii="Arial" w:hAnsi="Arial" w:cs="Arial"/>
          <w:sz w:val="18"/>
          <w:szCs w:val="18"/>
        </w:rPr>
        <w:t>v</w:t>
      </w:r>
      <w:r w:rsidR="00576DF9" w:rsidRPr="00C34C15">
        <w:rPr>
          <w:rFonts w:ascii="Arial" w:hAnsi="Arial" w:cs="Arial"/>
          <w:sz w:val="18"/>
          <w:szCs w:val="18"/>
        </w:rPr>
        <w:t> </w:t>
      </w:r>
      <w:r w:rsidR="00482E61" w:rsidRPr="00C34C15">
        <w:rPr>
          <w:rFonts w:ascii="Arial" w:hAnsi="Arial" w:cs="Arial"/>
          <w:sz w:val="18"/>
          <w:szCs w:val="18"/>
        </w:rPr>
        <w:t>zmysle</w:t>
      </w:r>
      <w:r w:rsidR="00576DF9" w:rsidRPr="00C34C15">
        <w:rPr>
          <w:rFonts w:ascii="Arial" w:hAnsi="Arial" w:cs="Arial"/>
          <w:sz w:val="18"/>
          <w:szCs w:val="18"/>
        </w:rPr>
        <w:t xml:space="preserve"> podmienok</w:t>
      </w:r>
      <w:r w:rsidR="00482E61" w:rsidRPr="00C34C15">
        <w:rPr>
          <w:rFonts w:ascii="Arial" w:hAnsi="Arial" w:cs="Arial"/>
          <w:sz w:val="18"/>
          <w:szCs w:val="18"/>
        </w:rPr>
        <w:t xml:space="preserve"> </w:t>
      </w:r>
      <w:r w:rsidR="00482E61" w:rsidRPr="00C34C15">
        <w:rPr>
          <w:rFonts w:ascii="Arial" w:hAnsi="Arial" w:cs="Arial"/>
          <w:i/>
          <w:sz w:val="18"/>
          <w:szCs w:val="18"/>
        </w:rPr>
        <w:t xml:space="preserve">Prílohy č. 1 – časť príloha P6 Opis požiadaviek na implementačné práce. </w:t>
      </w:r>
      <w:r w:rsidR="005F6C86" w:rsidRPr="00C34C15">
        <w:rPr>
          <w:rFonts w:ascii="Arial" w:hAnsi="Arial" w:cs="Arial"/>
          <w:sz w:val="18"/>
          <w:szCs w:val="18"/>
        </w:rPr>
        <w:t>Predmet plnenia bude považovaný za</w:t>
      </w:r>
      <w:r w:rsidR="00E85555" w:rsidRPr="00C34C15">
        <w:rPr>
          <w:rFonts w:ascii="Arial" w:hAnsi="Arial" w:cs="Arial"/>
          <w:sz w:val="18"/>
          <w:szCs w:val="18"/>
        </w:rPr>
        <w:t xml:space="preserve"> </w:t>
      </w:r>
      <w:r w:rsidR="005F6C86" w:rsidRPr="00C34C15">
        <w:rPr>
          <w:rFonts w:ascii="Arial" w:hAnsi="Arial" w:cs="Arial"/>
          <w:sz w:val="18"/>
          <w:szCs w:val="18"/>
        </w:rPr>
        <w:t xml:space="preserve">dodaný </w:t>
      </w:r>
      <w:r w:rsidR="00E85555" w:rsidRPr="00C34C15">
        <w:rPr>
          <w:rFonts w:ascii="Arial" w:hAnsi="Arial" w:cs="Arial"/>
          <w:sz w:val="18"/>
          <w:szCs w:val="18"/>
        </w:rPr>
        <w:t xml:space="preserve">podpísaním </w:t>
      </w:r>
      <w:r w:rsidR="003E7756">
        <w:rPr>
          <w:rFonts w:ascii="Arial" w:hAnsi="Arial" w:cs="Arial"/>
          <w:sz w:val="18"/>
          <w:szCs w:val="18"/>
        </w:rPr>
        <w:t xml:space="preserve">záverečného preberacieho </w:t>
      </w:r>
      <w:r w:rsidR="00E85555" w:rsidRPr="00C34C15">
        <w:rPr>
          <w:rFonts w:ascii="Arial" w:hAnsi="Arial" w:cs="Arial"/>
          <w:sz w:val="18"/>
          <w:szCs w:val="18"/>
        </w:rPr>
        <w:t>protokolu Objednávateľom.</w:t>
      </w:r>
      <w:r w:rsidR="009D3F38" w:rsidRPr="00C34C15">
        <w:rPr>
          <w:rFonts w:ascii="Arial" w:hAnsi="Arial" w:cs="Arial"/>
          <w:sz w:val="18"/>
          <w:szCs w:val="18"/>
        </w:rPr>
        <w:t xml:space="preserve"> </w:t>
      </w:r>
    </w:p>
    <w:p w14:paraId="0EA46401" w14:textId="77777777" w:rsidR="00212143" w:rsidRPr="00212143" w:rsidRDefault="00212143" w:rsidP="00212143">
      <w:pPr>
        <w:pStyle w:val="Zoznam"/>
        <w:ind w:left="0" w:firstLine="0"/>
        <w:jc w:val="both"/>
        <w:rPr>
          <w:rFonts w:ascii="Arial" w:hAnsi="Arial" w:cs="Arial"/>
          <w:i/>
          <w:sz w:val="18"/>
          <w:szCs w:val="18"/>
        </w:rPr>
      </w:pPr>
    </w:p>
    <w:p w14:paraId="7D56CBEB" w14:textId="44CD45F3" w:rsidR="00077DEF" w:rsidRPr="00E85555" w:rsidRDefault="00376FE2" w:rsidP="00311CFA">
      <w:pPr>
        <w:pStyle w:val="Zoznam"/>
        <w:numPr>
          <w:ilvl w:val="1"/>
          <w:numId w:val="5"/>
        </w:numPr>
        <w:jc w:val="both"/>
        <w:rPr>
          <w:rFonts w:ascii="Arial" w:hAnsi="Arial" w:cs="Arial"/>
          <w:sz w:val="18"/>
          <w:szCs w:val="18"/>
        </w:rPr>
      </w:pPr>
      <w:r w:rsidRPr="00E666BD">
        <w:rPr>
          <w:rFonts w:ascii="Arial" w:hAnsi="Arial" w:cs="Arial"/>
          <w:sz w:val="18"/>
          <w:szCs w:val="18"/>
        </w:rPr>
        <w:t>Zhotoviteľ</w:t>
      </w:r>
      <w:r w:rsidR="00077DEF" w:rsidRPr="00E666BD">
        <w:rPr>
          <w:rFonts w:ascii="Arial" w:hAnsi="Arial" w:cs="Arial"/>
          <w:sz w:val="18"/>
          <w:szCs w:val="18"/>
        </w:rPr>
        <w:t xml:space="preserve"> prehlasuje, že je odborne spôsobilý na dodanie predmetu plnenia, pri jeho dodaní bude postupovať s odbornou starostlivosťou a v súlade so všeobecne záväznými právnymi predpismi a inými normami platnými v Slovenskej republike.</w:t>
      </w:r>
      <w:r w:rsidR="00BF5F37" w:rsidRPr="00E666BD">
        <w:rPr>
          <w:rFonts w:ascii="Arial" w:hAnsi="Arial" w:cs="Arial"/>
          <w:sz w:val="18"/>
          <w:szCs w:val="18"/>
        </w:rPr>
        <w:t xml:space="preserve"> </w:t>
      </w:r>
      <w:r w:rsidR="00E85555" w:rsidRPr="00ED3816">
        <w:rPr>
          <w:rFonts w:ascii="Arial" w:hAnsi="Arial" w:cs="Arial"/>
          <w:sz w:val="18"/>
          <w:szCs w:val="18"/>
        </w:rPr>
        <w:t>Zároveň Zhotoviteľ prehlasuje, že všetky dodávané zariadenia sú nové, nepoužité, obstarané prostredníctvom autorizovaných predajných kanálov a spadajú pod záručné podmienky výrobcu platné pre Slovenskú republiku.</w:t>
      </w:r>
    </w:p>
    <w:p w14:paraId="42A2A1F7" w14:textId="36457E9B" w:rsidR="00B558DA" w:rsidRPr="00ED3816" w:rsidRDefault="00B558DA" w:rsidP="00B558DA">
      <w:pPr>
        <w:pStyle w:val="Zoznam"/>
        <w:ind w:left="0" w:firstLine="0"/>
        <w:jc w:val="both"/>
        <w:rPr>
          <w:rFonts w:ascii="Arial" w:hAnsi="Arial" w:cs="Arial"/>
          <w:sz w:val="18"/>
          <w:szCs w:val="18"/>
        </w:rPr>
      </w:pPr>
    </w:p>
    <w:p w14:paraId="7EE95F00" w14:textId="0A16A338" w:rsidR="00D76507" w:rsidRDefault="00077DEF" w:rsidP="00311CFA">
      <w:pPr>
        <w:pStyle w:val="Zoznam"/>
        <w:numPr>
          <w:ilvl w:val="1"/>
          <w:numId w:val="5"/>
        </w:numPr>
        <w:jc w:val="both"/>
        <w:rPr>
          <w:rFonts w:ascii="Arial" w:hAnsi="Arial" w:cs="Arial"/>
          <w:sz w:val="18"/>
          <w:szCs w:val="18"/>
        </w:rPr>
      </w:pPr>
      <w:r w:rsidRPr="00ED3816">
        <w:rPr>
          <w:rFonts w:ascii="Arial" w:hAnsi="Arial" w:cs="Arial"/>
          <w:sz w:val="18"/>
          <w:szCs w:val="18"/>
        </w:rPr>
        <w:t xml:space="preserve">O prevzatí predmetu plnenia spíšu zmluvné strany písomný </w:t>
      </w:r>
      <w:r w:rsidR="003E7756">
        <w:rPr>
          <w:rFonts w:ascii="Arial" w:hAnsi="Arial" w:cs="Arial"/>
          <w:sz w:val="18"/>
          <w:szCs w:val="18"/>
        </w:rPr>
        <w:t xml:space="preserve">záverečný </w:t>
      </w:r>
      <w:r w:rsidRPr="00ED3816">
        <w:rPr>
          <w:rFonts w:ascii="Arial" w:hAnsi="Arial" w:cs="Arial"/>
          <w:sz w:val="18"/>
          <w:szCs w:val="18"/>
        </w:rPr>
        <w:t>preberací protokol potvrdzujúci dodanie predmetu plnenia riadne a s požadovanými vlastnosťami.</w:t>
      </w:r>
      <w:r w:rsidR="00B004DF">
        <w:rPr>
          <w:rFonts w:ascii="Arial" w:hAnsi="Arial" w:cs="Arial"/>
          <w:sz w:val="18"/>
          <w:szCs w:val="18"/>
        </w:rPr>
        <w:t xml:space="preserve"> </w:t>
      </w:r>
    </w:p>
    <w:p w14:paraId="1881D4DA" w14:textId="6A29CE33" w:rsidR="00B558DA" w:rsidRPr="00ED3816" w:rsidRDefault="00B558DA" w:rsidP="00B558DA">
      <w:pPr>
        <w:pStyle w:val="Zoznam"/>
        <w:ind w:left="0" w:firstLine="0"/>
        <w:jc w:val="both"/>
        <w:rPr>
          <w:rFonts w:ascii="Arial" w:hAnsi="Arial" w:cs="Arial"/>
          <w:sz w:val="18"/>
          <w:szCs w:val="18"/>
        </w:rPr>
      </w:pPr>
    </w:p>
    <w:p w14:paraId="3EA5FF1A" w14:textId="77D7A654" w:rsidR="00BF5F37" w:rsidRDefault="00BF5F37" w:rsidP="00311CFA">
      <w:pPr>
        <w:pStyle w:val="Zoznam"/>
        <w:numPr>
          <w:ilvl w:val="1"/>
          <w:numId w:val="5"/>
        </w:numPr>
        <w:jc w:val="both"/>
        <w:rPr>
          <w:rFonts w:ascii="Arial" w:hAnsi="Arial" w:cs="Arial"/>
          <w:sz w:val="18"/>
          <w:szCs w:val="18"/>
        </w:rPr>
      </w:pPr>
      <w:r w:rsidRPr="00ED3816">
        <w:rPr>
          <w:rFonts w:ascii="Arial" w:hAnsi="Arial" w:cs="Arial"/>
          <w:sz w:val="18"/>
          <w:szCs w:val="18"/>
        </w:rPr>
        <w:t xml:space="preserve">Povinnosťou </w:t>
      </w:r>
      <w:r w:rsidR="00ED3816" w:rsidRPr="00ED3816">
        <w:rPr>
          <w:rFonts w:ascii="Arial" w:hAnsi="Arial" w:cs="Arial"/>
          <w:sz w:val="18"/>
          <w:szCs w:val="18"/>
        </w:rPr>
        <w:t>Zhotoviteľ</w:t>
      </w:r>
      <w:r w:rsidRPr="00ED3816">
        <w:rPr>
          <w:rFonts w:ascii="Arial" w:hAnsi="Arial" w:cs="Arial"/>
          <w:sz w:val="18"/>
          <w:szCs w:val="18"/>
        </w:rPr>
        <w:t>a je pripraviť protokol uvedený v bode 4.</w:t>
      </w:r>
      <w:r w:rsidR="00E85555">
        <w:rPr>
          <w:rFonts w:ascii="Arial" w:hAnsi="Arial" w:cs="Arial"/>
          <w:sz w:val="18"/>
          <w:szCs w:val="18"/>
        </w:rPr>
        <w:t>4</w:t>
      </w:r>
      <w:r w:rsidR="00204EC0">
        <w:rPr>
          <w:rFonts w:ascii="Arial" w:hAnsi="Arial" w:cs="Arial"/>
          <w:sz w:val="18"/>
          <w:szCs w:val="18"/>
        </w:rPr>
        <w:t xml:space="preserve"> </w:t>
      </w:r>
      <w:r w:rsidRPr="00ED3816">
        <w:rPr>
          <w:rFonts w:ascii="Arial" w:hAnsi="Arial" w:cs="Arial"/>
          <w:sz w:val="18"/>
          <w:szCs w:val="18"/>
        </w:rPr>
        <w:t>tejto Zmluvy</w:t>
      </w:r>
      <w:r w:rsidR="00B558DA">
        <w:rPr>
          <w:rFonts w:ascii="Arial" w:hAnsi="Arial" w:cs="Arial"/>
          <w:sz w:val="18"/>
          <w:szCs w:val="18"/>
        </w:rPr>
        <w:t>.</w:t>
      </w:r>
      <w:r w:rsidR="00F25EA7" w:rsidRPr="00F25EA7">
        <w:rPr>
          <w:rFonts w:ascii="Arial" w:hAnsi="Arial" w:cs="Arial"/>
          <w:sz w:val="18"/>
          <w:szCs w:val="18"/>
        </w:rPr>
        <w:t xml:space="preserve"> </w:t>
      </w:r>
    </w:p>
    <w:p w14:paraId="41F52798" w14:textId="49B61730" w:rsidR="00B558DA" w:rsidRPr="00ED3816" w:rsidRDefault="00B558DA" w:rsidP="00B558DA">
      <w:pPr>
        <w:pStyle w:val="Zoznam"/>
        <w:ind w:left="0" w:firstLine="0"/>
        <w:jc w:val="both"/>
        <w:rPr>
          <w:rFonts w:ascii="Arial" w:hAnsi="Arial" w:cs="Arial"/>
          <w:sz w:val="18"/>
          <w:szCs w:val="18"/>
        </w:rPr>
      </w:pPr>
    </w:p>
    <w:p w14:paraId="4D4DBAE8" w14:textId="6E5B57D6" w:rsidR="00077DEF" w:rsidRDefault="00077DEF" w:rsidP="00311CFA">
      <w:pPr>
        <w:pStyle w:val="Zoznam"/>
        <w:numPr>
          <w:ilvl w:val="1"/>
          <w:numId w:val="5"/>
        </w:numPr>
        <w:jc w:val="both"/>
        <w:rPr>
          <w:rFonts w:ascii="Arial" w:hAnsi="Arial" w:cs="Arial"/>
          <w:sz w:val="18"/>
          <w:szCs w:val="18"/>
        </w:rPr>
      </w:pPr>
      <w:r w:rsidRPr="00ED3816">
        <w:rPr>
          <w:rFonts w:ascii="Arial" w:hAnsi="Arial" w:cs="Arial"/>
          <w:sz w:val="18"/>
          <w:szCs w:val="18"/>
        </w:rPr>
        <w:t>Nebezpečenstvo škody na predmet</w:t>
      </w:r>
      <w:r w:rsidR="00397A16" w:rsidRPr="00ED3816">
        <w:rPr>
          <w:rFonts w:ascii="Arial" w:hAnsi="Arial" w:cs="Arial"/>
          <w:sz w:val="18"/>
          <w:szCs w:val="18"/>
        </w:rPr>
        <w:t>e</w:t>
      </w:r>
      <w:r w:rsidRPr="00ED3816">
        <w:rPr>
          <w:rFonts w:ascii="Arial" w:hAnsi="Arial" w:cs="Arial"/>
          <w:sz w:val="18"/>
          <w:szCs w:val="18"/>
        </w:rPr>
        <w:t xml:space="preserve"> plnenia </w:t>
      </w:r>
      <w:r w:rsidR="00397A16" w:rsidRPr="00ED3816">
        <w:rPr>
          <w:rFonts w:ascii="Arial" w:hAnsi="Arial" w:cs="Arial"/>
          <w:sz w:val="18"/>
          <w:szCs w:val="18"/>
        </w:rPr>
        <w:t>a</w:t>
      </w:r>
      <w:r w:rsidR="006F5A5A" w:rsidRPr="00ED3816">
        <w:rPr>
          <w:rFonts w:ascii="Arial" w:hAnsi="Arial" w:cs="Arial"/>
          <w:sz w:val="18"/>
          <w:szCs w:val="18"/>
        </w:rPr>
        <w:t xml:space="preserve"> vlastnícke právo k predmetu plnenia </w:t>
      </w:r>
      <w:r w:rsidR="004D6A8E">
        <w:rPr>
          <w:rFonts w:ascii="Arial" w:hAnsi="Arial" w:cs="Arial"/>
          <w:sz w:val="18"/>
          <w:szCs w:val="18"/>
        </w:rPr>
        <w:t>prechádza na O</w:t>
      </w:r>
      <w:r w:rsidRPr="00ED3816">
        <w:rPr>
          <w:rFonts w:ascii="Arial" w:hAnsi="Arial" w:cs="Arial"/>
          <w:sz w:val="18"/>
          <w:szCs w:val="18"/>
        </w:rPr>
        <w:t xml:space="preserve">bjednávateľa dňom podpisu  </w:t>
      </w:r>
      <w:r w:rsidR="00830DC8">
        <w:rPr>
          <w:rFonts w:ascii="Arial" w:hAnsi="Arial" w:cs="Arial"/>
          <w:sz w:val="18"/>
          <w:szCs w:val="18"/>
        </w:rPr>
        <w:t xml:space="preserve">záverečného </w:t>
      </w:r>
      <w:r w:rsidRPr="00ED3816">
        <w:rPr>
          <w:rFonts w:ascii="Arial" w:hAnsi="Arial" w:cs="Arial"/>
          <w:sz w:val="18"/>
          <w:szCs w:val="18"/>
        </w:rPr>
        <w:t>protokolu o prevz</w:t>
      </w:r>
      <w:r w:rsidR="004D6A8E">
        <w:rPr>
          <w:rFonts w:ascii="Arial" w:hAnsi="Arial" w:cs="Arial"/>
          <w:sz w:val="18"/>
          <w:szCs w:val="18"/>
        </w:rPr>
        <w:t>atí predmetu plnenia zástupcom O</w:t>
      </w:r>
      <w:r w:rsidRPr="00ED3816">
        <w:rPr>
          <w:rFonts w:ascii="Arial" w:hAnsi="Arial" w:cs="Arial"/>
          <w:sz w:val="18"/>
          <w:szCs w:val="18"/>
        </w:rPr>
        <w:t xml:space="preserve">bjednávateľa. </w:t>
      </w:r>
    </w:p>
    <w:p w14:paraId="120E442E" w14:textId="15A317E4" w:rsidR="00B558DA" w:rsidRPr="00ED3816" w:rsidRDefault="00B558DA" w:rsidP="00B558DA">
      <w:pPr>
        <w:pStyle w:val="Zoznam"/>
        <w:ind w:left="0" w:firstLine="0"/>
        <w:jc w:val="both"/>
        <w:rPr>
          <w:rFonts w:ascii="Arial" w:hAnsi="Arial" w:cs="Arial"/>
          <w:sz w:val="18"/>
          <w:szCs w:val="18"/>
        </w:rPr>
      </w:pPr>
    </w:p>
    <w:p w14:paraId="244E407B" w14:textId="4C218C33" w:rsidR="00E666BD" w:rsidRDefault="00E666BD" w:rsidP="00311CFA">
      <w:pPr>
        <w:pStyle w:val="Odsekzoznamu"/>
        <w:numPr>
          <w:ilvl w:val="1"/>
          <w:numId w:val="5"/>
        </w:numPr>
        <w:jc w:val="both"/>
        <w:rPr>
          <w:rFonts w:ascii="Arial" w:hAnsi="Arial" w:cs="Arial"/>
          <w:sz w:val="18"/>
          <w:szCs w:val="18"/>
        </w:rPr>
      </w:pPr>
      <w:r>
        <w:rPr>
          <w:rFonts w:ascii="Arial" w:hAnsi="Arial" w:cs="Arial"/>
          <w:sz w:val="18"/>
          <w:szCs w:val="18"/>
        </w:rPr>
        <w:t xml:space="preserve">Objednávateľ je oprávnený odstúpiť od Zmluvy bez </w:t>
      </w:r>
      <w:r w:rsidRPr="00E666BD">
        <w:rPr>
          <w:rFonts w:ascii="Arial" w:hAnsi="Arial" w:cs="Arial"/>
          <w:sz w:val="18"/>
          <w:szCs w:val="18"/>
        </w:rPr>
        <w:t>nároku na úhradu rozpracovanosti diela</w:t>
      </w:r>
      <w:r>
        <w:rPr>
          <w:rFonts w:ascii="Arial" w:hAnsi="Arial" w:cs="Arial"/>
          <w:sz w:val="18"/>
          <w:szCs w:val="18"/>
        </w:rPr>
        <w:t>, v prípade ak:</w:t>
      </w:r>
    </w:p>
    <w:p w14:paraId="62E3035C" w14:textId="77777777" w:rsidR="00E666BD" w:rsidRPr="00E666BD" w:rsidRDefault="00E666BD" w:rsidP="00E666BD">
      <w:pPr>
        <w:pStyle w:val="Odsekzoznamu"/>
        <w:rPr>
          <w:rFonts w:ascii="Arial" w:hAnsi="Arial" w:cs="Arial"/>
          <w:sz w:val="18"/>
          <w:szCs w:val="18"/>
        </w:rPr>
      </w:pPr>
    </w:p>
    <w:p w14:paraId="5E0366EE" w14:textId="7A8AD5C0" w:rsidR="009153BF" w:rsidRPr="009153BF" w:rsidRDefault="00ED3816" w:rsidP="00311CFA">
      <w:pPr>
        <w:pStyle w:val="Odsekzoznamu"/>
        <w:numPr>
          <w:ilvl w:val="2"/>
          <w:numId w:val="5"/>
        </w:numPr>
        <w:jc w:val="both"/>
        <w:rPr>
          <w:rFonts w:ascii="Arial" w:hAnsi="Arial" w:cs="Arial"/>
          <w:sz w:val="18"/>
          <w:szCs w:val="18"/>
        </w:rPr>
      </w:pPr>
      <w:r w:rsidRPr="00E666BD">
        <w:rPr>
          <w:rFonts w:ascii="Arial" w:hAnsi="Arial" w:cs="Arial"/>
          <w:sz w:val="18"/>
          <w:szCs w:val="18"/>
        </w:rPr>
        <w:t>Zhotoviteľ</w:t>
      </w:r>
      <w:r w:rsidR="00BF5F37" w:rsidRPr="00E666BD">
        <w:rPr>
          <w:rFonts w:ascii="Arial" w:hAnsi="Arial" w:cs="Arial"/>
          <w:sz w:val="18"/>
          <w:szCs w:val="18"/>
        </w:rPr>
        <w:t xml:space="preserve"> nie je schopný alebo spôsobilý vykonať </w:t>
      </w:r>
      <w:r w:rsidR="00E666BD" w:rsidRPr="00E666BD">
        <w:rPr>
          <w:rFonts w:ascii="Arial" w:hAnsi="Arial" w:cs="Arial"/>
          <w:sz w:val="18"/>
          <w:szCs w:val="18"/>
        </w:rPr>
        <w:t>predmet</w:t>
      </w:r>
      <w:r w:rsidR="00BF5F37" w:rsidRPr="00E666BD">
        <w:rPr>
          <w:rFonts w:ascii="Arial" w:hAnsi="Arial" w:cs="Arial"/>
          <w:sz w:val="18"/>
          <w:szCs w:val="18"/>
        </w:rPr>
        <w:t xml:space="preserve"> plnenia</w:t>
      </w:r>
      <w:r w:rsidR="00B01AAE" w:rsidRPr="00E666BD">
        <w:rPr>
          <w:rFonts w:ascii="Arial" w:hAnsi="Arial" w:cs="Arial"/>
          <w:sz w:val="18"/>
          <w:szCs w:val="18"/>
        </w:rPr>
        <w:t xml:space="preserve"> </w:t>
      </w:r>
      <w:r w:rsidR="00BF5F37" w:rsidRPr="00E666BD">
        <w:rPr>
          <w:rFonts w:ascii="Arial" w:hAnsi="Arial" w:cs="Arial"/>
          <w:sz w:val="18"/>
          <w:szCs w:val="18"/>
        </w:rPr>
        <w:t xml:space="preserve">Zmluvy </w:t>
      </w:r>
      <w:r w:rsidR="009153BF">
        <w:rPr>
          <w:rFonts w:ascii="Arial" w:hAnsi="Arial" w:cs="Arial"/>
          <w:sz w:val="18"/>
          <w:szCs w:val="18"/>
        </w:rPr>
        <w:t xml:space="preserve">podľa požiadaviek Objednávateľa </w:t>
      </w:r>
      <w:r w:rsidR="00BF5F37" w:rsidRPr="00E666BD">
        <w:rPr>
          <w:rFonts w:ascii="Arial" w:hAnsi="Arial" w:cs="Arial"/>
          <w:sz w:val="18"/>
          <w:szCs w:val="18"/>
        </w:rPr>
        <w:t xml:space="preserve">riadne a včas ani v dodatočnej lehote poskytnutej Objednávateľom </w:t>
      </w:r>
      <w:r w:rsidRPr="00E666BD">
        <w:rPr>
          <w:rFonts w:ascii="Arial" w:hAnsi="Arial" w:cs="Arial"/>
          <w:sz w:val="18"/>
          <w:szCs w:val="18"/>
        </w:rPr>
        <w:t>Zhotoviteľ</w:t>
      </w:r>
      <w:r w:rsidR="00E666BD">
        <w:rPr>
          <w:rFonts w:ascii="Arial" w:hAnsi="Arial" w:cs="Arial"/>
          <w:sz w:val="18"/>
          <w:szCs w:val="18"/>
        </w:rPr>
        <w:t>ovi,</w:t>
      </w:r>
    </w:p>
    <w:p w14:paraId="2D127D69" w14:textId="77777777" w:rsidR="00E666BD" w:rsidRPr="00E666BD" w:rsidRDefault="00E666BD" w:rsidP="00E666BD">
      <w:pPr>
        <w:pStyle w:val="Odsekzoznamu"/>
        <w:jc w:val="both"/>
        <w:rPr>
          <w:rFonts w:ascii="Arial" w:hAnsi="Arial" w:cs="Arial"/>
          <w:sz w:val="18"/>
          <w:szCs w:val="18"/>
        </w:rPr>
      </w:pPr>
    </w:p>
    <w:p w14:paraId="7BD7AA0E" w14:textId="0A58930F" w:rsidR="00E666BD" w:rsidRDefault="00E666BD" w:rsidP="00311CFA">
      <w:pPr>
        <w:pStyle w:val="Odsekzoznamu"/>
        <w:numPr>
          <w:ilvl w:val="2"/>
          <w:numId w:val="5"/>
        </w:numPr>
        <w:jc w:val="both"/>
        <w:rPr>
          <w:rFonts w:ascii="Arial" w:hAnsi="Arial" w:cs="Arial"/>
          <w:sz w:val="18"/>
          <w:szCs w:val="18"/>
        </w:rPr>
      </w:pPr>
      <w:r>
        <w:rPr>
          <w:rFonts w:ascii="Arial" w:hAnsi="Arial" w:cs="Arial"/>
          <w:sz w:val="18"/>
          <w:szCs w:val="18"/>
        </w:rPr>
        <w:t>Zhotoviteľ nie je schopný</w:t>
      </w:r>
      <w:r w:rsidR="000D574D">
        <w:rPr>
          <w:rFonts w:ascii="Arial" w:hAnsi="Arial" w:cs="Arial"/>
          <w:sz w:val="18"/>
          <w:szCs w:val="18"/>
        </w:rPr>
        <w:t xml:space="preserve"> úspešne</w:t>
      </w:r>
      <w:r>
        <w:rPr>
          <w:rFonts w:ascii="Arial" w:hAnsi="Arial" w:cs="Arial"/>
          <w:sz w:val="18"/>
          <w:szCs w:val="18"/>
        </w:rPr>
        <w:t xml:space="preserve"> naplniť </w:t>
      </w:r>
      <w:r w:rsidRPr="0024004D">
        <w:rPr>
          <w:rFonts w:ascii="Arial" w:hAnsi="Arial" w:cs="Arial"/>
          <w:sz w:val="18"/>
          <w:szCs w:val="18"/>
        </w:rPr>
        <w:t xml:space="preserve">podmienky </w:t>
      </w:r>
      <w:r w:rsidR="00B87782">
        <w:rPr>
          <w:rFonts w:ascii="Arial" w:hAnsi="Arial" w:cs="Arial"/>
          <w:sz w:val="18"/>
          <w:szCs w:val="18"/>
        </w:rPr>
        <w:t>implementácie,</w:t>
      </w:r>
    </w:p>
    <w:p w14:paraId="59C4F1F5" w14:textId="77777777" w:rsidR="009153BF" w:rsidRPr="009153BF" w:rsidRDefault="009153BF" w:rsidP="009153BF">
      <w:pPr>
        <w:pStyle w:val="Odsekzoznamu"/>
        <w:rPr>
          <w:rFonts w:ascii="Arial" w:hAnsi="Arial" w:cs="Arial"/>
          <w:sz w:val="18"/>
          <w:szCs w:val="18"/>
        </w:rPr>
      </w:pPr>
    </w:p>
    <w:p w14:paraId="3F790127" w14:textId="3384F77B" w:rsidR="009153BF" w:rsidRPr="00E666BD" w:rsidRDefault="009153BF" w:rsidP="00311CFA">
      <w:pPr>
        <w:pStyle w:val="Odsekzoznamu"/>
        <w:numPr>
          <w:ilvl w:val="2"/>
          <w:numId w:val="5"/>
        </w:numPr>
        <w:jc w:val="both"/>
        <w:rPr>
          <w:rFonts w:ascii="Arial" w:hAnsi="Arial" w:cs="Arial"/>
          <w:sz w:val="18"/>
          <w:szCs w:val="18"/>
        </w:rPr>
      </w:pPr>
      <w:r w:rsidRPr="00ED3816">
        <w:rPr>
          <w:rFonts w:ascii="Arial" w:hAnsi="Arial" w:cs="Arial"/>
          <w:sz w:val="18"/>
          <w:szCs w:val="18"/>
        </w:rPr>
        <w:t>v</w:t>
      </w:r>
      <w:r w:rsidR="00204EC0">
        <w:rPr>
          <w:rFonts w:ascii="Arial" w:hAnsi="Arial" w:cs="Arial"/>
          <w:sz w:val="18"/>
          <w:szCs w:val="18"/>
        </w:rPr>
        <w:t> </w:t>
      </w:r>
      <w:r w:rsidRPr="00ED3816">
        <w:rPr>
          <w:rFonts w:ascii="Arial" w:hAnsi="Arial" w:cs="Arial"/>
          <w:sz w:val="18"/>
          <w:szCs w:val="18"/>
        </w:rPr>
        <w:t>prípade</w:t>
      </w:r>
      <w:r w:rsidR="00204EC0">
        <w:rPr>
          <w:rFonts w:ascii="Arial" w:hAnsi="Arial" w:cs="Arial"/>
          <w:sz w:val="18"/>
          <w:szCs w:val="18"/>
        </w:rPr>
        <w:t>,</w:t>
      </w:r>
      <w:r w:rsidRPr="00ED3816">
        <w:rPr>
          <w:rFonts w:ascii="Arial" w:hAnsi="Arial" w:cs="Arial"/>
          <w:sz w:val="18"/>
          <w:szCs w:val="18"/>
        </w:rPr>
        <w:t xml:space="preserve"> ak sa vyhlásenie Zhotoviteľa v zmysle čl. I bod 1.2</w:t>
      </w:r>
      <w:r w:rsidR="003D2B1A">
        <w:rPr>
          <w:rFonts w:ascii="Arial" w:hAnsi="Arial" w:cs="Arial"/>
          <w:sz w:val="18"/>
          <w:szCs w:val="18"/>
        </w:rPr>
        <w:t xml:space="preserve"> </w:t>
      </w:r>
      <w:r w:rsidRPr="00ED3816">
        <w:rPr>
          <w:rFonts w:ascii="Arial" w:hAnsi="Arial" w:cs="Arial"/>
          <w:sz w:val="18"/>
          <w:szCs w:val="18"/>
        </w:rPr>
        <w:t>ukáže ako nepravdivé</w:t>
      </w:r>
      <w:r w:rsidR="003D2B1A">
        <w:rPr>
          <w:rFonts w:ascii="Arial" w:hAnsi="Arial" w:cs="Arial"/>
          <w:sz w:val="18"/>
          <w:szCs w:val="18"/>
        </w:rPr>
        <w:t>.</w:t>
      </w:r>
    </w:p>
    <w:p w14:paraId="2FD518BE" w14:textId="77777777" w:rsidR="00016CA0" w:rsidRPr="00ED3816" w:rsidRDefault="00016CA0" w:rsidP="00BF5F37">
      <w:pPr>
        <w:ind w:left="360"/>
        <w:jc w:val="both"/>
        <w:rPr>
          <w:rFonts w:ascii="Arial" w:hAnsi="Arial" w:cs="Arial"/>
          <w:sz w:val="18"/>
          <w:szCs w:val="18"/>
        </w:rPr>
      </w:pPr>
    </w:p>
    <w:p w14:paraId="0EDD3CF4" w14:textId="5BDB677C" w:rsidR="0019512B" w:rsidRPr="0019512B" w:rsidRDefault="0019512B" w:rsidP="00311CFA">
      <w:pPr>
        <w:pStyle w:val="Odsekzoznamu"/>
        <w:numPr>
          <w:ilvl w:val="1"/>
          <w:numId w:val="5"/>
        </w:numPr>
        <w:jc w:val="both"/>
        <w:rPr>
          <w:rFonts w:ascii="Arial" w:hAnsi="Arial" w:cs="Arial"/>
          <w:sz w:val="18"/>
          <w:szCs w:val="18"/>
        </w:rPr>
      </w:pPr>
      <w:r w:rsidRPr="0019512B">
        <w:rPr>
          <w:rFonts w:ascii="Arial" w:hAnsi="Arial" w:cs="Arial"/>
          <w:sz w:val="18"/>
          <w:szCs w:val="18"/>
        </w:rPr>
        <w:t>Zhotoviteľ môže od tejto Zmluvy odstúpiť v prípade podstatného porušenia tejto Z</w:t>
      </w:r>
      <w:r>
        <w:rPr>
          <w:rFonts w:ascii="Arial" w:hAnsi="Arial" w:cs="Arial"/>
          <w:sz w:val="18"/>
          <w:szCs w:val="18"/>
        </w:rPr>
        <w:t>mluvy O</w:t>
      </w:r>
      <w:r w:rsidRPr="0019512B">
        <w:rPr>
          <w:rFonts w:ascii="Arial" w:hAnsi="Arial" w:cs="Arial"/>
          <w:sz w:val="18"/>
          <w:szCs w:val="18"/>
        </w:rPr>
        <w:t>bjednávateľom. Za po</w:t>
      </w:r>
      <w:r w:rsidR="0055654E">
        <w:rPr>
          <w:rFonts w:ascii="Arial" w:hAnsi="Arial" w:cs="Arial"/>
          <w:sz w:val="18"/>
          <w:szCs w:val="18"/>
        </w:rPr>
        <w:t>dstatné porušenie tejto Zmluvy O</w:t>
      </w:r>
      <w:r w:rsidRPr="0019512B">
        <w:rPr>
          <w:rFonts w:ascii="Arial" w:hAnsi="Arial" w:cs="Arial"/>
          <w:sz w:val="18"/>
          <w:szCs w:val="18"/>
        </w:rPr>
        <w:t xml:space="preserve">bjednávateľom sa považuje vznik nasledovných právnych skutočností: </w:t>
      </w:r>
    </w:p>
    <w:p w14:paraId="58781C54" w14:textId="77777777" w:rsidR="0019512B" w:rsidRPr="00ED3816" w:rsidRDefault="0019512B" w:rsidP="00311CFA">
      <w:pPr>
        <w:numPr>
          <w:ilvl w:val="0"/>
          <w:numId w:val="2"/>
        </w:numPr>
        <w:ind w:left="709" w:hanging="238"/>
        <w:jc w:val="both"/>
        <w:rPr>
          <w:rFonts w:ascii="Arial" w:hAnsi="Arial" w:cs="Arial"/>
          <w:sz w:val="18"/>
          <w:szCs w:val="18"/>
        </w:rPr>
      </w:pPr>
      <w:r w:rsidRPr="00ED3816">
        <w:rPr>
          <w:rFonts w:ascii="Arial" w:hAnsi="Arial" w:cs="Arial"/>
          <w:sz w:val="18"/>
          <w:szCs w:val="18"/>
        </w:rPr>
        <w:t>nezaplatenie ceny predmetu plnenia podľa tejto Zmluvy alebo jej časti ani v lehote 30 kalendárnych dní od doručenia písomného oznámenia Zhotoviteľa o omeškaní platby,</w:t>
      </w:r>
    </w:p>
    <w:p w14:paraId="12E3AB7E" w14:textId="60A07F4C" w:rsidR="0019512B" w:rsidRDefault="0019512B" w:rsidP="00311CFA">
      <w:pPr>
        <w:numPr>
          <w:ilvl w:val="0"/>
          <w:numId w:val="2"/>
        </w:numPr>
        <w:ind w:left="709" w:hanging="238"/>
        <w:jc w:val="both"/>
        <w:rPr>
          <w:rFonts w:ascii="Arial" w:hAnsi="Arial" w:cs="Arial"/>
          <w:sz w:val="18"/>
          <w:szCs w:val="18"/>
        </w:rPr>
      </w:pPr>
      <w:r w:rsidRPr="00ED3816">
        <w:rPr>
          <w:rFonts w:ascii="Arial" w:hAnsi="Arial" w:cs="Arial"/>
          <w:sz w:val="18"/>
          <w:szCs w:val="18"/>
        </w:rPr>
        <w:t>v prípade opakovaného neposkytnutia primeranej súčinnosti zo strany Objednávateľa</w:t>
      </w:r>
      <w:r>
        <w:rPr>
          <w:rFonts w:ascii="Arial" w:hAnsi="Arial" w:cs="Arial"/>
          <w:sz w:val="18"/>
          <w:szCs w:val="18"/>
        </w:rPr>
        <w:t>.</w:t>
      </w:r>
    </w:p>
    <w:p w14:paraId="0840682B" w14:textId="77777777" w:rsidR="0019512B" w:rsidRPr="00ED3816" w:rsidRDefault="0019512B" w:rsidP="0019512B">
      <w:pPr>
        <w:ind w:left="831"/>
        <w:jc w:val="both"/>
        <w:rPr>
          <w:rFonts w:ascii="Arial" w:hAnsi="Arial" w:cs="Arial"/>
          <w:sz w:val="18"/>
          <w:szCs w:val="18"/>
        </w:rPr>
      </w:pPr>
    </w:p>
    <w:p w14:paraId="4336C69B" w14:textId="3AF8D57A" w:rsidR="0019512B" w:rsidRDefault="0019512B" w:rsidP="00311CFA">
      <w:pPr>
        <w:pStyle w:val="Odsekzoznamu"/>
        <w:numPr>
          <w:ilvl w:val="1"/>
          <w:numId w:val="5"/>
        </w:numPr>
        <w:ind w:left="709" w:hanging="709"/>
        <w:jc w:val="both"/>
        <w:rPr>
          <w:rFonts w:ascii="Arial" w:hAnsi="Arial" w:cs="Arial"/>
          <w:sz w:val="18"/>
          <w:szCs w:val="18"/>
        </w:rPr>
      </w:pPr>
      <w:r w:rsidRPr="00ED3816">
        <w:rPr>
          <w:rFonts w:ascii="Arial" w:hAnsi="Arial" w:cs="Arial"/>
          <w:sz w:val="18"/>
          <w:szCs w:val="18"/>
        </w:rPr>
        <w:t>Odstúpenie od tejto Zmluvy je účinné odo dňa doručenia písomného oznámenia o dostúpení od tejto Zmluvy druhej zmluvnej strane alebo odo dňa uvedeného v písomnom odstúpení.</w:t>
      </w:r>
    </w:p>
    <w:p w14:paraId="55534A40" w14:textId="1B15C1F4" w:rsidR="00077DEF" w:rsidRPr="00ED3816" w:rsidRDefault="00077DEF" w:rsidP="00D76507">
      <w:pPr>
        <w:pStyle w:val="Zoznam"/>
        <w:ind w:left="0" w:firstLine="0"/>
        <w:rPr>
          <w:rFonts w:ascii="Arial" w:hAnsi="Arial" w:cs="Arial"/>
          <w:b/>
          <w:sz w:val="18"/>
          <w:szCs w:val="18"/>
        </w:rPr>
      </w:pPr>
    </w:p>
    <w:p w14:paraId="775461C6" w14:textId="3E027D8A" w:rsidR="00077DEF" w:rsidRPr="00ED3816" w:rsidRDefault="00D76507" w:rsidP="00615944">
      <w:pPr>
        <w:pStyle w:val="Nadpis2"/>
        <w:tabs>
          <w:tab w:val="left" w:pos="360"/>
        </w:tabs>
        <w:spacing w:before="60"/>
        <w:jc w:val="center"/>
        <w:rPr>
          <w:b w:val="0"/>
          <w:bCs w:val="0"/>
          <w:iCs w:val="0"/>
          <w:sz w:val="18"/>
          <w:szCs w:val="18"/>
        </w:rPr>
      </w:pPr>
      <w:r w:rsidRPr="00ED3816">
        <w:rPr>
          <w:i w:val="0"/>
          <w:sz w:val="18"/>
          <w:szCs w:val="18"/>
        </w:rPr>
        <w:t xml:space="preserve">Článok </w:t>
      </w:r>
      <w:r w:rsidR="00077DEF" w:rsidRPr="00ED3816">
        <w:rPr>
          <w:i w:val="0"/>
          <w:sz w:val="18"/>
          <w:szCs w:val="18"/>
        </w:rPr>
        <w:t>V</w:t>
      </w:r>
    </w:p>
    <w:p w14:paraId="7B37D1AD" w14:textId="77777777" w:rsidR="00077DEF" w:rsidRPr="00ED3816" w:rsidRDefault="00077DEF" w:rsidP="00615944">
      <w:pPr>
        <w:pStyle w:val="Nadpis2"/>
        <w:tabs>
          <w:tab w:val="left" w:pos="360"/>
        </w:tabs>
        <w:spacing w:before="60"/>
        <w:jc w:val="center"/>
        <w:rPr>
          <w:b w:val="0"/>
          <w:bCs w:val="0"/>
          <w:iCs w:val="0"/>
          <w:sz w:val="18"/>
          <w:szCs w:val="18"/>
        </w:rPr>
      </w:pPr>
      <w:r w:rsidRPr="00ED3816">
        <w:rPr>
          <w:i w:val="0"/>
          <w:sz w:val="18"/>
          <w:szCs w:val="18"/>
        </w:rPr>
        <w:t>Licenčné podmienky</w:t>
      </w:r>
    </w:p>
    <w:p w14:paraId="19B7017A" w14:textId="1B829623" w:rsidR="005278BE" w:rsidRPr="005278BE" w:rsidRDefault="00376FE2" w:rsidP="00311CFA">
      <w:pPr>
        <w:pStyle w:val="Zoznam"/>
        <w:numPr>
          <w:ilvl w:val="1"/>
          <w:numId w:val="6"/>
        </w:numPr>
        <w:jc w:val="both"/>
        <w:rPr>
          <w:rFonts w:ascii="Arial" w:hAnsi="Arial" w:cs="Arial"/>
          <w:sz w:val="18"/>
          <w:szCs w:val="18"/>
        </w:rPr>
      </w:pPr>
      <w:r w:rsidRPr="00ED3816">
        <w:rPr>
          <w:rFonts w:ascii="Arial" w:hAnsi="Arial" w:cs="Arial"/>
          <w:sz w:val="18"/>
          <w:szCs w:val="18"/>
        </w:rPr>
        <w:t>Zhotoviteľ</w:t>
      </w:r>
      <w:r w:rsidR="00FD25F7" w:rsidRPr="00ED3816">
        <w:rPr>
          <w:rFonts w:ascii="Arial" w:hAnsi="Arial" w:cs="Arial"/>
          <w:sz w:val="18"/>
          <w:szCs w:val="18"/>
        </w:rPr>
        <w:t xml:space="preserve"> vyhlasuje, že predmet plnenia nebude akýmkoľvek spôsobom porušovať akékoľvek právo duševného vlastníctva, iné právo (majetkovej alebo nemajetkovej povahy), licenciu, autorské právo a/alebo iné právo/oprávnenie tretej strany. V prípade, ak si tretia strana uplatní nároky voči Objednávateľovi v súvislosti s porušením práv duševného vlastníctva, iného práva (majetkovej alebo nemajetkovej povahy), licencie, autorského práva a/alebo iného práva/oprávnenia </w:t>
      </w:r>
      <w:r w:rsidRPr="00ED3816">
        <w:rPr>
          <w:rFonts w:ascii="Arial" w:hAnsi="Arial" w:cs="Arial"/>
          <w:sz w:val="18"/>
          <w:szCs w:val="18"/>
        </w:rPr>
        <w:t>Zhotoviteľ</w:t>
      </w:r>
      <w:r w:rsidR="00FD25F7" w:rsidRPr="00ED3816">
        <w:rPr>
          <w:rFonts w:ascii="Arial" w:hAnsi="Arial" w:cs="Arial"/>
          <w:sz w:val="18"/>
          <w:szCs w:val="18"/>
        </w:rPr>
        <w:t xml:space="preserve">om, je </w:t>
      </w:r>
      <w:r w:rsidRPr="00ED3816">
        <w:rPr>
          <w:rFonts w:ascii="Arial" w:hAnsi="Arial" w:cs="Arial"/>
          <w:sz w:val="18"/>
          <w:szCs w:val="18"/>
        </w:rPr>
        <w:t>Zhotoviteľ</w:t>
      </w:r>
      <w:r w:rsidR="00FD25F7" w:rsidRPr="00ED3816">
        <w:rPr>
          <w:rFonts w:ascii="Arial" w:hAnsi="Arial" w:cs="Arial"/>
          <w:sz w:val="18"/>
          <w:szCs w:val="18"/>
        </w:rPr>
        <w:t xml:space="preserve"> povinný nahradiť Objednávateľovi škodu, ktorá Objednávateľovi vznikne z dôvodu takéhoto porušenia a na vlastné náklady urovnať prípadný súdny spor.</w:t>
      </w:r>
    </w:p>
    <w:p w14:paraId="1368B17A" w14:textId="77777777" w:rsidR="005278BE" w:rsidRDefault="005278BE" w:rsidP="005278BE">
      <w:pPr>
        <w:pStyle w:val="Odsekzoznamu"/>
        <w:rPr>
          <w:rFonts w:ascii="Arial" w:hAnsi="Arial" w:cs="Arial"/>
          <w:sz w:val="18"/>
          <w:szCs w:val="18"/>
        </w:rPr>
      </w:pPr>
    </w:p>
    <w:p w14:paraId="3B2912EB" w14:textId="09324723" w:rsidR="00530221" w:rsidRDefault="005278BE" w:rsidP="00FA2766">
      <w:pPr>
        <w:pStyle w:val="Zoznam"/>
        <w:numPr>
          <w:ilvl w:val="1"/>
          <w:numId w:val="6"/>
        </w:numPr>
        <w:jc w:val="both"/>
        <w:rPr>
          <w:rFonts w:ascii="Arial" w:hAnsi="Arial" w:cs="Arial"/>
          <w:sz w:val="18"/>
          <w:szCs w:val="18"/>
        </w:rPr>
      </w:pPr>
      <w:r w:rsidRPr="00353E1A">
        <w:rPr>
          <w:rFonts w:ascii="Arial" w:hAnsi="Arial" w:cs="Arial"/>
          <w:sz w:val="18"/>
          <w:szCs w:val="18"/>
        </w:rPr>
        <w:t xml:space="preserve">Za predpokladu, že v rámci plnenia svojich záväzkov z tejto zmluvy  Zhotoviteľ poskytne také plnenie, ktoré by požívalo autorskoprávnu ochranu v zmysle zákona č. 185/2015 Z.z. Autorský zákon v znení neskorších predpisov, udeľuje touto zmluvou objednávateľovi licenciu na užívanie daného plnenia. </w:t>
      </w:r>
      <w:r w:rsidR="00EC038B" w:rsidRPr="0023217F">
        <w:rPr>
          <w:rFonts w:ascii="Arial" w:hAnsi="Arial" w:cs="Arial"/>
          <w:sz w:val="18"/>
          <w:szCs w:val="18"/>
        </w:rPr>
        <w:t>Zhotoviteľ poskytuje Objednávateľovi časovo a inak rozsahovo neodvolateľné neobmedzené a výhradné právo používať autorské dielo dodané ako súčasť</w:t>
      </w:r>
      <w:r w:rsidR="00F650F5" w:rsidRPr="0023217F">
        <w:rPr>
          <w:rFonts w:ascii="Arial" w:hAnsi="Arial" w:cs="Arial"/>
          <w:sz w:val="18"/>
          <w:szCs w:val="18"/>
        </w:rPr>
        <w:t xml:space="preserve"> predmetu plnenia</w:t>
      </w:r>
      <w:r w:rsidR="00EC038B" w:rsidRPr="0023217F">
        <w:rPr>
          <w:rFonts w:ascii="Arial" w:hAnsi="Arial" w:cs="Arial"/>
          <w:sz w:val="18"/>
          <w:szCs w:val="18"/>
        </w:rPr>
        <w:t xml:space="preserve"> počas celej doby trvania </w:t>
      </w:r>
      <w:r w:rsidR="003639B7" w:rsidRPr="0023217F">
        <w:rPr>
          <w:rFonts w:ascii="Arial" w:hAnsi="Arial" w:cs="Arial"/>
          <w:sz w:val="18"/>
          <w:szCs w:val="18"/>
        </w:rPr>
        <w:t xml:space="preserve">majetkových </w:t>
      </w:r>
      <w:r w:rsidR="0023217F" w:rsidRPr="0023217F">
        <w:rPr>
          <w:rFonts w:ascii="Arial" w:hAnsi="Arial" w:cs="Arial"/>
          <w:sz w:val="18"/>
          <w:szCs w:val="18"/>
        </w:rPr>
        <w:t>práv k nemu v neobmedzenom kvantitatívnom a územnom rozsahu</w:t>
      </w:r>
      <w:r w:rsidR="00FA2766">
        <w:rPr>
          <w:rFonts w:ascii="Arial" w:hAnsi="Arial" w:cs="Arial"/>
          <w:sz w:val="18"/>
          <w:szCs w:val="18"/>
        </w:rPr>
        <w:t xml:space="preserve"> na účel zodpovedajúci predmetu tejto zmluvy</w:t>
      </w:r>
      <w:r w:rsidR="00DA325A" w:rsidRPr="0023217F">
        <w:rPr>
          <w:rFonts w:ascii="Arial" w:hAnsi="Arial" w:cs="Arial"/>
          <w:sz w:val="18"/>
          <w:szCs w:val="18"/>
        </w:rPr>
        <w:t>.</w:t>
      </w:r>
    </w:p>
    <w:p w14:paraId="2C7F8A0A" w14:textId="77777777" w:rsidR="00FA2766" w:rsidRPr="00E941DD" w:rsidRDefault="00FA2766" w:rsidP="00FA2766">
      <w:pPr>
        <w:pStyle w:val="Zoznam"/>
        <w:ind w:left="0" w:firstLine="0"/>
        <w:jc w:val="both"/>
        <w:rPr>
          <w:rFonts w:ascii="Arial" w:hAnsi="Arial" w:cs="Arial"/>
          <w:sz w:val="18"/>
          <w:szCs w:val="18"/>
        </w:rPr>
      </w:pPr>
    </w:p>
    <w:p w14:paraId="34E39499" w14:textId="21269687" w:rsidR="005F687E" w:rsidRPr="009E3282" w:rsidRDefault="00E941DD" w:rsidP="00311CFA">
      <w:pPr>
        <w:pStyle w:val="Zoznam"/>
        <w:numPr>
          <w:ilvl w:val="1"/>
          <w:numId w:val="6"/>
        </w:numPr>
        <w:jc w:val="both"/>
        <w:rPr>
          <w:rFonts w:ascii="Arial" w:hAnsi="Arial" w:cs="Arial"/>
          <w:iCs/>
          <w:sz w:val="18"/>
          <w:szCs w:val="18"/>
        </w:rPr>
      </w:pPr>
      <w:r w:rsidRPr="00E941DD">
        <w:rPr>
          <w:rFonts w:ascii="Arial" w:hAnsi="Arial" w:cs="Arial"/>
          <w:iCs/>
          <w:sz w:val="18"/>
          <w:szCs w:val="18"/>
        </w:rPr>
        <w:t>Zhotoviteľ</w:t>
      </w:r>
      <w:r w:rsidR="005866C2" w:rsidRPr="00E941DD">
        <w:rPr>
          <w:rFonts w:ascii="Arial" w:hAnsi="Arial" w:cs="Arial"/>
          <w:sz w:val="18"/>
          <w:szCs w:val="18"/>
        </w:rPr>
        <w:t xml:space="preserve"> </w:t>
      </w:r>
      <w:r w:rsidR="005866C2" w:rsidRPr="00E941DD">
        <w:rPr>
          <w:rFonts w:ascii="Arial" w:hAnsi="Arial" w:cs="Arial"/>
          <w:iCs/>
          <w:sz w:val="18"/>
          <w:szCs w:val="18"/>
        </w:rPr>
        <w:t xml:space="preserve">vyhlasuje, že dáva </w:t>
      </w:r>
      <w:r w:rsidR="001D1696">
        <w:rPr>
          <w:rFonts w:ascii="Arial" w:hAnsi="Arial" w:cs="Arial"/>
          <w:iCs/>
          <w:sz w:val="18"/>
          <w:szCs w:val="18"/>
        </w:rPr>
        <w:t>O</w:t>
      </w:r>
      <w:r w:rsidR="005866C2" w:rsidRPr="00E941DD">
        <w:rPr>
          <w:rFonts w:ascii="Arial" w:hAnsi="Arial" w:cs="Arial"/>
          <w:iCs/>
          <w:sz w:val="18"/>
          <w:szCs w:val="18"/>
        </w:rPr>
        <w:t>bjednávate</w:t>
      </w:r>
      <w:r w:rsidR="005866C2" w:rsidRPr="00E941DD">
        <w:rPr>
          <w:rFonts w:ascii="Arial" w:hAnsi="Arial" w:cs="Arial"/>
          <w:sz w:val="18"/>
          <w:szCs w:val="18"/>
        </w:rPr>
        <w:t>ľ</w:t>
      </w:r>
      <w:r w:rsidR="005866C2" w:rsidRPr="00E941DD">
        <w:rPr>
          <w:rFonts w:ascii="Arial" w:hAnsi="Arial" w:cs="Arial"/>
          <w:iCs/>
          <w:sz w:val="18"/>
          <w:szCs w:val="18"/>
        </w:rPr>
        <w:t>ovi súhlas, aby v prípade záujmu udelil</w:t>
      </w:r>
      <w:r w:rsidRPr="00E941DD">
        <w:rPr>
          <w:rFonts w:ascii="Arial" w:hAnsi="Arial" w:cs="Arial"/>
          <w:iCs/>
          <w:sz w:val="18"/>
          <w:szCs w:val="18"/>
        </w:rPr>
        <w:t xml:space="preserve"> </w:t>
      </w:r>
      <w:r w:rsidR="005866C2" w:rsidRPr="00E941DD">
        <w:rPr>
          <w:rFonts w:ascii="Arial" w:hAnsi="Arial" w:cs="Arial"/>
          <w:iCs/>
          <w:sz w:val="18"/>
          <w:szCs w:val="18"/>
        </w:rPr>
        <w:t>tretej osobe súhlas používa</w:t>
      </w:r>
      <w:r w:rsidR="005866C2" w:rsidRPr="00E941DD">
        <w:rPr>
          <w:rFonts w:ascii="Arial" w:hAnsi="Arial" w:cs="Arial"/>
          <w:sz w:val="18"/>
          <w:szCs w:val="18"/>
        </w:rPr>
        <w:t xml:space="preserve">ť </w:t>
      </w:r>
      <w:r w:rsidR="005866C2" w:rsidRPr="00E941DD">
        <w:rPr>
          <w:rFonts w:ascii="Arial" w:hAnsi="Arial" w:cs="Arial"/>
          <w:iCs/>
          <w:sz w:val="18"/>
          <w:szCs w:val="18"/>
        </w:rPr>
        <w:t>dielo, prípadne iné práva na dielo sa vz</w:t>
      </w:r>
      <w:r w:rsidR="005866C2" w:rsidRPr="00E941DD">
        <w:rPr>
          <w:rFonts w:ascii="Arial" w:hAnsi="Arial" w:cs="Arial"/>
          <w:sz w:val="18"/>
          <w:szCs w:val="18"/>
        </w:rPr>
        <w:t>ť</w:t>
      </w:r>
      <w:r w:rsidR="005866C2" w:rsidRPr="00E941DD">
        <w:rPr>
          <w:rFonts w:ascii="Arial" w:hAnsi="Arial" w:cs="Arial"/>
          <w:iCs/>
          <w:sz w:val="18"/>
          <w:szCs w:val="18"/>
        </w:rPr>
        <w:t>ahujúce, ktoré</w:t>
      </w:r>
      <w:r w:rsidRPr="00E941DD">
        <w:rPr>
          <w:rFonts w:ascii="Arial" w:hAnsi="Arial" w:cs="Arial"/>
          <w:iCs/>
          <w:sz w:val="18"/>
          <w:szCs w:val="18"/>
        </w:rPr>
        <w:t xml:space="preserve"> </w:t>
      </w:r>
      <w:r w:rsidR="001D1696">
        <w:rPr>
          <w:rFonts w:ascii="Arial" w:hAnsi="Arial" w:cs="Arial"/>
          <w:iCs/>
          <w:sz w:val="18"/>
          <w:szCs w:val="18"/>
        </w:rPr>
        <w:t>O</w:t>
      </w:r>
      <w:r w:rsidR="005866C2" w:rsidRPr="00E941DD">
        <w:rPr>
          <w:rFonts w:ascii="Arial" w:hAnsi="Arial" w:cs="Arial"/>
          <w:iCs/>
          <w:sz w:val="18"/>
          <w:szCs w:val="18"/>
        </w:rPr>
        <w:t>bjednávate</w:t>
      </w:r>
      <w:r w:rsidR="005866C2" w:rsidRPr="00E941DD">
        <w:rPr>
          <w:rFonts w:ascii="Arial" w:hAnsi="Arial" w:cs="Arial"/>
          <w:sz w:val="18"/>
          <w:szCs w:val="18"/>
        </w:rPr>
        <w:t xml:space="preserve">ľ </w:t>
      </w:r>
      <w:r w:rsidR="005866C2" w:rsidRPr="00E941DD">
        <w:rPr>
          <w:rFonts w:ascii="Arial" w:hAnsi="Arial" w:cs="Arial"/>
          <w:iCs/>
          <w:sz w:val="18"/>
          <w:szCs w:val="18"/>
        </w:rPr>
        <w:t xml:space="preserve">nadobudne na základe tejto zmluvy, na inú osobu a to aj bez </w:t>
      </w:r>
      <w:r w:rsidR="005866C2" w:rsidRPr="00E941DD">
        <w:rPr>
          <w:rFonts w:ascii="Arial" w:hAnsi="Arial" w:cs="Arial"/>
          <w:sz w:val="18"/>
          <w:szCs w:val="18"/>
        </w:rPr>
        <w:t>ď</w:t>
      </w:r>
      <w:r w:rsidR="005866C2" w:rsidRPr="00E941DD">
        <w:rPr>
          <w:rFonts w:ascii="Arial" w:hAnsi="Arial" w:cs="Arial"/>
          <w:iCs/>
          <w:sz w:val="18"/>
          <w:szCs w:val="18"/>
        </w:rPr>
        <w:t>alšieho</w:t>
      </w:r>
      <w:r w:rsidRPr="00E941DD">
        <w:rPr>
          <w:rFonts w:ascii="Arial" w:hAnsi="Arial" w:cs="Arial"/>
          <w:iCs/>
          <w:sz w:val="18"/>
          <w:szCs w:val="18"/>
        </w:rPr>
        <w:t xml:space="preserve"> </w:t>
      </w:r>
      <w:r w:rsidR="005866C2" w:rsidRPr="00E941DD">
        <w:rPr>
          <w:rFonts w:ascii="Arial" w:hAnsi="Arial" w:cs="Arial"/>
          <w:iCs/>
          <w:sz w:val="18"/>
          <w:szCs w:val="18"/>
        </w:rPr>
        <w:t>privolenia</w:t>
      </w:r>
      <w:r>
        <w:rPr>
          <w:rFonts w:ascii="Arial" w:hAnsi="Arial" w:cs="Arial"/>
          <w:iCs/>
          <w:sz w:val="18"/>
          <w:szCs w:val="18"/>
        </w:rPr>
        <w:t xml:space="preserve"> </w:t>
      </w:r>
      <w:r w:rsidR="001D1696">
        <w:rPr>
          <w:rFonts w:ascii="Arial" w:hAnsi="Arial" w:cs="Arial"/>
          <w:iCs/>
          <w:sz w:val="18"/>
          <w:szCs w:val="18"/>
        </w:rPr>
        <w:t>Z</w:t>
      </w:r>
      <w:r w:rsidRPr="00E941DD">
        <w:rPr>
          <w:rFonts w:ascii="Arial" w:hAnsi="Arial" w:cs="Arial"/>
          <w:iCs/>
          <w:sz w:val="18"/>
          <w:szCs w:val="18"/>
        </w:rPr>
        <w:t>hotoviteľ</w:t>
      </w:r>
      <w:r>
        <w:rPr>
          <w:rFonts w:ascii="Arial" w:hAnsi="Arial" w:cs="Arial"/>
          <w:iCs/>
          <w:sz w:val="18"/>
          <w:szCs w:val="18"/>
        </w:rPr>
        <w:t>a</w:t>
      </w:r>
      <w:r w:rsidR="005F687E">
        <w:rPr>
          <w:rFonts w:ascii="Arial" w:hAnsi="Arial" w:cs="Arial"/>
          <w:iCs/>
          <w:sz w:val="18"/>
          <w:szCs w:val="18"/>
        </w:rPr>
        <w:t xml:space="preserve">. </w:t>
      </w:r>
      <w:r w:rsidR="005F687E" w:rsidRPr="005F687E">
        <w:rPr>
          <w:rFonts w:ascii="Arial" w:hAnsi="Arial" w:cs="Arial"/>
          <w:sz w:val="18"/>
          <w:szCs w:val="18"/>
        </w:rPr>
        <w:t xml:space="preserve">Objednávateľ je zároveň oprávnený zabezpečovať prevádzku a údržbu predmetu plnenia vlastnými kapacitami, príp. poveriť prevádzkou a údržbou </w:t>
      </w:r>
      <w:r w:rsidR="00604E56">
        <w:rPr>
          <w:rFonts w:ascii="Arial" w:hAnsi="Arial" w:cs="Arial"/>
          <w:sz w:val="18"/>
          <w:szCs w:val="18"/>
        </w:rPr>
        <w:t xml:space="preserve">predmetu plnenia </w:t>
      </w:r>
      <w:r w:rsidR="005F687E" w:rsidRPr="005F687E">
        <w:rPr>
          <w:rFonts w:ascii="Arial" w:hAnsi="Arial" w:cs="Arial"/>
          <w:sz w:val="18"/>
          <w:szCs w:val="18"/>
        </w:rPr>
        <w:t xml:space="preserve">tretiu osobu </w:t>
      </w:r>
      <w:r w:rsidR="005F687E">
        <w:rPr>
          <w:rFonts w:ascii="Arial" w:hAnsi="Arial" w:cs="Arial"/>
          <w:sz w:val="18"/>
          <w:szCs w:val="18"/>
        </w:rPr>
        <w:t xml:space="preserve">tiež </w:t>
      </w:r>
      <w:r w:rsidR="005F687E" w:rsidRPr="005F687E">
        <w:rPr>
          <w:rFonts w:ascii="Arial" w:hAnsi="Arial" w:cs="Arial"/>
          <w:sz w:val="18"/>
          <w:szCs w:val="18"/>
        </w:rPr>
        <w:t xml:space="preserve">bez súhlasu </w:t>
      </w:r>
      <w:r w:rsidR="001D1696">
        <w:rPr>
          <w:rFonts w:ascii="Arial" w:hAnsi="Arial" w:cs="Arial"/>
          <w:sz w:val="18"/>
          <w:szCs w:val="18"/>
        </w:rPr>
        <w:t>Z</w:t>
      </w:r>
      <w:r w:rsidR="008936E0">
        <w:rPr>
          <w:rFonts w:ascii="Arial" w:hAnsi="Arial" w:cs="Arial"/>
          <w:sz w:val="18"/>
          <w:szCs w:val="18"/>
        </w:rPr>
        <w:t>hotoviteľa</w:t>
      </w:r>
      <w:r w:rsidR="005F687E" w:rsidRPr="005F687E">
        <w:rPr>
          <w:rFonts w:ascii="Arial" w:hAnsi="Arial" w:cs="Arial"/>
          <w:sz w:val="18"/>
          <w:szCs w:val="18"/>
        </w:rPr>
        <w:t xml:space="preserve"> </w:t>
      </w:r>
      <w:r w:rsidR="008936E0">
        <w:rPr>
          <w:rFonts w:ascii="Arial" w:hAnsi="Arial" w:cs="Arial"/>
          <w:sz w:val="18"/>
          <w:szCs w:val="18"/>
        </w:rPr>
        <w:t xml:space="preserve">a bez </w:t>
      </w:r>
      <w:r w:rsidR="008936E0" w:rsidRPr="00BA6BE8">
        <w:rPr>
          <w:rFonts w:ascii="Arial" w:hAnsi="Arial" w:cs="Arial"/>
          <w:sz w:val="18"/>
          <w:szCs w:val="18"/>
        </w:rPr>
        <w:t xml:space="preserve">akejkoľvek zodpovednosti voči právam </w:t>
      </w:r>
      <w:r w:rsidR="008936E0">
        <w:rPr>
          <w:rFonts w:ascii="Arial" w:hAnsi="Arial" w:cs="Arial"/>
          <w:sz w:val="18"/>
          <w:szCs w:val="18"/>
        </w:rPr>
        <w:t xml:space="preserve">Zhotoviteľa </w:t>
      </w:r>
      <w:r w:rsidR="008936E0" w:rsidRPr="00BA6BE8">
        <w:rPr>
          <w:rFonts w:ascii="Arial" w:hAnsi="Arial" w:cs="Arial"/>
          <w:sz w:val="18"/>
          <w:szCs w:val="18"/>
        </w:rPr>
        <w:t xml:space="preserve">alebo jeho subdodávateľov alebo nároku na finančné plnenie zo strany </w:t>
      </w:r>
      <w:r w:rsidR="008936E0">
        <w:rPr>
          <w:rFonts w:ascii="Arial" w:hAnsi="Arial" w:cs="Arial"/>
          <w:sz w:val="18"/>
          <w:szCs w:val="18"/>
        </w:rPr>
        <w:t xml:space="preserve">Zhotoviteľa </w:t>
      </w:r>
      <w:r w:rsidR="008936E0" w:rsidRPr="00BA6BE8">
        <w:rPr>
          <w:rFonts w:ascii="Arial" w:hAnsi="Arial" w:cs="Arial"/>
          <w:sz w:val="18"/>
          <w:szCs w:val="18"/>
        </w:rPr>
        <w:t>alebo jeho subdodávateľov.</w:t>
      </w:r>
    </w:p>
    <w:p w14:paraId="74655AD4" w14:textId="08DA1A5E" w:rsidR="003604EF" w:rsidRPr="0023217F" w:rsidRDefault="008977D3" w:rsidP="008977D3">
      <w:pPr>
        <w:pStyle w:val="Zoznam"/>
        <w:ind w:left="360" w:firstLine="0"/>
        <w:jc w:val="both"/>
        <w:rPr>
          <w:rFonts w:ascii="Arial" w:hAnsi="Arial" w:cs="Arial"/>
          <w:iCs/>
          <w:sz w:val="18"/>
          <w:szCs w:val="18"/>
        </w:rPr>
      </w:pPr>
      <w:r>
        <w:rPr>
          <w:rFonts w:ascii="Arial" w:hAnsi="Arial" w:cs="Arial"/>
          <w:iCs/>
          <w:sz w:val="18"/>
          <w:szCs w:val="18"/>
        </w:rPr>
        <w:t xml:space="preserve"> </w:t>
      </w:r>
    </w:p>
    <w:p w14:paraId="070C971B" w14:textId="736A4808" w:rsidR="00530221" w:rsidRPr="0023217F" w:rsidRDefault="00530221" w:rsidP="00311CFA">
      <w:pPr>
        <w:pStyle w:val="Zoznam"/>
        <w:numPr>
          <w:ilvl w:val="1"/>
          <w:numId w:val="6"/>
        </w:numPr>
        <w:jc w:val="both"/>
        <w:rPr>
          <w:rFonts w:ascii="Arial" w:hAnsi="Arial" w:cs="Arial"/>
          <w:iCs/>
          <w:sz w:val="18"/>
          <w:szCs w:val="18"/>
        </w:rPr>
      </w:pPr>
      <w:r w:rsidRPr="0023217F">
        <w:rPr>
          <w:rFonts w:ascii="Arial" w:hAnsi="Arial" w:cs="Arial"/>
          <w:sz w:val="18"/>
          <w:szCs w:val="18"/>
        </w:rPr>
        <w:t>Cena za prevod licencie na užívanie diela je obsiahnutá v cene predmetu plnenia uvedenej v bode 3.1 tejto zmluvy.</w:t>
      </w:r>
    </w:p>
    <w:p w14:paraId="1C5142A3" w14:textId="77777777" w:rsidR="005278BE" w:rsidRPr="0023217F" w:rsidRDefault="005278BE" w:rsidP="005278BE">
      <w:pPr>
        <w:pStyle w:val="Odsekzoznamu"/>
        <w:rPr>
          <w:rFonts w:ascii="Arial" w:hAnsi="Arial" w:cs="Arial"/>
          <w:iCs/>
          <w:sz w:val="18"/>
          <w:szCs w:val="18"/>
        </w:rPr>
      </w:pPr>
    </w:p>
    <w:p w14:paraId="25E58818" w14:textId="77777777" w:rsidR="005278BE" w:rsidRPr="0023217F" w:rsidRDefault="005278BE" w:rsidP="00311CFA">
      <w:pPr>
        <w:pStyle w:val="Zoznam"/>
        <w:numPr>
          <w:ilvl w:val="1"/>
          <w:numId w:val="6"/>
        </w:numPr>
        <w:jc w:val="both"/>
        <w:rPr>
          <w:rFonts w:ascii="Arial" w:hAnsi="Arial" w:cs="Arial"/>
          <w:sz w:val="18"/>
          <w:szCs w:val="18"/>
        </w:rPr>
      </w:pPr>
      <w:r w:rsidRPr="0023217F">
        <w:rPr>
          <w:rFonts w:ascii="Arial" w:hAnsi="Arial" w:cs="Arial"/>
          <w:sz w:val="18"/>
          <w:szCs w:val="18"/>
        </w:rPr>
        <w:t xml:space="preserve">Prípadné licenčné podmienky sú pre tento zmluvný vzťah uplatniteľné iba v prípade, ak sú prílohou tejto Zmluvy. </w:t>
      </w:r>
    </w:p>
    <w:p w14:paraId="01E78B93" w14:textId="77777777" w:rsidR="005278BE" w:rsidRPr="00530221" w:rsidRDefault="005278BE" w:rsidP="005278BE">
      <w:pPr>
        <w:pStyle w:val="Zoznam"/>
        <w:ind w:left="360" w:firstLine="0"/>
        <w:jc w:val="both"/>
        <w:rPr>
          <w:rFonts w:ascii="Arial" w:hAnsi="Arial" w:cs="Arial"/>
          <w:iCs/>
          <w:sz w:val="18"/>
          <w:szCs w:val="18"/>
        </w:rPr>
      </w:pPr>
    </w:p>
    <w:p w14:paraId="19D1D634" w14:textId="08CEAFB7" w:rsidR="00077DEF" w:rsidRPr="00ED3816" w:rsidRDefault="00077DEF" w:rsidP="00B6587E">
      <w:pPr>
        <w:pStyle w:val="Zoznam"/>
        <w:ind w:left="0" w:firstLine="0"/>
        <w:rPr>
          <w:rFonts w:ascii="Arial" w:hAnsi="Arial" w:cs="Arial"/>
          <w:sz w:val="18"/>
          <w:szCs w:val="18"/>
        </w:rPr>
      </w:pPr>
    </w:p>
    <w:p w14:paraId="2213474F" w14:textId="29E692E1" w:rsidR="00077DEF" w:rsidRPr="00ED3816" w:rsidRDefault="00077DEF" w:rsidP="00615944">
      <w:pPr>
        <w:pStyle w:val="Nadpis2"/>
        <w:tabs>
          <w:tab w:val="left" w:pos="360"/>
        </w:tabs>
        <w:spacing w:before="60"/>
        <w:jc w:val="center"/>
        <w:rPr>
          <w:i w:val="0"/>
          <w:sz w:val="18"/>
          <w:szCs w:val="18"/>
        </w:rPr>
      </w:pPr>
      <w:r w:rsidRPr="00ED3816">
        <w:rPr>
          <w:i w:val="0"/>
          <w:sz w:val="18"/>
          <w:szCs w:val="18"/>
        </w:rPr>
        <w:t>Článok V</w:t>
      </w:r>
      <w:r w:rsidR="00D76507" w:rsidRPr="00ED3816">
        <w:rPr>
          <w:i w:val="0"/>
          <w:sz w:val="18"/>
          <w:szCs w:val="18"/>
        </w:rPr>
        <w:t>I</w:t>
      </w:r>
    </w:p>
    <w:p w14:paraId="58A360F0" w14:textId="1891D782" w:rsidR="00077DEF" w:rsidRPr="00ED3816" w:rsidRDefault="00B01AAE" w:rsidP="00615944">
      <w:pPr>
        <w:pStyle w:val="Nadpis2"/>
        <w:tabs>
          <w:tab w:val="left" w:pos="360"/>
        </w:tabs>
        <w:spacing w:before="60"/>
        <w:jc w:val="center"/>
        <w:rPr>
          <w:sz w:val="18"/>
          <w:szCs w:val="18"/>
        </w:rPr>
      </w:pPr>
      <w:r>
        <w:rPr>
          <w:i w:val="0"/>
          <w:sz w:val="18"/>
          <w:szCs w:val="18"/>
        </w:rPr>
        <w:t>Záruka a z</w:t>
      </w:r>
      <w:r w:rsidR="00077DEF" w:rsidRPr="00ED3816">
        <w:rPr>
          <w:i w:val="0"/>
          <w:sz w:val="18"/>
          <w:szCs w:val="18"/>
        </w:rPr>
        <w:t>odpovednosť za vady</w:t>
      </w:r>
    </w:p>
    <w:p w14:paraId="7DB9D993" w14:textId="641F1907" w:rsidR="0005546E" w:rsidRDefault="00376FE2" w:rsidP="00311CFA">
      <w:pPr>
        <w:pStyle w:val="Zoznam"/>
        <w:numPr>
          <w:ilvl w:val="1"/>
          <w:numId w:val="7"/>
        </w:numPr>
        <w:ind w:left="426" w:hanging="426"/>
        <w:jc w:val="both"/>
        <w:rPr>
          <w:rFonts w:ascii="Arial" w:hAnsi="Arial" w:cs="Arial"/>
          <w:sz w:val="18"/>
          <w:szCs w:val="18"/>
        </w:rPr>
      </w:pPr>
      <w:r w:rsidRPr="00ED3816">
        <w:rPr>
          <w:rFonts w:ascii="Arial" w:hAnsi="Arial" w:cs="Arial"/>
          <w:sz w:val="18"/>
          <w:szCs w:val="18"/>
        </w:rPr>
        <w:t>Zhotoviteľ</w:t>
      </w:r>
      <w:r w:rsidR="00B01AAE">
        <w:rPr>
          <w:rFonts w:ascii="Arial" w:hAnsi="Arial" w:cs="Arial"/>
          <w:sz w:val="18"/>
          <w:szCs w:val="18"/>
        </w:rPr>
        <w:t xml:space="preserve"> poskytuje O</w:t>
      </w:r>
      <w:r w:rsidR="00077DEF" w:rsidRPr="00ED3816">
        <w:rPr>
          <w:rFonts w:ascii="Arial" w:hAnsi="Arial" w:cs="Arial"/>
          <w:sz w:val="18"/>
          <w:szCs w:val="18"/>
        </w:rPr>
        <w:t xml:space="preserve">bjednávateľovi na dodané plnenie záruku na akosť (tzn. spôsobilosť zariadenia byť plne funkčné a bez vád plniť svoj </w:t>
      </w:r>
      <w:r w:rsidR="00077DEF" w:rsidRPr="001D30F3">
        <w:rPr>
          <w:rFonts w:ascii="Arial" w:hAnsi="Arial" w:cs="Arial"/>
          <w:sz w:val="18"/>
          <w:szCs w:val="18"/>
        </w:rPr>
        <w:t>účel)</w:t>
      </w:r>
      <w:r w:rsidR="001802E6" w:rsidRPr="001D30F3">
        <w:rPr>
          <w:rFonts w:ascii="Arial" w:hAnsi="Arial" w:cs="Arial"/>
          <w:sz w:val="18"/>
          <w:szCs w:val="18"/>
        </w:rPr>
        <w:t xml:space="preserve"> v trvaní </w:t>
      </w:r>
      <w:r w:rsidR="00166D59">
        <w:rPr>
          <w:rFonts w:ascii="Arial" w:hAnsi="Arial" w:cs="Arial"/>
          <w:sz w:val="18"/>
          <w:szCs w:val="18"/>
        </w:rPr>
        <w:t>60</w:t>
      </w:r>
      <w:r w:rsidR="00C70F35" w:rsidRPr="001D30F3">
        <w:rPr>
          <w:rFonts w:ascii="Arial" w:hAnsi="Arial" w:cs="Arial"/>
          <w:sz w:val="18"/>
          <w:szCs w:val="18"/>
        </w:rPr>
        <w:t xml:space="preserve"> </w:t>
      </w:r>
      <w:r w:rsidR="001802E6" w:rsidRPr="001D30F3">
        <w:rPr>
          <w:rFonts w:ascii="Arial" w:hAnsi="Arial" w:cs="Arial"/>
          <w:sz w:val="18"/>
          <w:szCs w:val="18"/>
        </w:rPr>
        <w:t>mesiacov</w:t>
      </w:r>
      <w:r w:rsidR="0005546E" w:rsidRPr="001D30F3">
        <w:rPr>
          <w:rFonts w:ascii="Arial" w:hAnsi="Arial" w:cs="Arial"/>
          <w:sz w:val="18"/>
          <w:szCs w:val="18"/>
        </w:rPr>
        <w:t>.</w:t>
      </w:r>
      <w:r w:rsidR="001802E6" w:rsidRPr="001D30F3">
        <w:rPr>
          <w:rFonts w:ascii="Arial" w:hAnsi="Arial" w:cs="Arial"/>
          <w:sz w:val="18"/>
          <w:szCs w:val="18"/>
        </w:rPr>
        <w:t xml:space="preserve"> </w:t>
      </w:r>
      <w:r w:rsidR="0005546E" w:rsidRPr="001D30F3">
        <w:rPr>
          <w:rFonts w:ascii="Arial" w:hAnsi="Arial" w:cs="Arial"/>
          <w:sz w:val="18"/>
          <w:szCs w:val="18"/>
        </w:rPr>
        <w:t xml:space="preserve">Záručné </w:t>
      </w:r>
      <w:r w:rsidR="0005546E" w:rsidRPr="00ED3816">
        <w:rPr>
          <w:rFonts w:ascii="Arial" w:hAnsi="Arial" w:cs="Arial"/>
          <w:sz w:val="18"/>
          <w:szCs w:val="18"/>
        </w:rPr>
        <w:t xml:space="preserve">obdobie začína plynúť dňom </w:t>
      </w:r>
      <w:r w:rsidR="0005546E" w:rsidRPr="00B061D8">
        <w:rPr>
          <w:rFonts w:ascii="Arial" w:hAnsi="Arial" w:cs="Arial"/>
          <w:sz w:val="18"/>
          <w:szCs w:val="18"/>
        </w:rPr>
        <w:t xml:space="preserve">podpísania preberacieho protokolu Objednávateľom. </w:t>
      </w:r>
    </w:p>
    <w:p w14:paraId="3B62823C" w14:textId="77777777" w:rsidR="00B061D8" w:rsidRPr="00B061D8" w:rsidRDefault="00B061D8" w:rsidP="00466E26">
      <w:pPr>
        <w:pStyle w:val="Zoznam"/>
        <w:ind w:left="426" w:hanging="426"/>
        <w:jc w:val="both"/>
        <w:rPr>
          <w:rFonts w:ascii="Arial" w:hAnsi="Arial" w:cs="Arial"/>
          <w:sz w:val="18"/>
          <w:szCs w:val="18"/>
        </w:rPr>
      </w:pPr>
    </w:p>
    <w:p w14:paraId="1F2B0831" w14:textId="77777777" w:rsidR="00994EEA" w:rsidRDefault="00B061D8" w:rsidP="00994EEA">
      <w:pPr>
        <w:numPr>
          <w:ilvl w:val="1"/>
          <w:numId w:val="7"/>
        </w:numPr>
        <w:spacing w:after="120"/>
        <w:ind w:left="426" w:hanging="426"/>
        <w:jc w:val="both"/>
        <w:rPr>
          <w:rFonts w:ascii="Arial" w:hAnsi="Arial" w:cs="Arial"/>
          <w:sz w:val="18"/>
          <w:szCs w:val="18"/>
        </w:rPr>
      </w:pPr>
      <w:r>
        <w:rPr>
          <w:rFonts w:ascii="Arial" w:hAnsi="Arial" w:cs="Arial"/>
          <w:sz w:val="18"/>
          <w:szCs w:val="18"/>
        </w:rPr>
        <w:t xml:space="preserve">Zhotoviteľ </w:t>
      </w:r>
      <w:r w:rsidRPr="00B061D8">
        <w:rPr>
          <w:rFonts w:ascii="Arial" w:hAnsi="Arial" w:cs="Arial"/>
          <w:sz w:val="18"/>
          <w:szCs w:val="18"/>
        </w:rPr>
        <w:t xml:space="preserve">poskytuje Objednávateľovi záruku na riadnu kvalitu </w:t>
      </w:r>
      <w:r>
        <w:rPr>
          <w:rFonts w:ascii="Arial" w:hAnsi="Arial" w:cs="Arial"/>
          <w:sz w:val="18"/>
          <w:szCs w:val="18"/>
        </w:rPr>
        <w:t>predmetu plnenia</w:t>
      </w:r>
      <w:r w:rsidRPr="00B061D8">
        <w:rPr>
          <w:rFonts w:ascii="Arial" w:hAnsi="Arial" w:cs="Arial"/>
          <w:sz w:val="18"/>
          <w:szCs w:val="18"/>
        </w:rPr>
        <w:t xml:space="preserve">, t.j. spôsobilosť plne ho užívať na dohodnutý alebo obvyklý účel a že si zachová dohodnuté vlastnosti, bude spĺňať požadované kvalitatívne a kvantitatívne parametre a požiadavky Objednávateľa uvedené v Zmluve a jej prílohách a to po celú dobu trvania záručnej lehoty. </w:t>
      </w:r>
      <w:r>
        <w:rPr>
          <w:rFonts w:ascii="Arial" w:hAnsi="Arial" w:cs="Arial"/>
          <w:sz w:val="18"/>
          <w:szCs w:val="18"/>
        </w:rPr>
        <w:t>Predmet plnenia bude funkčný a bude dodaný a implementovaný</w:t>
      </w:r>
      <w:r w:rsidRPr="00B061D8">
        <w:rPr>
          <w:rFonts w:ascii="Arial" w:hAnsi="Arial" w:cs="Arial"/>
          <w:sz w:val="18"/>
          <w:szCs w:val="18"/>
        </w:rPr>
        <w:t xml:space="preserve"> v kvalite, rozsahu a špecifikácií dohodnutej v tejto Zmluve vrátane jej príloh.</w:t>
      </w:r>
      <w:r w:rsidR="00994EEA">
        <w:rPr>
          <w:rFonts w:ascii="Arial" w:hAnsi="Arial" w:cs="Arial"/>
          <w:sz w:val="18"/>
          <w:szCs w:val="18"/>
        </w:rPr>
        <w:t xml:space="preserve"> V rámci záručnej podpory bude Zhotoviteľ poskytovať:</w:t>
      </w:r>
    </w:p>
    <w:p w14:paraId="238FBB7D" w14:textId="77777777" w:rsidR="00994EEA" w:rsidRDefault="00994EEA" w:rsidP="00994EEA">
      <w:pPr>
        <w:pStyle w:val="Odsekzoznamu"/>
        <w:rPr>
          <w:rFonts w:ascii="Arial" w:hAnsi="Arial" w:cs="Arial"/>
          <w:sz w:val="18"/>
          <w:szCs w:val="18"/>
        </w:rPr>
      </w:pPr>
    </w:p>
    <w:p w14:paraId="78D161A7" w14:textId="7D17EB44" w:rsidR="00994EEA" w:rsidRDefault="004816EC" w:rsidP="00994EEA">
      <w:pPr>
        <w:pStyle w:val="Odsekzoznamu"/>
        <w:numPr>
          <w:ilvl w:val="0"/>
          <w:numId w:val="18"/>
        </w:numPr>
        <w:spacing w:after="120"/>
        <w:jc w:val="both"/>
        <w:rPr>
          <w:rFonts w:ascii="Arial" w:hAnsi="Arial" w:cs="Arial"/>
          <w:sz w:val="18"/>
          <w:szCs w:val="18"/>
        </w:rPr>
      </w:pPr>
      <w:r>
        <w:rPr>
          <w:rFonts w:ascii="Arial" w:hAnsi="Arial" w:cs="Arial"/>
          <w:sz w:val="18"/>
          <w:szCs w:val="18"/>
        </w:rPr>
        <w:t>Záručnú technickú podporu</w:t>
      </w:r>
    </w:p>
    <w:p w14:paraId="289F29EB" w14:textId="73F16B0F" w:rsidR="004816EC" w:rsidRDefault="004816EC" w:rsidP="00994EEA">
      <w:pPr>
        <w:pStyle w:val="Odsekzoznamu"/>
        <w:numPr>
          <w:ilvl w:val="0"/>
          <w:numId w:val="18"/>
        </w:numPr>
        <w:spacing w:after="120"/>
        <w:jc w:val="both"/>
        <w:rPr>
          <w:rFonts w:ascii="Arial" w:hAnsi="Arial" w:cs="Arial"/>
          <w:sz w:val="18"/>
          <w:szCs w:val="18"/>
        </w:rPr>
      </w:pPr>
      <w:r>
        <w:rPr>
          <w:rFonts w:ascii="Arial" w:hAnsi="Arial" w:cs="Arial"/>
          <w:sz w:val="18"/>
          <w:szCs w:val="18"/>
        </w:rPr>
        <w:t>Identifikáciu a nápravu chýb/porúch</w:t>
      </w:r>
    </w:p>
    <w:p w14:paraId="185891D4" w14:textId="578001B2" w:rsidR="004D1364" w:rsidRPr="004D1364" w:rsidRDefault="0057441C" w:rsidP="004D1364">
      <w:pPr>
        <w:spacing w:after="120"/>
        <w:ind w:left="426"/>
        <w:jc w:val="both"/>
        <w:rPr>
          <w:rFonts w:ascii="Arial" w:hAnsi="Arial" w:cs="Arial"/>
          <w:sz w:val="18"/>
          <w:szCs w:val="18"/>
        </w:rPr>
      </w:pPr>
      <w:r>
        <w:rPr>
          <w:rFonts w:ascii="Arial" w:hAnsi="Arial" w:cs="Arial"/>
          <w:sz w:val="18"/>
          <w:szCs w:val="18"/>
        </w:rPr>
        <w:t xml:space="preserve">Bližší a popis a </w:t>
      </w:r>
      <w:r w:rsidR="004D1364">
        <w:rPr>
          <w:rFonts w:ascii="Arial" w:hAnsi="Arial" w:cs="Arial"/>
          <w:sz w:val="18"/>
          <w:szCs w:val="18"/>
        </w:rPr>
        <w:t xml:space="preserve">špecifikácia </w:t>
      </w:r>
      <w:r>
        <w:rPr>
          <w:rFonts w:ascii="Arial" w:hAnsi="Arial" w:cs="Arial"/>
          <w:sz w:val="18"/>
          <w:szCs w:val="18"/>
        </w:rPr>
        <w:t xml:space="preserve">vyžadovanej záručnej podpory </w:t>
      </w:r>
      <w:r w:rsidR="004D1364">
        <w:rPr>
          <w:rFonts w:ascii="Arial" w:hAnsi="Arial" w:cs="Arial"/>
          <w:sz w:val="18"/>
          <w:szCs w:val="18"/>
        </w:rPr>
        <w:t xml:space="preserve">je uvedená v </w:t>
      </w:r>
      <w:r w:rsidR="004D1364" w:rsidRPr="00166D59">
        <w:rPr>
          <w:rFonts w:ascii="Arial" w:hAnsi="Arial" w:cs="Arial"/>
          <w:i/>
          <w:sz w:val="18"/>
          <w:szCs w:val="18"/>
        </w:rPr>
        <w:t>Prílohe č. 1 – príloha P9 Katalóg SLA služieb technická podpora</w:t>
      </w:r>
      <w:r w:rsidR="004D1364">
        <w:rPr>
          <w:rFonts w:ascii="Arial" w:hAnsi="Arial" w:cs="Arial"/>
          <w:i/>
          <w:sz w:val="18"/>
          <w:szCs w:val="18"/>
        </w:rPr>
        <w:t xml:space="preserve">. </w:t>
      </w:r>
    </w:p>
    <w:p w14:paraId="2E04D6EE" w14:textId="0AAF4E6B" w:rsidR="005531A5" w:rsidRPr="00B061D8" w:rsidRDefault="0005546E" w:rsidP="00311CFA">
      <w:pPr>
        <w:pStyle w:val="Zoznam"/>
        <w:numPr>
          <w:ilvl w:val="1"/>
          <w:numId w:val="7"/>
        </w:numPr>
        <w:ind w:left="426" w:hanging="426"/>
        <w:jc w:val="both"/>
        <w:rPr>
          <w:rFonts w:ascii="Arial" w:hAnsi="Arial" w:cs="Arial"/>
          <w:sz w:val="18"/>
          <w:szCs w:val="18"/>
        </w:rPr>
      </w:pPr>
      <w:r w:rsidRPr="00B061D8">
        <w:rPr>
          <w:rFonts w:ascii="Arial" w:hAnsi="Arial" w:cs="Arial"/>
          <w:sz w:val="18"/>
          <w:szCs w:val="18"/>
        </w:rPr>
        <w:t xml:space="preserve">V prípade, ak </w:t>
      </w:r>
      <w:r w:rsidR="00ED3816" w:rsidRPr="00B061D8">
        <w:rPr>
          <w:rFonts w:ascii="Arial" w:hAnsi="Arial" w:cs="Arial"/>
          <w:sz w:val="18"/>
          <w:szCs w:val="18"/>
        </w:rPr>
        <w:t>Zhotoviteľ</w:t>
      </w:r>
      <w:r w:rsidRPr="00B061D8">
        <w:rPr>
          <w:rFonts w:ascii="Arial" w:hAnsi="Arial" w:cs="Arial"/>
          <w:sz w:val="18"/>
          <w:szCs w:val="18"/>
        </w:rPr>
        <w:t xml:space="preserve"> nie je schopný alebo spôsobilý plniť povinnosti zo záruky v zmysle tohto článku Zmluvy riadne a včas, a to ani na základe písomnej výzvy Objednávateľa je Objednávateľ oprávnený zabezpečiť plnenie záruky u inej spoločnosti na náklady </w:t>
      </w:r>
      <w:r w:rsidR="00ED3816" w:rsidRPr="00B061D8">
        <w:rPr>
          <w:rFonts w:ascii="Arial" w:hAnsi="Arial" w:cs="Arial"/>
          <w:sz w:val="18"/>
          <w:szCs w:val="18"/>
        </w:rPr>
        <w:t>Zhotoviteľ</w:t>
      </w:r>
      <w:r w:rsidRPr="00B061D8">
        <w:rPr>
          <w:rFonts w:ascii="Arial" w:hAnsi="Arial" w:cs="Arial"/>
          <w:sz w:val="18"/>
          <w:szCs w:val="18"/>
        </w:rPr>
        <w:t xml:space="preserve">a. </w:t>
      </w:r>
      <w:r w:rsidR="00ED3816" w:rsidRPr="00B061D8">
        <w:rPr>
          <w:rFonts w:ascii="Arial" w:hAnsi="Arial" w:cs="Arial"/>
          <w:sz w:val="18"/>
          <w:szCs w:val="18"/>
        </w:rPr>
        <w:t>Zhotoviteľ</w:t>
      </w:r>
      <w:r w:rsidRPr="00B061D8">
        <w:rPr>
          <w:rFonts w:ascii="Arial" w:hAnsi="Arial" w:cs="Arial"/>
          <w:sz w:val="18"/>
          <w:szCs w:val="18"/>
        </w:rPr>
        <w:t xml:space="preserve"> sa zaväzuje uhradiť Objednávateľovi takto vynaložené náklady na základe Objednávat</w:t>
      </w:r>
      <w:r w:rsidR="001B7F9B" w:rsidRPr="00B061D8">
        <w:rPr>
          <w:rFonts w:ascii="Arial" w:hAnsi="Arial" w:cs="Arial"/>
          <w:sz w:val="18"/>
          <w:szCs w:val="18"/>
        </w:rPr>
        <w:t xml:space="preserve">eľom vystavenej faktúry. </w:t>
      </w:r>
      <w:r w:rsidR="00ED3816" w:rsidRPr="00B061D8">
        <w:rPr>
          <w:rFonts w:ascii="Arial" w:hAnsi="Arial" w:cs="Arial"/>
          <w:sz w:val="18"/>
          <w:szCs w:val="18"/>
        </w:rPr>
        <w:t>Zhotoviteľ</w:t>
      </w:r>
      <w:r w:rsidRPr="00B061D8">
        <w:rPr>
          <w:rFonts w:ascii="Arial" w:hAnsi="Arial" w:cs="Arial"/>
          <w:sz w:val="18"/>
          <w:szCs w:val="18"/>
        </w:rPr>
        <w:t xml:space="preserve"> sa </w:t>
      </w:r>
      <w:r w:rsidRPr="00B061D8">
        <w:rPr>
          <w:rFonts w:ascii="Arial" w:hAnsi="Arial" w:cs="Arial"/>
          <w:sz w:val="18"/>
          <w:szCs w:val="18"/>
        </w:rPr>
        <w:lastRenderedPageBreak/>
        <w:t xml:space="preserve">zaväzuje zabezpečiť, že Objednávateľ v takomto prípade nebude porušovať akékoľvek právo duševného vlastníctva, iné právo (majetkovej alebo nemajetkovej povahy), licenciu, autorské právo a/alebo iné právo/oprávnenie </w:t>
      </w:r>
      <w:r w:rsidR="00ED3816" w:rsidRPr="00B061D8">
        <w:rPr>
          <w:rFonts w:ascii="Arial" w:hAnsi="Arial" w:cs="Arial"/>
          <w:sz w:val="18"/>
          <w:szCs w:val="18"/>
        </w:rPr>
        <w:t>Zhotoviteľ</w:t>
      </w:r>
      <w:r w:rsidRPr="00B061D8">
        <w:rPr>
          <w:rFonts w:ascii="Arial" w:hAnsi="Arial" w:cs="Arial"/>
          <w:sz w:val="18"/>
          <w:szCs w:val="18"/>
        </w:rPr>
        <w:t>a a/alebo tretej strany.</w:t>
      </w:r>
    </w:p>
    <w:p w14:paraId="11B7BEA6" w14:textId="23EAB6ED" w:rsidR="0005546E" w:rsidRPr="00ED3816" w:rsidRDefault="0005546E" w:rsidP="005531A5">
      <w:pPr>
        <w:tabs>
          <w:tab w:val="num" w:pos="900"/>
        </w:tabs>
        <w:jc w:val="both"/>
        <w:rPr>
          <w:rFonts w:ascii="Arial" w:hAnsi="Arial" w:cs="Arial"/>
          <w:sz w:val="18"/>
          <w:szCs w:val="18"/>
        </w:rPr>
      </w:pPr>
    </w:p>
    <w:p w14:paraId="34F2D459" w14:textId="77777777" w:rsidR="00D124F4" w:rsidRPr="00ED3816" w:rsidRDefault="00D124F4" w:rsidP="0005546E">
      <w:pPr>
        <w:jc w:val="both"/>
        <w:rPr>
          <w:rFonts w:ascii="Arial" w:hAnsi="Arial" w:cs="Arial"/>
          <w:sz w:val="18"/>
          <w:szCs w:val="18"/>
        </w:rPr>
      </w:pPr>
    </w:p>
    <w:p w14:paraId="34275EBC" w14:textId="45DD10E7" w:rsidR="00A50720" w:rsidRPr="00361D62" w:rsidRDefault="00361D62" w:rsidP="00361D62">
      <w:pPr>
        <w:pStyle w:val="Nadpis2"/>
        <w:tabs>
          <w:tab w:val="left" w:pos="360"/>
        </w:tabs>
        <w:spacing w:before="60"/>
        <w:jc w:val="center"/>
        <w:rPr>
          <w:i w:val="0"/>
          <w:sz w:val="18"/>
          <w:szCs w:val="18"/>
        </w:rPr>
      </w:pPr>
      <w:r>
        <w:rPr>
          <w:i w:val="0"/>
          <w:sz w:val="18"/>
          <w:szCs w:val="18"/>
        </w:rPr>
        <w:t>Článok VII</w:t>
      </w:r>
    </w:p>
    <w:p w14:paraId="79B7071C" w14:textId="77777777" w:rsidR="00077DEF" w:rsidRPr="00ED3816" w:rsidRDefault="00077DEF" w:rsidP="00615944">
      <w:pPr>
        <w:pStyle w:val="Nadpis2"/>
        <w:tabs>
          <w:tab w:val="left" w:pos="360"/>
        </w:tabs>
        <w:spacing w:before="60"/>
        <w:jc w:val="center"/>
        <w:rPr>
          <w:i w:val="0"/>
          <w:sz w:val="18"/>
          <w:szCs w:val="18"/>
        </w:rPr>
      </w:pPr>
      <w:r w:rsidRPr="00ED3816">
        <w:rPr>
          <w:i w:val="0"/>
          <w:sz w:val="18"/>
          <w:szCs w:val="18"/>
        </w:rPr>
        <w:t>Zabezpečenie záväzkov</w:t>
      </w:r>
    </w:p>
    <w:p w14:paraId="7D98ABD6" w14:textId="77777777" w:rsidR="00077DEF" w:rsidRPr="00ED3816" w:rsidRDefault="00077DEF">
      <w:pPr>
        <w:pStyle w:val="Zoznam"/>
        <w:tabs>
          <w:tab w:val="left" w:pos="567"/>
        </w:tabs>
        <w:ind w:left="360" w:firstLine="0"/>
        <w:jc w:val="both"/>
        <w:rPr>
          <w:rFonts w:ascii="Arial" w:hAnsi="Arial" w:cs="Arial"/>
          <w:sz w:val="18"/>
          <w:szCs w:val="18"/>
        </w:rPr>
      </w:pPr>
    </w:p>
    <w:p w14:paraId="2015BEA2" w14:textId="44C55F6E" w:rsidR="001233D2" w:rsidRDefault="00077DEF" w:rsidP="00311CFA">
      <w:pPr>
        <w:pStyle w:val="Zoznam"/>
        <w:numPr>
          <w:ilvl w:val="1"/>
          <w:numId w:val="12"/>
        </w:numPr>
        <w:tabs>
          <w:tab w:val="left" w:pos="567"/>
        </w:tabs>
        <w:jc w:val="both"/>
        <w:rPr>
          <w:rFonts w:ascii="Arial" w:hAnsi="Arial" w:cs="Arial"/>
          <w:sz w:val="18"/>
          <w:szCs w:val="18"/>
        </w:rPr>
      </w:pPr>
      <w:r w:rsidRPr="00ED3816">
        <w:rPr>
          <w:rFonts w:ascii="Arial" w:hAnsi="Arial" w:cs="Arial"/>
          <w:sz w:val="18"/>
          <w:szCs w:val="18"/>
        </w:rPr>
        <w:t xml:space="preserve">V prípade omeškania </w:t>
      </w:r>
      <w:r w:rsidR="00376FE2" w:rsidRPr="00ED3816">
        <w:rPr>
          <w:rFonts w:ascii="Arial" w:hAnsi="Arial" w:cs="Arial"/>
          <w:sz w:val="18"/>
          <w:szCs w:val="18"/>
        </w:rPr>
        <w:t>Zhotoviteľ</w:t>
      </w:r>
      <w:r w:rsidRPr="00ED3816">
        <w:rPr>
          <w:rFonts w:ascii="Arial" w:hAnsi="Arial" w:cs="Arial"/>
          <w:sz w:val="18"/>
          <w:szCs w:val="18"/>
        </w:rPr>
        <w:t>a s</w:t>
      </w:r>
      <w:r w:rsidR="000A3B0E" w:rsidRPr="00ED3816">
        <w:rPr>
          <w:rFonts w:ascii="Arial" w:hAnsi="Arial" w:cs="Arial"/>
          <w:sz w:val="18"/>
          <w:szCs w:val="18"/>
        </w:rPr>
        <w:t xml:space="preserve"> dodaním a implementáciou predmetu plnenia riadne a </w:t>
      </w:r>
      <w:r w:rsidRPr="00ED3816">
        <w:rPr>
          <w:rFonts w:ascii="Arial" w:hAnsi="Arial" w:cs="Arial"/>
          <w:sz w:val="18"/>
          <w:szCs w:val="18"/>
        </w:rPr>
        <w:t xml:space="preserve">včas </w:t>
      </w:r>
      <w:r w:rsidR="00531EA7" w:rsidRPr="00ED3816">
        <w:rPr>
          <w:rFonts w:ascii="Arial" w:hAnsi="Arial" w:cs="Arial"/>
          <w:sz w:val="18"/>
          <w:szCs w:val="18"/>
        </w:rPr>
        <w:t xml:space="preserve">v  termíne </w:t>
      </w:r>
      <w:r w:rsidR="000C6095">
        <w:rPr>
          <w:rFonts w:ascii="Arial" w:hAnsi="Arial" w:cs="Arial"/>
          <w:sz w:val="18"/>
          <w:szCs w:val="18"/>
        </w:rPr>
        <w:t xml:space="preserve">stanovenom v bode 4.1 tejto zmluvy </w:t>
      </w:r>
      <w:r w:rsidRPr="00ED3816">
        <w:rPr>
          <w:rFonts w:ascii="Arial" w:hAnsi="Arial" w:cs="Arial"/>
          <w:sz w:val="18"/>
          <w:szCs w:val="18"/>
        </w:rPr>
        <w:t xml:space="preserve">je </w:t>
      </w:r>
      <w:r w:rsidR="00531EA7" w:rsidRPr="00ED3816">
        <w:rPr>
          <w:rFonts w:ascii="Arial" w:hAnsi="Arial" w:cs="Arial"/>
          <w:sz w:val="18"/>
          <w:szCs w:val="18"/>
        </w:rPr>
        <w:t>O</w:t>
      </w:r>
      <w:r w:rsidRPr="00ED3816">
        <w:rPr>
          <w:rFonts w:ascii="Arial" w:hAnsi="Arial" w:cs="Arial"/>
          <w:sz w:val="18"/>
          <w:szCs w:val="18"/>
        </w:rPr>
        <w:t xml:space="preserve">bjednávateľ oprávnený požadovať od </w:t>
      </w:r>
      <w:r w:rsidR="00376FE2" w:rsidRPr="00ED3816">
        <w:rPr>
          <w:rFonts w:ascii="Arial" w:hAnsi="Arial" w:cs="Arial"/>
          <w:sz w:val="18"/>
          <w:szCs w:val="18"/>
        </w:rPr>
        <w:t>Zhotoviteľ</w:t>
      </w:r>
      <w:r w:rsidRPr="00ED3816">
        <w:rPr>
          <w:rFonts w:ascii="Arial" w:hAnsi="Arial" w:cs="Arial"/>
          <w:sz w:val="18"/>
          <w:szCs w:val="18"/>
        </w:rPr>
        <w:t xml:space="preserve">a za každý </w:t>
      </w:r>
      <w:r w:rsidR="00C70F35" w:rsidRPr="00ED3816">
        <w:rPr>
          <w:rFonts w:ascii="Arial" w:hAnsi="Arial" w:cs="Arial"/>
          <w:sz w:val="18"/>
          <w:szCs w:val="18"/>
        </w:rPr>
        <w:t xml:space="preserve">aj začatý </w:t>
      </w:r>
      <w:r w:rsidRPr="00ED3816">
        <w:rPr>
          <w:rFonts w:ascii="Arial" w:hAnsi="Arial" w:cs="Arial"/>
          <w:sz w:val="18"/>
          <w:szCs w:val="18"/>
        </w:rPr>
        <w:t xml:space="preserve">deň omeškania zaplatenie zmluvnej pokuty vo výške </w:t>
      </w:r>
      <w:r w:rsidR="00DB2946">
        <w:rPr>
          <w:rFonts w:ascii="Arial" w:hAnsi="Arial" w:cs="Arial"/>
          <w:sz w:val="18"/>
          <w:szCs w:val="18"/>
        </w:rPr>
        <w:t>0,5 % z celkovej ceny predmetu plnenia.</w:t>
      </w:r>
      <w:r w:rsidR="00E8529E" w:rsidRPr="00ED3816">
        <w:rPr>
          <w:rFonts w:ascii="Arial" w:hAnsi="Arial" w:cs="Arial"/>
          <w:sz w:val="18"/>
          <w:szCs w:val="18"/>
        </w:rPr>
        <w:t xml:space="preserve"> </w:t>
      </w:r>
    </w:p>
    <w:p w14:paraId="1F418CDD" w14:textId="77777777" w:rsidR="00021AB0" w:rsidRPr="00021AB0" w:rsidRDefault="00021AB0" w:rsidP="00021AB0">
      <w:pPr>
        <w:pStyle w:val="Zoznam"/>
        <w:tabs>
          <w:tab w:val="left" w:pos="567"/>
        </w:tabs>
        <w:ind w:left="360" w:firstLine="0"/>
        <w:jc w:val="both"/>
        <w:rPr>
          <w:rFonts w:ascii="Arial" w:hAnsi="Arial" w:cs="Arial"/>
          <w:sz w:val="18"/>
          <w:szCs w:val="18"/>
        </w:rPr>
      </w:pPr>
    </w:p>
    <w:p w14:paraId="1D6375C1" w14:textId="716E01BB" w:rsidR="00444F31" w:rsidRPr="00A30917" w:rsidRDefault="005F5F6D" w:rsidP="00A30917">
      <w:pPr>
        <w:numPr>
          <w:ilvl w:val="1"/>
          <w:numId w:val="12"/>
        </w:numPr>
        <w:spacing w:after="120"/>
        <w:jc w:val="both"/>
        <w:rPr>
          <w:rFonts w:ascii="Arial" w:hAnsi="Arial" w:cs="Arial"/>
          <w:sz w:val="18"/>
          <w:szCs w:val="18"/>
        </w:rPr>
      </w:pPr>
      <w:r>
        <w:rPr>
          <w:rFonts w:ascii="Arial" w:hAnsi="Arial" w:cs="Arial"/>
          <w:sz w:val="18"/>
          <w:szCs w:val="18"/>
        </w:rPr>
        <w:t xml:space="preserve">V prípade, ak pri migrácií </w:t>
      </w:r>
      <w:r w:rsidR="000D52BA">
        <w:rPr>
          <w:rFonts w:ascii="Arial" w:hAnsi="Arial" w:cs="Arial"/>
          <w:sz w:val="18"/>
          <w:szCs w:val="18"/>
        </w:rPr>
        <w:t>technológie dôjde k</w:t>
      </w:r>
      <w:r>
        <w:rPr>
          <w:rFonts w:ascii="Arial" w:hAnsi="Arial" w:cs="Arial"/>
          <w:sz w:val="18"/>
          <w:szCs w:val="18"/>
        </w:rPr>
        <w:t xml:space="preserve"> </w:t>
      </w:r>
      <w:r w:rsidR="000D52BA">
        <w:rPr>
          <w:rFonts w:ascii="Arial" w:hAnsi="Arial" w:cs="Arial"/>
          <w:sz w:val="18"/>
          <w:szCs w:val="18"/>
        </w:rPr>
        <w:t>prekročeniu</w:t>
      </w:r>
      <w:r>
        <w:rPr>
          <w:rFonts w:ascii="Arial" w:hAnsi="Arial" w:cs="Arial"/>
          <w:sz w:val="18"/>
          <w:szCs w:val="18"/>
        </w:rPr>
        <w:t xml:space="preserve"> stanoveného najdlhšie prípustného časového okna pre nedostupnosť služieb daného funkčného bloku </w:t>
      </w:r>
      <w:r w:rsidR="000D52BA">
        <w:rPr>
          <w:rFonts w:ascii="Arial" w:hAnsi="Arial" w:cs="Arial"/>
          <w:sz w:val="18"/>
          <w:szCs w:val="18"/>
        </w:rPr>
        <w:t xml:space="preserve">je Objednávateľ oprávnený požadovať zmluvnú pokutu vo výške </w:t>
      </w:r>
      <w:r w:rsidR="00A60163">
        <w:rPr>
          <w:rFonts w:ascii="Arial" w:hAnsi="Arial" w:cs="Arial"/>
          <w:sz w:val="18"/>
          <w:szCs w:val="18"/>
        </w:rPr>
        <w:t xml:space="preserve">500 </w:t>
      </w:r>
      <w:r w:rsidR="000D52BA">
        <w:rPr>
          <w:rFonts w:ascii="Arial" w:hAnsi="Arial" w:cs="Arial"/>
          <w:sz w:val="18"/>
          <w:szCs w:val="18"/>
        </w:rPr>
        <w:t>EUR za každú aj začatú minútu nad rámec prípustného časového okna. Najdlhšie prípustné časové okno výpadku dostupnosti služieb je stanovené pre každý funkčný blok osobitne v </w:t>
      </w:r>
      <w:r w:rsidR="003710B6">
        <w:rPr>
          <w:rFonts w:ascii="Arial" w:hAnsi="Arial" w:cs="Arial"/>
          <w:i/>
          <w:sz w:val="18"/>
          <w:szCs w:val="18"/>
        </w:rPr>
        <w:t>Prílohe</w:t>
      </w:r>
      <w:r w:rsidR="003710B6" w:rsidRPr="00482E61">
        <w:rPr>
          <w:rFonts w:ascii="Arial" w:hAnsi="Arial" w:cs="Arial"/>
          <w:i/>
          <w:sz w:val="18"/>
          <w:szCs w:val="18"/>
        </w:rPr>
        <w:t xml:space="preserve"> č. 1 – časť príloha P6 Opis požiadaviek na implementačné práce.</w:t>
      </w:r>
    </w:p>
    <w:p w14:paraId="454A7450" w14:textId="6C0E932B" w:rsidR="00A30917" w:rsidRDefault="00A30917" w:rsidP="00A30917">
      <w:pPr>
        <w:numPr>
          <w:ilvl w:val="1"/>
          <w:numId w:val="12"/>
        </w:numPr>
        <w:spacing w:after="120"/>
        <w:jc w:val="both"/>
        <w:rPr>
          <w:rFonts w:ascii="Arial" w:hAnsi="Arial" w:cs="Arial"/>
          <w:sz w:val="18"/>
          <w:szCs w:val="18"/>
        </w:rPr>
      </w:pPr>
      <w:r w:rsidRPr="00A30917">
        <w:rPr>
          <w:rFonts w:ascii="Arial" w:hAnsi="Arial" w:cs="Arial"/>
          <w:sz w:val="18"/>
          <w:szCs w:val="18"/>
        </w:rPr>
        <w:t xml:space="preserve">V prípade omeškania </w:t>
      </w:r>
      <w:r>
        <w:rPr>
          <w:rFonts w:ascii="Arial" w:hAnsi="Arial" w:cs="Arial"/>
          <w:sz w:val="18"/>
          <w:szCs w:val="18"/>
        </w:rPr>
        <w:t>Zhotoviteľa s poskytovaním záručnej podpory v stanovených termínoch</w:t>
      </w:r>
      <w:r w:rsidRPr="00A30917">
        <w:rPr>
          <w:rFonts w:ascii="Arial" w:hAnsi="Arial" w:cs="Arial"/>
          <w:sz w:val="18"/>
          <w:szCs w:val="18"/>
        </w:rPr>
        <w:t xml:space="preserve"> </w:t>
      </w:r>
      <w:r>
        <w:rPr>
          <w:rFonts w:ascii="Arial" w:hAnsi="Arial" w:cs="Arial"/>
          <w:sz w:val="18"/>
          <w:szCs w:val="18"/>
        </w:rPr>
        <w:t xml:space="preserve">je </w:t>
      </w:r>
      <w:r w:rsidRPr="00A30917">
        <w:rPr>
          <w:rFonts w:ascii="Arial" w:hAnsi="Arial" w:cs="Arial"/>
          <w:sz w:val="18"/>
          <w:szCs w:val="18"/>
        </w:rPr>
        <w:t xml:space="preserve">Objednávateľ oprávnený požadovať od </w:t>
      </w:r>
      <w:r>
        <w:rPr>
          <w:rFonts w:ascii="Arial" w:hAnsi="Arial" w:cs="Arial"/>
          <w:sz w:val="18"/>
          <w:szCs w:val="18"/>
        </w:rPr>
        <w:t xml:space="preserve">Zhotoviteľa </w:t>
      </w:r>
      <w:r w:rsidRPr="00A30917">
        <w:rPr>
          <w:rFonts w:ascii="Arial" w:hAnsi="Arial" w:cs="Arial"/>
          <w:sz w:val="18"/>
          <w:szCs w:val="18"/>
        </w:rPr>
        <w:t>zmluvnú pokutu vo výške:</w:t>
      </w:r>
    </w:p>
    <w:p w14:paraId="545CFEB9" w14:textId="2816B96E" w:rsidR="00A30917" w:rsidRPr="00A30917" w:rsidRDefault="00A30917" w:rsidP="00A30917">
      <w:pPr>
        <w:numPr>
          <w:ilvl w:val="2"/>
          <w:numId w:val="12"/>
        </w:numPr>
        <w:spacing w:after="120"/>
        <w:jc w:val="both"/>
        <w:rPr>
          <w:rFonts w:ascii="Arial" w:hAnsi="Arial" w:cs="Arial"/>
          <w:sz w:val="18"/>
          <w:szCs w:val="18"/>
        </w:rPr>
      </w:pPr>
      <w:r>
        <w:rPr>
          <w:rFonts w:ascii="Arial" w:hAnsi="Arial" w:cs="Arial"/>
          <w:sz w:val="18"/>
          <w:szCs w:val="18"/>
        </w:rPr>
        <w:t>500</w:t>
      </w:r>
      <w:r w:rsidRPr="00A30917">
        <w:rPr>
          <w:rFonts w:ascii="Arial" w:hAnsi="Arial" w:cs="Arial"/>
          <w:sz w:val="18"/>
          <w:szCs w:val="18"/>
        </w:rPr>
        <w:t xml:space="preserve"> Eur za každú aj začatú </w:t>
      </w:r>
      <w:r>
        <w:rPr>
          <w:rFonts w:ascii="Arial" w:hAnsi="Arial" w:cs="Arial"/>
          <w:sz w:val="18"/>
          <w:szCs w:val="18"/>
        </w:rPr>
        <w:t xml:space="preserve">hodinu </w:t>
      </w:r>
      <w:r w:rsidRPr="00A30917">
        <w:rPr>
          <w:rFonts w:ascii="Arial" w:hAnsi="Arial" w:cs="Arial"/>
          <w:sz w:val="18"/>
          <w:szCs w:val="18"/>
        </w:rPr>
        <w:t>omeškania, ak je požadovaná lehota stanovená v</w:t>
      </w:r>
      <w:r>
        <w:rPr>
          <w:rFonts w:ascii="Arial" w:hAnsi="Arial" w:cs="Arial"/>
          <w:sz w:val="18"/>
          <w:szCs w:val="18"/>
        </w:rPr>
        <w:t> hodinách pre kritickú a závažnú chybu</w:t>
      </w:r>
      <w:r w:rsidRPr="00A30917">
        <w:rPr>
          <w:rFonts w:ascii="Arial" w:hAnsi="Arial" w:cs="Arial"/>
          <w:sz w:val="18"/>
          <w:szCs w:val="18"/>
        </w:rPr>
        <w:t>,</w:t>
      </w:r>
    </w:p>
    <w:p w14:paraId="1193C90F" w14:textId="7929FCA4" w:rsidR="00A30917" w:rsidRPr="00A30917" w:rsidRDefault="00A30917" w:rsidP="00A30917">
      <w:pPr>
        <w:numPr>
          <w:ilvl w:val="2"/>
          <w:numId w:val="12"/>
        </w:numPr>
        <w:spacing w:after="120"/>
        <w:jc w:val="both"/>
        <w:rPr>
          <w:rFonts w:ascii="Arial" w:hAnsi="Arial" w:cs="Arial"/>
          <w:sz w:val="18"/>
          <w:szCs w:val="18"/>
        </w:rPr>
      </w:pPr>
      <w:r>
        <w:rPr>
          <w:rFonts w:ascii="Arial" w:hAnsi="Arial" w:cs="Arial"/>
          <w:sz w:val="18"/>
          <w:szCs w:val="18"/>
        </w:rPr>
        <w:t>50</w:t>
      </w:r>
      <w:r w:rsidRPr="00A30917">
        <w:rPr>
          <w:rFonts w:ascii="Arial" w:hAnsi="Arial" w:cs="Arial"/>
          <w:sz w:val="18"/>
          <w:szCs w:val="18"/>
        </w:rPr>
        <w:t xml:space="preserve"> Eur za každú aj začatú </w:t>
      </w:r>
      <w:r>
        <w:rPr>
          <w:rFonts w:ascii="Arial" w:hAnsi="Arial" w:cs="Arial"/>
          <w:sz w:val="18"/>
          <w:szCs w:val="18"/>
        </w:rPr>
        <w:t xml:space="preserve">hodinu </w:t>
      </w:r>
      <w:r w:rsidRPr="00A30917">
        <w:rPr>
          <w:rFonts w:ascii="Arial" w:hAnsi="Arial" w:cs="Arial"/>
          <w:sz w:val="18"/>
          <w:szCs w:val="18"/>
        </w:rPr>
        <w:t>omeškania, ak je požadovaná lehota stanovená v</w:t>
      </w:r>
      <w:r>
        <w:rPr>
          <w:rFonts w:ascii="Arial" w:hAnsi="Arial" w:cs="Arial"/>
          <w:sz w:val="18"/>
          <w:szCs w:val="18"/>
        </w:rPr>
        <w:t> hodinách pre bežnú poruchu</w:t>
      </w:r>
      <w:r w:rsidRPr="00A30917">
        <w:rPr>
          <w:rFonts w:ascii="Arial" w:hAnsi="Arial" w:cs="Arial"/>
          <w:sz w:val="18"/>
          <w:szCs w:val="18"/>
        </w:rPr>
        <w:t>,</w:t>
      </w:r>
    </w:p>
    <w:p w14:paraId="14DEE02A" w14:textId="35A3F4FA" w:rsidR="00A30917" w:rsidRPr="00C16F1C" w:rsidRDefault="00A30917" w:rsidP="00C16F1C">
      <w:pPr>
        <w:numPr>
          <w:ilvl w:val="2"/>
          <w:numId w:val="12"/>
        </w:numPr>
        <w:spacing w:after="120"/>
        <w:jc w:val="both"/>
        <w:rPr>
          <w:rFonts w:ascii="Arial" w:hAnsi="Arial" w:cs="Arial"/>
          <w:sz w:val="18"/>
          <w:szCs w:val="18"/>
        </w:rPr>
      </w:pPr>
      <w:r>
        <w:rPr>
          <w:rFonts w:ascii="Arial" w:hAnsi="Arial" w:cs="Arial"/>
          <w:sz w:val="18"/>
          <w:szCs w:val="18"/>
        </w:rPr>
        <w:t>20</w:t>
      </w:r>
      <w:r w:rsidRPr="00A30917">
        <w:rPr>
          <w:rFonts w:ascii="Arial" w:hAnsi="Arial" w:cs="Arial"/>
          <w:sz w:val="18"/>
          <w:szCs w:val="18"/>
        </w:rPr>
        <w:t xml:space="preserve"> </w:t>
      </w:r>
      <w:r>
        <w:rPr>
          <w:rFonts w:ascii="Arial" w:hAnsi="Arial" w:cs="Arial"/>
          <w:sz w:val="18"/>
          <w:szCs w:val="18"/>
        </w:rPr>
        <w:t>Eur za každý aj začatý</w:t>
      </w:r>
      <w:r w:rsidRPr="00A30917">
        <w:rPr>
          <w:rFonts w:ascii="Arial" w:hAnsi="Arial" w:cs="Arial"/>
          <w:sz w:val="18"/>
          <w:szCs w:val="18"/>
        </w:rPr>
        <w:t xml:space="preserve"> </w:t>
      </w:r>
      <w:r>
        <w:rPr>
          <w:rFonts w:ascii="Arial" w:hAnsi="Arial" w:cs="Arial"/>
          <w:sz w:val="18"/>
          <w:szCs w:val="18"/>
        </w:rPr>
        <w:t xml:space="preserve">kalendárny deň </w:t>
      </w:r>
      <w:r w:rsidRPr="00A30917">
        <w:rPr>
          <w:rFonts w:ascii="Arial" w:hAnsi="Arial" w:cs="Arial"/>
          <w:sz w:val="18"/>
          <w:szCs w:val="18"/>
        </w:rPr>
        <w:t>omeškania, ak je požadovaná lehota stanovená v</w:t>
      </w:r>
      <w:r>
        <w:rPr>
          <w:rFonts w:ascii="Arial" w:hAnsi="Arial" w:cs="Arial"/>
          <w:sz w:val="18"/>
          <w:szCs w:val="18"/>
        </w:rPr>
        <w:t> kalendárnych dňoch</w:t>
      </w:r>
      <w:r w:rsidRPr="00A30917">
        <w:rPr>
          <w:rFonts w:ascii="Arial" w:hAnsi="Arial" w:cs="Arial"/>
          <w:sz w:val="18"/>
          <w:szCs w:val="18"/>
        </w:rPr>
        <w:t>,</w:t>
      </w:r>
    </w:p>
    <w:p w14:paraId="1EC3E8CB" w14:textId="32FA73B5" w:rsidR="00077DEF" w:rsidRPr="00ED3816" w:rsidRDefault="00077DEF" w:rsidP="00311CFA">
      <w:pPr>
        <w:numPr>
          <w:ilvl w:val="1"/>
          <w:numId w:val="12"/>
        </w:numPr>
        <w:spacing w:after="120"/>
        <w:jc w:val="both"/>
        <w:rPr>
          <w:rFonts w:ascii="Arial" w:hAnsi="Arial" w:cs="Arial"/>
          <w:sz w:val="18"/>
          <w:szCs w:val="18"/>
        </w:rPr>
      </w:pPr>
      <w:r w:rsidRPr="00ED3816">
        <w:rPr>
          <w:rFonts w:ascii="Arial" w:hAnsi="Arial" w:cs="Arial"/>
          <w:sz w:val="18"/>
          <w:szCs w:val="18"/>
        </w:rPr>
        <w:t xml:space="preserve">V prípade omeškania </w:t>
      </w:r>
      <w:r w:rsidR="00C70F35" w:rsidRPr="00ED3816">
        <w:rPr>
          <w:rFonts w:ascii="Arial" w:hAnsi="Arial" w:cs="Arial"/>
          <w:sz w:val="18"/>
          <w:szCs w:val="18"/>
        </w:rPr>
        <w:t>O</w:t>
      </w:r>
      <w:r w:rsidRPr="00ED3816">
        <w:rPr>
          <w:rFonts w:ascii="Arial" w:hAnsi="Arial" w:cs="Arial"/>
          <w:sz w:val="18"/>
          <w:szCs w:val="18"/>
        </w:rPr>
        <w:t xml:space="preserve">bjednávateľa s úhradou faktúry </w:t>
      </w:r>
      <w:r w:rsidR="00B558DA">
        <w:rPr>
          <w:rFonts w:ascii="Arial" w:hAnsi="Arial" w:cs="Arial"/>
          <w:sz w:val="18"/>
          <w:szCs w:val="18"/>
        </w:rPr>
        <w:t>podľa tejto Z</w:t>
      </w:r>
      <w:r w:rsidRPr="00ED3816">
        <w:rPr>
          <w:rFonts w:ascii="Arial" w:hAnsi="Arial" w:cs="Arial"/>
          <w:sz w:val="18"/>
          <w:szCs w:val="18"/>
        </w:rPr>
        <w:t xml:space="preserve">mluvy riadne a včas je </w:t>
      </w:r>
      <w:r w:rsidR="00376FE2" w:rsidRPr="00ED3816">
        <w:rPr>
          <w:rFonts w:ascii="Arial" w:hAnsi="Arial" w:cs="Arial"/>
          <w:sz w:val="18"/>
          <w:szCs w:val="18"/>
        </w:rPr>
        <w:t>Zhotoviteľ</w:t>
      </w:r>
      <w:r w:rsidRPr="00ED3816">
        <w:rPr>
          <w:rFonts w:ascii="Arial" w:hAnsi="Arial" w:cs="Arial"/>
          <w:sz w:val="18"/>
          <w:szCs w:val="18"/>
        </w:rPr>
        <w:t xml:space="preserve"> oprávnený požadovať od </w:t>
      </w:r>
      <w:r w:rsidR="00C70F35" w:rsidRPr="00ED3816">
        <w:rPr>
          <w:rFonts w:ascii="Arial" w:hAnsi="Arial" w:cs="Arial"/>
          <w:sz w:val="18"/>
          <w:szCs w:val="18"/>
        </w:rPr>
        <w:t>O</w:t>
      </w:r>
      <w:r w:rsidRPr="00ED3816">
        <w:rPr>
          <w:rFonts w:ascii="Arial" w:hAnsi="Arial" w:cs="Arial"/>
          <w:sz w:val="18"/>
          <w:szCs w:val="18"/>
        </w:rPr>
        <w:t>bjednávateľa za každý deň omeškania zaplatenie úroku z omeškania vo výške 0,05% z dlžnej sumy za každý deň omeškania.</w:t>
      </w:r>
    </w:p>
    <w:p w14:paraId="7995272C" w14:textId="14311DDF" w:rsidR="00531EA7" w:rsidRPr="00ED3816" w:rsidRDefault="00531EA7" w:rsidP="00311CFA">
      <w:pPr>
        <w:numPr>
          <w:ilvl w:val="1"/>
          <w:numId w:val="12"/>
        </w:numPr>
        <w:spacing w:after="120"/>
        <w:jc w:val="both"/>
        <w:rPr>
          <w:rFonts w:ascii="Arial" w:hAnsi="Arial" w:cs="Arial"/>
          <w:sz w:val="18"/>
          <w:szCs w:val="18"/>
        </w:rPr>
      </w:pPr>
      <w:r w:rsidRPr="00ED3816">
        <w:rPr>
          <w:rFonts w:ascii="Arial" w:hAnsi="Arial" w:cs="Arial"/>
          <w:sz w:val="18"/>
          <w:szCs w:val="18"/>
        </w:rPr>
        <w:t>Právom Obj</w:t>
      </w:r>
      <w:r w:rsidR="001F2C62">
        <w:rPr>
          <w:rFonts w:ascii="Arial" w:hAnsi="Arial" w:cs="Arial"/>
          <w:sz w:val="18"/>
          <w:szCs w:val="18"/>
        </w:rPr>
        <w:t>ednávateľa na zaplatenie zmluvných pokút</w:t>
      </w:r>
      <w:r w:rsidR="001233D2">
        <w:rPr>
          <w:rFonts w:ascii="Arial" w:hAnsi="Arial" w:cs="Arial"/>
          <w:sz w:val="18"/>
          <w:szCs w:val="18"/>
        </w:rPr>
        <w:t xml:space="preserve"> v</w:t>
      </w:r>
      <w:r w:rsidR="001F2C62">
        <w:rPr>
          <w:rFonts w:ascii="Arial" w:hAnsi="Arial" w:cs="Arial"/>
          <w:sz w:val="18"/>
          <w:szCs w:val="18"/>
        </w:rPr>
        <w:t> </w:t>
      </w:r>
      <w:r w:rsidR="001233D2">
        <w:rPr>
          <w:rFonts w:ascii="Arial" w:hAnsi="Arial" w:cs="Arial"/>
          <w:sz w:val="18"/>
          <w:szCs w:val="18"/>
        </w:rPr>
        <w:t>zmysle</w:t>
      </w:r>
      <w:r w:rsidR="001F2C62">
        <w:rPr>
          <w:rFonts w:ascii="Arial" w:hAnsi="Arial" w:cs="Arial"/>
          <w:sz w:val="18"/>
          <w:szCs w:val="18"/>
        </w:rPr>
        <w:t xml:space="preserve"> tejto </w:t>
      </w:r>
      <w:r w:rsidRPr="00ED3816">
        <w:rPr>
          <w:rFonts w:ascii="Arial" w:hAnsi="Arial" w:cs="Arial"/>
          <w:sz w:val="18"/>
          <w:szCs w:val="18"/>
        </w:rPr>
        <w:t xml:space="preserve">Zmluvy nie je ani čiastočne dotknuté jeho právo na náhradu škody, vrátane </w:t>
      </w:r>
      <w:r w:rsidR="001233D2">
        <w:rPr>
          <w:rFonts w:ascii="Arial" w:hAnsi="Arial" w:cs="Arial"/>
          <w:sz w:val="18"/>
          <w:szCs w:val="18"/>
        </w:rPr>
        <w:t xml:space="preserve">náhrady </w:t>
      </w:r>
      <w:r w:rsidR="003A4D32">
        <w:rPr>
          <w:rFonts w:ascii="Arial" w:hAnsi="Arial" w:cs="Arial"/>
          <w:sz w:val="18"/>
          <w:szCs w:val="18"/>
        </w:rPr>
        <w:t xml:space="preserve">prípadných </w:t>
      </w:r>
      <w:r w:rsidRPr="00ED3816">
        <w:rPr>
          <w:rFonts w:ascii="Arial" w:hAnsi="Arial" w:cs="Arial"/>
          <w:sz w:val="18"/>
          <w:szCs w:val="18"/>
        </w:rPr>
        <w:t xml:space="preserve">sankcií ktoré boli Objednávateľovi uložené v dôsledku porušenia povinností </w:t>
      </w:r>
      <w:r w:rsidR="00ED3816" w:rsidRPr="00ED3816">
        <w:rPr>
          <w:rFonts w:ascii="Arial" w:hAnsi="Arial" w:cs="Arial"/>
          <w:sz w:val="18"/>
          <w:szCs w:val="18"/>
        </w:rPr>
        <w:t>Zhotoviteľ</w:t>
      </w:r>
      <w:r w:rsidRPr="00ED3816">
        <w:rPr>
          <w:rFonts w:ascii="Arial" w:hAnsi="Arial" w:cs="Arial"/>
          <w:sz w:val="18"/>
          <w:szCs w:val="18"/>
        </w:rPr>
        <w:t xml:space="preserve">a v zmysle tejto Zmluvy.    </w:t>
      </w:r>
    </w:p>
    <w:p w14:paraId="0FA0C250" w14:textId="783EF75C" w:rsidR="008A38B4" w:rsidRPr="00A50720" w:rsidRDefault="00376FE2" w:rsidP="00311CFA">
      <w:pPr>
        <w:numPr>
          <w:ilvl w:val="1"/>
          <w:numId w:val="12"/>
        </w:numPr>
        <w:spacing w:after="120"/>
        <w:jc w:val="both"/>
        <w:rPr>
          <w:rFonts w:ascii="Arial" w:hAnsi="Arial" w:cs="Arial"/>
          <w:sz w:val="18"/>
          <w:szCs w:val="18"/>
        </w:rPr>
      </w:pPr>
      <w:r w:rsidRPr="00ED3816">
        <w:rPr>
          <w:rFonts w:ascii="Arial" w:hAnsi="Arial" w:cs="Arial"/>
          <w:sz w:val="18"/>
          <w:szCs w:val="18"/>
        </w:rPr>
        <w:t>Zhotoviteľ</w:t>
      </w:r>
      <w:r w:rsidR="0049199D" w:rsidRPr="00ED3816">
        <w:rPr>
          <w:rFonts w:ascii="Arial" w:hAnsi="Arial" w:cs="Arial"/>
          <w:sz w:val="18"/>
          <w:szCs w:val="18"/>
        </w:rPr>
        <w:t xml:space="preserve"> prehlasuje, že ku dňu podpísania zmluvy nie je evidovaný v Zozname fyzických </w:t>
      </w:r>
      <w:r w:rsidR="0049199D" w:rsidRPr="00ED3816">
        <w:rPr>
          <w:rFonts w:ascii="Arial" w:hAnsi="Arial" w:cs="Arial"/>
          <w:bCs/>
          <w:sz w:val="18"/>
          <w:szCs w:val="18"/>
        </w:rPr>
        <w:t xml:space="preserve">osôb a právnických osôb, ktoré porušili zákaz nelegálneho zamestnávania vedenom Národným inšpektorátom práce a/alebo </w:t>
      </w:r>
      <w:r w:rsidR="0049199D" w:rsidRPr="00ED3816">
        <w:rPr>
          <w:rFonts w:ascii="Arial" w:hAnsi="Arial" w:cs="Arial"/>
          <w:sz w:val="18"/>
          <w:szCs w:val="18"/>
        </w:rPr>
        <w:t xml:space="preserve">neporušil zákaz nelegálneho zamestnávania a tiež prehlasuje, že počas plnenia zmluvy sa zaväzuje plniť všetky povinnosti v zmysle všeobecne záväzných právnych predpisov tak, aby neporušil zákaz nelegálneho zamestnávania ako ho vymedzuje zákon č. 82/2015 Z.z. o nelegálnej práci a nelegálnom zamestnávaní a o zmene a doplnení niektorých zákonov. </w:t>
      </w:r>
      <w:r w:rsidRPr="00ED3816">
        <w:rPr>
          <w:rFonts w:ascii="Arial" w:hAnsi="Arial" w:cs="Arial"/>
          <w:sz w:val="18"/>
          <w:szCs w:val="18"/>
        </w:rPr>
        <w:t>Zhotoviteľ</w:t>
      </w:r>
      <w:r w:rsidR="0049199D" w:rsidRPr="00ED3816">
        <w:rPr>
          <w:rFonts w:ascii="Arial" w:hAnsi="Arial" w:cs="Arial"/>
          <w:sz w:val="18"/>
          <w:szCs w:val="18"/>
        </w:rPr>
        <w:t xml:space="preserve"> sa zaväzuje Objednávateľovi nahradiť škodu, ktorá Objednávateľovi vznikla, vrátane sankcií a pokút, ktoré boli Objednávateľovi uložené z dôvodu, že </w:t>
      </w:r>
      <w:r w:rsidRPr="00ED3816">
        <w:rPr>
          <w:rFonts w:ascii="Arial" w:hAnsi="Arial" w:cs="Arial"/>
          <w:sz w:val="18"/>
          <w:szCs w:val="18"/>
        </w:rPr>
        <w:t>Zhotoviteľ</w:t>
      </w:r>
      <w:r w:rsidR="0049199D" w:rsidRPr="00ED3816">
        <w:rPr>
          <w:rFonts w:ascii="Arial" w:hAnsi="Arial" w:cs="Arial"/>
          <w:sz w:val="18"/>
          <w:szCs w:val="18"/>
        </w:rPr>
        <w:t xml:space="preserve"> porušil zákaz nelegálneho zamestnávania. V prípade, ak sa vyhlásenie </w:t>
      </w:r>
      <w:r w:rsidRPr="00ED3816">
        <w:rPr>
          <w:rFonts w:ascii="Arial" w:hAnsi="Arial" w:cs="Arial"/>
          <w:sz w:val="18"/>
          <w:szCs w:val="18"/>
        </w:rPr>
        <w:t>Zhotoviteľ</w:t>
      </w:r>
      <w:r w:rsidR="0049199D" w:rsidRPr="00ED3816">
        <w:rPr>
          <w:rFonts w:ascii="Arial" w:hAnsi="Arial" w:cs="Arial"/>
          <w:sz w:val="18"/>
          <w:szCs w:val="18"/>
        </w:rPr>
        <w:t>a ukáže ako nepravdivé je Objednávateľ oprávnený požadovať zmluvnú pokutu vo výške 5% z celkovej ceny predmetu zmluvy. Uplatnením zmluvnej pokuty nie je dotknutý nárok Objednávateľa na náhradu škody.</w:t>
      </w:r>
      <w:r w:rsidR="008F51E3" w:rsidRPr="00ED3816">
        <w:rPr>
          <w:rFonts w:ascii="Arial" w:hAnsi="Arial" w:cs="Arial"/>
          <w:sz w:val="18"/>
          <w:szCs w:val="18"/>
        </w:rPr>
        <w:t xml:space="preserve"> </w:t>
      </w:r>
      <w:r w:rsidR="008F51E3" w:rsidRPr="00ED3816">
        <w:rPr>
          <w:rFonts w:ascii="Arial" w:hAnsi="Arial" w:cs="Arial"/>
          <w:bCs/>
          <w:sz w:val="18"/>
          <w:szCs w:val="18"/>
        </w:rPr>
        <w:t xml:space="preserve">Objednávateľ je oprávnený neprijať prácu alebo službu, ktorú </w:t>
      </w:r>
      <w:r w:rsidR="008F51E3" w:rsidRPr="00ED3816">
        <w:rPr>
          <w:rFonts w:ascii="Arial" w:hAnsi="Arial" w:cs="Arial"/>
          <w:color w:val="000000"/>
          <w:sz w:val="18"/>
          <w:szCs w:val="18"/>
        </w:rPr>
        <w:t>Zhotoviteľ</w:t>
      </w:r>
      <w:r w:rsidR="008F51E3" w:rsidRPr="00ED3816">
        <w:rPr>
          <w:rFonts w:ascii="Arial" w:hAnsi="Arial" w:cs="Arial"/>
          <w:bCs/>
          <w:sz w:val="18"/>
          <w:szCs w:val="18"/>
        </w:rPr>
        <w:t xml:space="preserve"> dodáva alebo poskytuje prostredníctvom fyzickej osoby, ktorú nelegálne zamestnáva. V prípade, ak sa preukáže, že </w:t>
      </w:r>
      <w:r w:rsidR="008F51E3" w:rsidRPr="00ED3816">
        <w:rPr>
          <w:rFonts w:ascii="Arial" w:hAnsi="Arial" w:cs="Arial"/>
          <w:color w:val="000000"/>
          <w:sz w:val="18"/>
          <w:szCs w:val="18"/>
        </w:rPr>
        <w:t>Zhotoviteľ</w:t>
      </w:r>
      <w:r w:rsidR="008F51E3" w:rsidRPr="00ED3816">
        <w:rPr>
          <w:rFonts w:ascii="Arial" w:hAnsi="Arial" w:cs="Arial"/>
          <w:bCs/>
          <w:sz w:val="18"/>
          <w:szCs w:val="18"/>
        </w:rPr>
        <w:t xml:space="preserve"> dodáva alebo poskytuje prácu alebo službu prostredníctvom fyzickej osoby, ktorú nelegálne zamestnáva, alebo  </w:t>
      </w:r>
      <w:r w:rsidR="008F51E3" w:rsidRPr="00ED3816">
        <w:rPr>
          <w:rFonts w:ascii="Arial" w:hAnsi="Arial" w:cs="Arial"/>
          <w:color w:val="000000"/>
          <w:sz w:val="18"/>
          <w:szCs w:val="18"/>
        </w:rPr>
        <w:t>Zhotoviteľ</w:t>
      </w:r>
      <w:r w:rsidR="008F51E3" w:rsidRPr="00ED3816">
        <w:rPr>
          <w:rFonts w:ascii="Arial" w:hAnsi="Arial" w:cs="Arial"/>
          <w:bCs/>
          <w:sz w:val="18"/>
          <w:szCs w:val="18"/>
        </w:rPr>
        <w:t xml:space="preserve"> na požiadanie  Objednávateľa neposkytne Objednávateľovi bezodkladne doklady a osobné údaje fyzických osôb, prostredníctvom ktorých Objednávateľovi dodáva prácu alebo poskytuje službu, považuje sa to za podstatné porušenie zmluvy a v takom prípade je Objednávateľ oprávnený od zmluvy odstúpiť.</w:t>
      </w:r>
      <w:r w:rsidR="008A38B4" w:rsidRPr="00A50720">
        <w:rPr>
          <w:rFonts w:ascii="Arial" w:hAnsi="Arial" w:cs="Arial"/>
          <w:sz w:val="18"/>
          <w:szCs w:val="18"/>
        </w:rPr>
        <w:t xml:space="preserve">    </w:t>
      </w:r>
    </w:p>
    <w:p w14:paraId="00B978AB" w14:textId="77777777" w:rsidR="001D30F3" w:rsidRDefault="001D30F3" w:rsidP="00615944">
      <w:pPr>
        <w:rPr>
          <w:rFonts w:ascii="Arial" w:hAnsi="Arial" w:cs="Arial"/>
          <w:b/>
          <w:bCs/>
          <w:sz w:val="18"/>
          <w:szCs w:val="18"/>
        </w:rPr>
      </w:pPr>
    </w:p>
    <w:p w14:paraId="6656F4BC" w14:textId="77777777" w:rsidR="001D30F3" w:rsidRPr="00ED3816" w:rsidRDefault="001D30F3" w:rsidP="00615944">
      <w:pPr>
        <w:rPr>
          <w:rFonts w:ascii="Arial" w:hAnsi="Arial" w:cs="Arial"/>
          <w:b/>
          <w:bCs/>
          <w:sz w:val="18"/>
          <w:szCs w:val="18"/>
        </w:rPr>
      </w:pPr>
    </w:p>
    <w:p w14:paraId="6D8CD2EB" w14:textId="0B8474D7" w:rsidR="00BC17AB" w:rsidRPr="00ED3816" w:rsidRDefault="00531EA7" w:rsidP="007416E1">
      <w:pPr>
        <w:jc w:val="center"/>
        <w:rPr>
          <w:rFonts w:ascii="Arial" w:hAnsi="Arial" w:cs="Arial"/>
          <w:b/>
          <w:sz w:val="18"/>
          <w:szCs w:val="18"/>
        </w:rPr>
      </w:pPr>
      <w:r w:rsidRPr="00ED3816">
        <w:rPr>
          <w:rFonts w:ascii="Arial" w:hAnsi="Arial" w:cs="Arial"/>
          <w:b/>
          <w:sz w:val="18"/>
          <w:szCs w:val="18"/>
        </w:rPr>
        <w:t xml:space="preserve">Článok </w:t>
      </w:r>
      <w:r w:rsidR="00361D62">
        <w:rPr>
          <w:rFonts w:ascii="Arial" w:hAnsi="Arial" w:cs="Arial"/>
          <w:b/>
          <w:sz w:val="18"/>
          <w:szCs w:val="18"/>
        </w:rPr>
        <w:t>VIII</w:t>
      </w:r>
    </w:p>
    <w:p w14:paraId="13439CD5" w14:textId="4D1C9829" w:rsidR="00531EA7" w:rsidRPr="00ED3816" w:rsidRDefault="00531EA7" w:rsidP="007416E1">
      <w:pPr>
        <w:jc w:val="center"/>
        <w:rPr>
          <w:rFonts w:ascii="Arial" w:hAnsi="Arial" w:cs="Arial"/>
          <w:b/>
          <w:sz w:val="18"/>
          <w:szCs w:val="18"/>
        </w:rPr>
      </w:pPr>
      <w:r w:rsidRPr="00ED3816">
        <w:rPr>
          <w:rFonts w:ascii="Arial" w:hAnsi="Arial" w:cs="Arial"/>
          <w:b/>
          <w:sz w:val="18"/>
          <w:szCs w:val="18"/>
        </w:rPr>
        <w:t>Ochrana informácií a dát</w:t>
      </w:r>
    </w:p>
    <w:p w14:paraId="5D8C417B" w14:textId="77777777" w:rsidR="00531EA7" w:rsidRPr="00ED3816" w:rsidRDefault="00531EA7" w:rsidP="007416E1">
      <w:pPr>
        <w:jc w:val="center"/>
        <w:rPr>
          <w:rFonts w:ascii="Arial" w:hAnsi="Arial" w:cs="Arial"/>
          <w:b/>
          <w:sz w:val="18"/>
          <w:szCs w:val="18"/>
        </w:rPr>
      </w:pPr>
    </w:p>
    <w:p w14:paraId="50639B85" w14:textId="135E4923" w:rsidR="00531EA7" w:rsidRPr="00ED3816" w:rsidRDefault="00531EA7" w:rsidP="00311CFA">
      <w:pPr>
        <w:pStyle w:val="Zoznam"/>
        <w:numPr>
          <w:ilvl w:val="1"/>
          <w:numId w:val="9"/>
        </w:numPr>
        <w:jc w:val="both"/>
        <w:rPr>
          <w:rFonts w:ascii="Arial" w:hAnsi="Arial" w:cs="Arial"/>
          <w:sz w:val="18"/>
          <w:szCs w:val="18"/>
        </w:rPr>
      </w:pPr>
      <w:r w:rsidRPr="00ED3816">
        <w:rPr>
          <w:rFonts w:ascii="Arial" w:hAnsi="Arial" w:cs="Arial"/>
          <w:sz w:val="18"/>
          <w:szCs w:val="18"/>
        </w:rPr>
        <w:t xml:space="preserve">Zmluvné strany týmto berú na vedomie, že informácie nadobudnuté v rámci plnenia Zmluvy budú považované za informácie dôverné a za súčasť obchodného tajomstva druhej zmluvnej strany. </w:t>
      </w:r>
    </w:p>
    <w:p w14:paraId="18521C1A" w14:textId="7BC8548F" w:rsidR="00531EA7" w:rsidRPr="00ED3816" w:rsidRDefault="00531EA7" w:rsidP="00311CFA">
      <w:pPr>
        <w:pStyle w:val="Zoznam"/>
        <w:numPr>
          <w:ilvl w:val="1"/>
          <w:numId w:val="9"/>
        </w:numPr>
        <w:jc w:val="both"/>
        <w:rPr>
          <w:rFonts w:ascii="Arial" w:hAnsi="Arial" w:cs="Arial"/>
          <w:sz w:val="18"/>
          <w:szCs w:val="18"/>
        </w:rPr>
      </w:pPr>
      <w:r w:rsidRPr="00ED3816">
        <w:rPr>
          <w:rFonts w:ascii="Arial" w:hAnsi="Arial" w:cs="Arial"/>
          <w:sz w:val="18"/>
          <w:szCs w:val="18"/>
        </w:rPr>
        <w:t xml:space="preserve">Zmluvné strany sa zaväzujú zachovávať mlčanlivosť o dôverných informáciách. Zmluvné strany sa zaväzujú, že dôverné informácie bez predchádzajúceho písomného súhlasu druhej zmluvnej strany neposkytnú tretím osobám a ani neumožnia prístup tretích osôb k dôverným informáciám. </w:t>
      </w:r>
    </w:p>
    <w:p w14:paraId="210CE2AB" w14:textId="4D6AE438" w:rsidR="00531EA7" w:rsidRPr="00ED3816" w:rsidRDefault="00531EA7" w:rsidP="00311CFA">
      <w:pPr>
        <w:pStyle w:val="Zoznam"/>
        <w:numPr>
          <w:ilvl w:val="1"/>
          <w:numId w:val="9"/>
        </w:numPr>
        <w:jc w:val="both"/>
        <w:rPr>
          <w:rFonts w:ascii="Arial" w:hAnsi="Arial" w:cs="Arial"/>
          <w:sz w:val="18"/>
          <w:szCs w:val="18"/>
        </w:rPr>
      </w:pPr>
      <w:r w:rsidRPr="00ED3816">
        <w:rPr>
          <w:rFonts w:ascii="Arial" w:hAnsi="Arial" w:cs="Arial"/>
          <w:sz w:val="18"/>
          <w:szCs w:val="18"/>
        </w:rPr>
        <w:t xml:space="preserve">Za dôverné informácie sa považujú všetky a akékoľvek údaje, dáta, podklady, poznatky, dokumenty alebo akékoľvek iné informácie, bez ohľadu na formu ich zachytenia: </w:t>
      </w:r>
    </w:p>
    <w:p w14:paraId="06609011" w14:textId="77777777" w:rsidR="00531EA7" w:rsidRPr="00ED3816" w:rsidRDefault="00531EA7" w:rsidP="00531EA7">
      <w:pPr>
        <w:spacing w:before="120" w:after="120"/>
        <w:ind w:left="1134" w:hanging="283"/>
        <w:jc w:val="both"/>
        <w:rPr>
          <w:rFonts w:ascii="Arial" w:hAnsi="Arial" w:cs="Arial"/>
          <w:sz w:val="18"/>
          <w:szCs w:val="18"/>
        </w:rPr>
      </w:pPr>
      <w:r w:rsidRPr="00ED3816">
        <w:rPr>
          <w:rFonts w:ascii="Arial" w:hAnsi="Arial" w:cs="Arial"/>
          <w:sz w:val="18"/>
          <w:szCs w:val="18"/>
        </w:rPr>
        <w:t>a) ktoré sa týkajú tejto Zmluvy a jej plnenia (najmä Zmluva, informácie o právach a povinnostiach Zmluvných strán ako i informácie o cene);</w:t>
      </w:r>
    </w:p>
    <w:p w14:paraId="41839CC4" w14:textId="77777777" w:rsidR="00531EA7" w:rsidRPr="00ED3816" w:rsidRDefault="00531EA7" w:rsidP="00531EA7">
      <w:pPr>
        <w:spacing w:before="120" w:after="120"/>
        <w:ind w:left="1134" w:hanging="283"/>
        <w:jc w:val="both"/>
        <w:rPr>
          <w:rFonts w:ascii="Arial" w:hAnsi="Arial" w:cs="Arial"/>
          <w:sz w:val="18"/>
          <w:szCs w:val="18"/>
        </w:rPr>
      </w:pPr>
      <w:r w:rsidRPr="00ED3816">
        <w:rPr>
          <w:rFonts w:ascii="Arial" w:hAnsi="Arial" w:cs="Arial"/>
          <w:sz w:val="18"/>
          <w:szCs w:val="18"/>
        </w:rPr>
        <w:t xml:space="preserve">b) ktoré sa týkajú zmluvnej strany (najmä informácie o jej činnosti, štruktúre, hospodárskych výsledkoch, všetky zmluvy, finančné, štatistické a účtovné informácie, informácie o jej majetku, aktívach </w:t>
      </w:r>
      <w:r w:rsidRPr="00ED3816">
        <w:rPr>
          <w:rFonts w:ascii="Arial" w:hAnsi="Arial" w:cs="Arial"/>
          <w:sz w:val="18"/>
          <w:szCs w:val="18"/>
        </w:rPr>
        <w:lastRenderedPageBreak/>
        <w:t>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zmluvnej strane;</w:t>
      </w:r>
    </w:p>
    <w:p w14:paraId="7121D4B5" w14:textId="77777777" w:rsidR="00531EA7" w:rsidRPr="00ED3816" w:rsidRDefault="00531EA7" w:rsidP="00531EA7">
      <w:pPr>
        <w:spacing w:before="120" w:after="120"/>
        <w:ind w:left="1134" w:hanging="283"/>
        <w:jc w:val="both"/>
        <w:rPr>
          <w:rFonts w:ascii="Arial" w:hAnsi="Arial" w:cs="Arial"/>
          <w:sz w:val="18"/>
          <w:szCs w:val="18"/>
        </w:rPr>
      </w:pPr>
      <w:r w:rsidRPr="00ED3816">
        <w:rPr>
          <w:rFonts w:ascii="Arial" w:hAnsi="Arial" w:cs="Arial"/>
          <w:sz w:val="18"/>
          <w:szCs w:val="18"/>
        </w:rPr>
        <w:t>c) ktoré sa týkajú obchodných partnerov zmluvných strán;</w:t>
      </w:r>
    </w:p>
    <w:p w14:paraId="39EA04DD" w14:textId="77777777" w:rsidR="00531EA7" w:rsidRPr="00ED3816" w:rsidRDefault="00531EA7" w:rsidP="00531EA7">
      <w:pPr>
        <w:spacing w:before="120" w:after="120"/>
        <w:ind w:left="1134" w:hanging="283"/>
        <w:jc w:val="both"/>
        <w:rPr>
          <w:rFonts w:ascii="Arial" w:hAnsi="Arial" w:cs="Arial"/>
          <w:sz w:val="18"/>
          <w:szCs w:val="18"/>
        </w:rPr>
      </w:pPr>
      <w:r w:rsidRPr="00ED3816">
        <w:rPr>
          <w:rFonts w:ascii="Arial" w:hAnsi="Arial" w:cs="Arial"/>
          <w:sz w:val="18"/>
          <w:szCs w:val="18"/>
        </w:rPr>
        <w:t>d) pre ktoré je stanovený všeobecne záväznými právnymi predpismi Slovenskej republiky osobitný režim nakladania (najmä obchodné tajomstvo, bankové tajomstvo, daňové tajomstvo, telekomunikačné tajomstvo, osobné údaje, utajované skutočnosti);</w:t>
      </w:r>
    </w:p>
    <w:p w14:paraId="61C95558" w14:textId="77777777" w:rsidR="00531EA7" w:rsidRPr="00ED3816" w:rsidRDefault="00531EA7" w:rsidP="00531EA7">
      <w:pPr>
        <w:spacing w:before="120" w:after="120"/>
        <w:ind w:left="1134" w:hanging="283"/>
        <w:jc w:val="both"/>
        <w:rPr>
          <w:rFonts w:ascii="Arial" w:hAnsi="Arial" w:cs="Arial"/>
          <w:sz w:val="18"/>
          <w:szCs w:val="18"/>
        </w:rPr>
      </w:pPr>
      <w:r w:rsidRPr="00ED3816">
        <w:rPr>
          <w:rFonts w:ascii="Arial" w:hAnsi="Arial" w:cs="Arial"/>
          <w:sz w:val="18"/>
          <w:szCs w:val="18"/>
        </w:rPr>
        <w:t>e) ktoré boli poskytnuté zmluvnej strane/získané zmluvnou stranou pred nadobudnutím platnosti a účinnosti Zmluvy, pokiaľ sa týkajú jej predmetu a/alebo obsahu (najmä žiadosť o cenovú ponuku, cenová ponuka);</w:t>
      </w:r>
    </w:p>
    <w:p w14:paraId="03DC009E" w14:textId="77777777" w:rsidR="00531EA7" w:rsidRPr="00ED3816" w:rsidRDefault="00531EA7" w:rsidP="00531EA7">
      <w:pPr>
        <w:spacing w:before="120" w:after="120"/>
        <w:ind w:left="1134" w:hanging="283"/>
        <w:jc w:val="both"/>
        <w:rPr>
          <w:rFonts w:ascii="Arial" w:hAnsi="Arial" w:cs="Arial"/>
          <w:sz w:val="18"/>
          <w:szCs w:val="18"/>
        </w:rPr>
      </w:pPr>
      <w:r w:rsidRPr="00ED3816">
        <w:rPr>
          <w:rFonts w:ascii="Arial" w:hAnsi="Arial" w:cs="Arial"/>
          <w:sz w:val="18"/>
          <w:szCs w:val="18"/>
        </w:rPr>
        <w:t>f) ktoré sú výslovne zmluvnou stranou označené ako „dôverné“, „confidential“, „proprietary“ alebo iným obdobným označením.</w:t>
      </w:r>
    </w:p>
    <w:p w14:paraId="2A10533D" w14:textId="77777777" w:rsidR="00531EA7" w:rsidRPr="00ED3816" w:rsidRDefault="00531EA7" w:rsidP="00311CFA">
      <w:pPr>
        <w:pStyle w:val="Zoznam"/>
        <w:numPr>
          <w:ilvl w:val="1"/>
          <w:numId w:val="9"/>
        </w:numPr>
        <w:tabs>
          <w:tab w:val="num" w:pos="360"/>
        </w:tabs>
        <w:jc w:val="both"/>
        <w:rPr>
          <w:rFonts w:ascii="Arial" w:hAnsi="Arial" w:cs="Arial"/>
          <w:sz w:val="18"/>
          <w:szCs w:val="18"/>
        </w:rPr>
      </w:pPr>
      <w:r w:rsidRPr="00ED3816">
        <w:rPr>
          <w:rFonts w:ascii="Arial" w:hAnsi="Arial" w:cs="Arial"/>
          <w:sz w:val="18"/>
          <w:szCs w:val="18"/>
        </w:rPr>
        <w:t>Dôverné informácie poskytnuté, odovzdané, oznámené, sprístupnené a/alebo akýmkoľvek iným spôsobom získané jednou zmluvnou stranou od druhej zmluvnej strany na základe a/alebo v akejkoľvek súvislosti so Zmluvou môžu byť použité výhradne na účely plnenia predmetu Zmluvy a v súlade s predpismi, ktoré upravujú nakladanie s takýmito údajmi. Zmluvné strany sa zaväzujú dôverné informácie ako aj všetky informácie poskytnuté, odovzdané, oznámené, sprístupnené a/alebo akýmkoľvek iným spôsobom získané zmluvnými stranami na základe Zmluvy a/alebo v akejkoľvek súvislosti so Zmluvou udržiavať v prísnej tajnosti, zachovávať o nich mlčanlivosť a chrániť ich pred zneužitím, poškodením, zničením, znehodnotením, stratou a odcudzením, a to i po ukončení platnosti a účinnosti Zmluvy. Zmluvná strana nie je oprávnená bez predchádzajúceho písomného súhlasu druhej zmluvnej strany dôverné informácie poskytnúť, odovzdať, oznámiť, sprístupniť, zverejniť, publikovať, rozširovať, vyzradiť ani použiť inak než na účely plnenia predmetu Zmluvy, a to ani po ukončení platnosti a účinnosti Zmluvy, s výnimkou prípadu ich poskytnutia /odovzdania /oznámenia/ sprístupnenia:</w:t>
      </w:r>
    </w:p>
    <w:p w14:paraId="4F561A95" w14:textId="77777777" w:rsidR="00531EA7" w:rsidRPr="00ED3816" w:rsidRDefault="00531EA7" w:rsidP="00311CFA">
      <w:pPr>
        <w:pStyle w:val="Nadpis2"/>
        <w:keepNext w:val="0"/>
        <w:numPr>
          <w:ilvl w:val="0"/>
          <w:numId w:val="8"/>
        </w:numPr>
        <w:spacing w:before="0" w:after="120"/>
        <w:jc w:val="both"/>
        <w:rPr>
          <w:b w:val="0"/>
          <w:sz w:val="18"/>
          <w:szCs w:val="18"/>
        </w:rPr>
      </w:pPr>
      <w:r w:rsidRPr="00ED3816">
        <w:rPr>
          <w:b w:val="0"/>
          <w:i w:val="0"/>
          <w:sz w:val="18"/>
          <w:szCs w:val="18"/>
        </w:rPr>
        <w:t>(i) ovládanej osobe zmluvnej strany; (ii) ovládajúcej osobe zmluvnej strany; (iii) osobe, vo vzťahu ku ktorej má ovládajúca osoba zmluvnej strany postavenie ovládanej osoby alebo podobné postavenie; a (iv) osobe, v ktorej má ovládajúca osoba zmluvnej strany postavenie ovládajúcej osoby alebo podobné postavenie, pričom uvedené osoby budú mať vo vzťahu k ochrane dôverných informácií rovnaké povinnosti ako zmluvné strany;</w:t>
      </w:r>
    </w:p>
    <w:p w14:paraId="3546B4A6" w14:textId="77777777" w:rsidR="00531EA7" w:rsidRPr="00ED3816" w:rsidRDefault="00531EA7" w:rsidP="00311CFA">
      <w:pPr>
        <w:pStyle w:val="Zoznam"/>
        <w:numPr>
          <w:ilvl w:val="1"/>
          <w:numId w:val="9"/>
        </w:numPr>
        <w:tabs>
          <w:tab w:val="num" w:pos="360"/>
        </w:tabs>
        <w:jc w:val="both"/>
        <w:rPr>
          <w:rFonts w:ascii="Arial" w:hAnsi="Arial" w:cs="Arial"/>
          <w:sz w:val="18"/>
          <w:szCs w:val="18"/>
        </w:rPr>
      </w:pPr>
      <w:r w:rsidRPr="00ED3816">
        <w:rPr>
          <w:rFonts w:ascii="Arial" w:hAnsi="Arial" w:cs="Arial"/>
          <w:sz w:val="18"/>
          <w:szCs w:val="18"/>
        </w:rPr>
        <w:t>Povinnosť zmluvných strán zachovávať mlčanlivosť o dôverných informáciách sa nevzťahuje na informácie, ktoré:</w:t>
      </w:r>
    </w:p>
    <w:p w14:paraId="748D1B12" w14:textId="77777777" w:rsidR="00531EA7" w:rsidRPr="00ED3816" w:rsidRDefault="00531EA7" w:rsidP="00531EA7">
      <w:pPr>
        <w:ind w:left="1276" w:hanging="425"/>
        <w:jc w:val="both"/>
        <w:rPr>
          <w:rFonts w:ascii="Arial" w:hAnsi="Arial" w:cs="Arial"/>
          <w:b/>
          <w:bCs/>
          <w:sz w:val="18"/>
          <w:szCs w:val="18"/>
        </w:rPr>
      </w:pPr>
      <w:r w:rsidRPr="00ED3816">
        <w:rPr>
          <w:rFonts w:ascii="Arial" w:hAnsi="Arial" w:cs="Arial"/>
          <w:sz w:val="18"/>
          <w:szCs w:val="18"/>
        </w:rPr>
        <w:t>a)</w:t>
      </w:r>
      <w:r w:rsidRPr="00ED3816">
        <w:rPr>
          <w:rFonts w:ascii="Arial" w:hAnsi="Arial" w:cs="Arial"/>
          <w:sz w:val="18"/>
          <w:szCs w:val="18"/>
        </w:rPr>
        <w:tab/>
        <w:t>boli zverejnené už pred podpisom Zmluvy, čo musí byť preukázateľné na základe poskytnutých podkladov, ktoré túto skutočnosť dokazujú;</w:t>
      </w:r>
    </w:p>
    <w:p w14:paraId="6454686A" w14:textId="77777777" w:rsidR="00531EA7" w:rsidRPr="00ED3816" w:rsidRDefault="00531EA7" w:rsidP="00531EA7">
      <w:pPr>
        <w:ind w:left="1276" w:hanging="425"/>
        <w:jc w:val="both"/>
        <w:rPr>
          <w:rFonts w:ascii="Arial" w:hAnsi="Arial" w:cs="Arial"/>
          <w:sz w:val="18"/>
          <w:szCs w:val="18"/>
        </w:rPr>
      </w:pPr>
      <w:r w:rsidRPr="00ED3816">
        <w:rPr>
          <w:rFonts w:ascii="Arial" w:hAnsi="Arial" w:cs="Arial"/>
          <w:sz w:val="18"/>
          <w:szCs w:val="18"/>
        </w:rPr>
        <w:t>b)</w:t>
      </w:r>
      <w:r w:rsidRPr="00ED3816">
        <w:rPr>
          <w:rFonts w:ascii="Arial" w:hAnsi="Arial" w:cs="Arial"/>
          <w:sz w:val="18"/>
          <w:szCs w:val="18"/>
        </w:rPr>
        <w:tab/>
        <w:t>sa stanú všeobecne a verejne dostupné po podpise Zmluvy z iného dôvodu ako z dôvodu porušenia povinností podľa Zmluvy, čo musí byť preukázateľné na základe poskytnutých podkladov, ktoré túto skutočnosť dokazujú;</w:t>
      </w:r>
    </w:p>
    <w:p w14:paraId="1536937C" w14:textId="77777777" w:rsidR="00531EA7" w:rsidRPr="00ED3816" w:rsidRDefault="00531EA7" w:rsidP="00531EA7">
      <w:pPr>
        <w:ind w:left="1276" w:hanging="425"/>
        <w:jc w:val="both"/>
        <w:rPr>
          <w:rFonts w:ascii="Arial" w:hAnsi="Arial" w:cs="Arial"/>
          <w:sz w:val="18"/>
          <w:szCs w:val="18"/>
        </w:rPr>
      </w:pPr>
      <w:r w:rsidRPr="00ED3816">
        <w:rPr>
          <w:rFonts w:ascii="Arial" w:hAnsi="Arial" w:cs="Arial"/>
          <w:sz w:val="18"/>
          <w:szCs w:val="18"/>
        </w:rPr>
        <w:t>c)</w:t>
      </w:r>
      <w:r w:rsidRPr="00ED3816">
        <w:rPr>
          <w:rFonts w:ascii="Arial" w:hAnsi="Arial" w:cs="Arial"/>
          <w:sz w:val="18"/>
          <w:szCs w:val="18"/>
        </w:rPr>
        <w:tab/>
        <w:t>majú byť sprístupnené na základe povinnosti stanovenej zákonom, rozhodnutím súdu, prokuratúry alebo iného oprávneného orgánu verejnej moci, pričom v tomto prípade zmluvná strana, ktorá je povinná informácie sprístupniť, bezodkladne doručí druhej zmluvnej strane písomné oznámenie o tejto skutočnosti ešte pred sprístupnením týchto informácií;</w:t>
      </w:r>
    </w:p>
    <w:p w14:paraId="69C4C1E1" w14:textId="77777777" w:rsidR="00531EA7" w:rsidRPr="00ED3816" w:rsidRDefault="00531EA7" w:rsidP="00531EA7">
      <w:pPr>
        <w:ind w:left="1276" w:hanging="425"/>
        <w:jc w:val="both"/>
        <w:rPr>
          <w:rFonts w:ascii="Arial" w:hAnsi="Arial" w:cs="Arial"/>
          <w:sz w:val="18"/>
          <w:szCs w:val="18"/>
        </w:rPr>
      </w:pPr>
      <w:r w:rsidRPr="00ED3816">
        <w:rPr>
          <w:rFonts w:ascii="Arial" w:hAnsi="Arial" w:cs="Arial"/>
          <w:sz w:val="18"/>
          <w:szCs w:val="18"/>
        </w:rPr>
        <w:t>d)</w:t>
      </w:r>
      <w:r w:rsidRPr="00ED3816">
        <w:rPr>
          <w:rFonts w:ascii="Arial" w:hAnsi="Arial" w:cs="Arial"/>
          <w:sz w:val="18"/>
          <w:szCs w:val="18"/>
        </w:rPr>
        <w:tab/>
        <w:t>boli získané zmluvnou stranou od tretej strany, ktorá ich legitímne získala alebo vyvinula a ktorá nemá žiadnu povinnosť, ktorá by obmedzovala ich zverejňovanie;</w:t>
      </w:r>
    </w:p>
    <w:p w14:paraId="3C4EB9AB" w14:textId="77777777" w:rsidR="00531EA7" w:rsidRPr="00ED3816" w:rsidRDefault="00531EA7" w:rsidP="00531EA7">
      <w:pPr>
        <w:ind w:left="1276" w:hanging="425"/>
        <w:jc w:val="both"/>
        <w:rPr>
          <w:rFonts w:ascii="Arial" w:hAnsi="Arial" w:cs="Arial"/>
          <w:sz w:val="18"/>
          <w:szCs w:val="18"/>
        </w:rPr>
      </w:pPr>
      <w:r w:rsidRPr="00ED3816">
        <w:rPr>
          <w:rFonts w:ascii="Arial" w:hAnsi="Arial" w:cs="Arial"/>
          <w:sz w:val="18"/>
          <w:szCs w:val="18"/>
        </w:rPr>
        <w:t>e)</w:t>
      </w:r>
      <w:r w:rsidRPr="00ED3816">
        <w:rPr>
          <w:rFonts w:ascii="Arial" w:hAnsi="Arial" w:cs="Arial"/>
          <w:sz w:val="18"/>
          <w:szCs w:val="18"/>
        </w:rPr>
        <w:tab/>
        <w:t>na prípady, ak zmluvná strana zverejnila dôverné informácie s predchádzajúcim písomným súhlasom druhej zmluvnej strany.</w:t>
      </w:r>
    </w:p>
    <w:p w14:paraId="3335A24C" w14:textId="77777777" w:rsidR="00531EA7" w:rsidRPr="00ED3816" w:rsidRDefault="00531EA7" w:rsidP="00311CFA">
      <w:pPr>
        <w:pStyle w:val="Zoznam"/>
        <w:numPr>
          <w:ilvl w:val="1"/>
          <w:numId w:val="9"/>
        </w:numPr>
        <w:tabs>
          <w:tab w:val="num" w:pos="360"/>
        </w:tabs>
        <w:jc w:val="both"/>
        <w:rPr>
          <w:rFonts w:ascii="Arial" w:hAnsi="Arial" w:cs="Arial"/>
          <w:sz w:val="18"/>
          <w:szCs w:val="18"/>
        </w:rPr>
      </w:pPr>
      <w:r w:rsidRPr="00ED3816">
        <w:rPr>
          <w:rFonts w:ascii="Arial" w:hAnsi="Arial" w:cs="Arial"/>
          <w:sz w:val="18"/>
          <w:szCs w:val="18"/>
        </w:rPr>
        <w:t>V prípade, že zmluvná strana zistí, že došlo, alebo môže dôjsť k prezradeniu, resp. získaniu dôverných informácií neoprávnenou osobou, zaväzuje sa bezodkladne informovať o tejto skutočnosti druhú zmluvnú stranu a podniknúť všetky kroky potrebné k zabráneniu vzniku škody alebo k jej maximálnemu obmedzeniu, pokiaľ sa zmluvné strany nedohodnú inak.</w:t>
      </w:r>
    </w:p>
    <w:p w14:paraId="1A624982" w14:textId="77777777" w:rsidR="00423C7F" w:rsidRPr="00150297" w:rsidRDefault="00423C7F" w:rsidP="00311CFA">
      <w:pPr>
        <w:pStyle w:val="Zoznam"/>
        <w:numPr>
          <w:ilvl w:val="1"/>
          <w:numId w:val="9"/>
        </w:numPr>
        <w:tabs>
          <w:tab w:val="num" w:pos="360"/>
        </w:tabs>
        <w:jc w:val="both"/>
        <w:rPr>
          <w:rFonts w:ascii="Arial" w:hAnsi="Arial" w:cs="Arial"/>
          <w:sz w:val="18"/>
          <w:szCs w:val="18"/>
        </w:rPr>
      </w:pPr>
      <w:r w:rsidRPr="00ED3816">
        <w:rPr>
          <w:rFonts w:ascii="Arial" w:hAnsi="Arial" w:cs="Arial"/>
          <w:sz w:val="18"/>
          <w:szCs w:val="18"/>
        </w:rPr>
        <w:t xml:space="preserve">V prípade, že v rámci plnenia tejto Zmluvy budú za účelom riadnej realizácie predmetu plnenia Zhotoviteľovi </w:t>
      </w:r>
      <w:r w:rsidRPr="00A1464A">
        <w:rPr>
          <w:rFonts w:ascii="Arial" w:hAnsi="Arial" w:cs="Arial"/>
          <w:sz w:val="18"/>
          <w:szCs w:val="18"/>
        </w:rPr>
        <w:t xml:space="preserve">poskytnuté </w:t>
      </w:r>
      <w:r w:rsidRPr="00150297">
        <w:rPr>
          <w:rFonts w:ascii="Arial" w:hAnsi="Arial" w:cs="Arial"/>
          <w:sz w:val="18"/>
          <w:szCs w:val="18"/>
        </w:rPr>
        <w:t xml:space="preserve">osobné údaje, tieto sa taktiež považujú za dôverné informácie. V takom prípade  je Zhotoviteľ povinný plniť všetky príslušné povinnosti podľa aktuálnej právnej úpravy týkajúcej sa ochrany osobných údajov. </w:t>
      </w:r>
    </w:p>
    <w:p w14:paraId="7A573678" w14:textId="604CB896" w:rsidR="00150297" w:rsidRPr="00150297" w:rsidRDefault="00423C7F" w:rsidP="00150297">
      <w:pPr>
        <w:pStyle w:val="Zoznam"/>
        <w:ind w:left="360" w:firstLine="0"/>
        <w:jc w:val="both"/>
        <w:rPr>
          <w:rFonts w:ascii="Arial" w:hAnsi="Arial" w:cs="Arial"/>
          <w:sz w:val="18"/>
          <w:szCs w:val="18"/>
        </w:rPr>
      </w:pPr>
      <w:r w:rsidRPr="00150297">
        <w:rPr>
          <w:rFonts w:ascii="Arial" w:hAnsi="Arial" w:cs="Arial"/>
          <w:sz w:val="18"/>
          <w:szCs w:val="18"/>
        </w:rPr>
        <w:t xml:space="preserve">V prípadoch, ak by si realizácia spolupráce medzi Zhotoviteľom a Objednávateľom podľa tejto Zmluvy vyžadovala akékoľvek spracúvanie osobných údajov fyzických osôb, </w:t>
      </w:r>
      <w:r w:rsidR="00150297" w:rsidRPr="00150297">
        <w:rPr>
          <w:rFonts w:ascii="Arial" w:hAnsi="Arial" w:cs="Arial"/>
          <w:sz w:val="18"/>
          <w:szCs w:val="18"/>
        </w:rPr>
        <w:t>sú</w:t>
      </w:r>
      <w:r w:rsidR="00150297" w:rsidRPr="00150297">
        <w:rPr>
          <w:rFonts w:ascii="Arial" w:eastAsia="Calibri" w:hAnsi="Arial" w:cs="Arial"/>
          <w:color w:val="000000"/>
          <w:sz w:val="18"/>
          <w:szCs w:val="18"/>
        </w:rPr>
        <w:t xml:space="preserve"> zmluvné strany povinné dodržiavať ustanovenia Nariadenia Európskeho parlamentu a Rady (EÚ) 2016/679 z 27. apríla 2016 o ochrane fyzických osôb pri spracúvaní osobných údajov a o voľnom pohybe takýchto údajov a tiež zákona č. 18/2018 Z.z. o ochrane osobných údajov a o zmene a doplnení niektorých zákonov.</w:t>
      </w:r>
    </w:p>
    <w:p w14:paraId="3834A280" w14:textId="1D35CD82" w:rsidR="00531EA7" w:rsidRPr="00ED3816" w:rsidRDefault="00531EA7" w:rsidP="00311CFA">
      <w:pPr>
        <w:pStyle w:val="Zoznam"/>
        <w:numPr>
          <w:ilvl w:val="1"/>
          <w:numId w:val="9"/>
        </w:numPr>
        <w:tabs>
          <w:tab w:val="num" w:pos="360"/>
        </w:tabs>
        <w:jc w:val="both"/>
        <w:rPr>
          <w:rFonts w:ascii="Arial" w:hAnsi="Arial" w:cs="Arial"/>
          <w:sz w:val="18"/>
          <w:szCs w:val="18"/>
        </w:rPr>
      </w:pPr>
      <w:r w:rsidRPr="00ED3816">
        <w:rPr>
          <w:rFonts w:ascii="Arial" w:hAnsi="Arial" w:cs="Arial"/>
          <w:sz w:val="18"/>
          <w:szCs w:val="18"/>
        </w:rPr>
        <w:t xml:space="preserve">V prípade porušenia povinností, ktoré sa týkajú zachovania dôvernosti informácií ako aj povinnosti ochrany osobných údajov, sa </w:t>
      </w:r>
      <w:r w:rsidR="00A133C0">
        <w:rPr>
          <w:rFonts w:ascii="Arial" w:hAnsi="Arial" w:cs="Arial"/>
          <w:sz w:val="18"/>
          <w:szCs w:val="18"/>
        </w:rPr>
        <w:t>zmluvná strana, ktorá povinnosť porušila</w:t>
      </w:r>
      <w:r w:rsidR="00A133C0" w:rsidRPr="00ED3816">
        <w:rPr>
          <w:rFonts w:ascii="Arial" w:hAnsi="Arial" w:cs="Arial"/>
          <w:sz w:val="18"/>
          <w:szCs w:val="18"/>
        </w:rPr>
        <w:t xml:space="preserve"> </w:t>
      </w:r>
      <w:r w:rsidRPr="00ED3816">
        <w:rPr>
          <w:rFonts w:ascii="Arial" w:hAnsi="Arial" w:cs="Arial"/>
          <w:sz w:val="18"/>
          <w:szCs w:val="18"/>
        </w:rPr>
        <w:t xml:space="preserve">zaväzuje uhradiť </w:t>
      </w:r>
      <w:r w:rsidR="00A133C0">
        <w:rPr>
          <w:rFonts w:ascii="Arial" w:hAnsi="Arial" w:cs="Arial"/>
          <w:sz w:val="18"/>
          <w:szCs w:val="18"/>
        </w:rPr>
        <w:t>druhej zmluvnej strane</w:t>
      </w:r>
      <w:r w:rsidR="00A133C0" w:rsidRPr="00ED3816">
        <w:rPr>
          <w:rFonts w:ascii="Arial" w:hAnsi="Arial" w:cs="Arial"/>
          <w:sz w:val="18"/>
          <w:szCs w:val="18"/>
        </w:rPr>
        <w:t xml:space="preserve"> </w:t>
      </w:r>
      <w:r w:rsidRPr="00ED3816">
        <w:rPr>
          <w:rFonts w:ascii="Arial" w:hAnsi="Arial" w:cs="Arial"/>
          <w:sz w:val="18"/>
          <w:szCs w:val="18"/>
        </w:rPr>
        <w:t xml:space="preserve">zmluvnú pokutu vo výške 100 000,00 EUR. Zaplatením zmluvnej pokuty nie je ani čiastočne dotknutý nárok </w:t>
      </w:r>
      <w:r w:rsidR="00A133C0">
        <w:rPr>
          <w:rFonts w:ascii="Arial" w:hAnsi="Arial" w:cs="Arial"/>
          <w:sz w:val="18"/>
          <w:szCs w:val="18"/>
        </w:rPr>
        <w:t>príslušnej zmluvnej strany</w:t>
      </w:r>
      <w:r w:rsidRPr="00ED3816">
        <w:rPr>
          <w:rFonts w:ascii="Arial" w:hAnsi="Arial" w:cs="Arial"/>
          <w:sz w:val="18"/>
          <w:szCs w:val="18"/>
        </w:rPr>
        <w:t xml:space="preserve"> na náhradu škody. V prípade, že Objednávateľovi bude uložená štátnym orgánom Slovenskej republiky zabezpečujúcim ochranu osobných údajov (Úrad na ochranu osobných údajov SR) pokuta za porušenie ochrany osobných údajov, a porušenie ochrany osobných údajov bolo spôsobené </w:t>
      </w:r>
      <w:r w:rsidR="00ED3816" w:rsidRPr="00ED3816">
        <w:rPr>
          <w:rFonts w:ascii="Arial" w:hAnsi="Arial" w:cs="Arial"/>
          <w:sz w:val="18"/>
          <w:szCs w:val="18"/>
        </w:rPr>
        <w:t>Zhotoviteľ</w:t>
      </w:r>
      <w:r w:rsidRPr="00ED3816">
        <w:rPr>
          <w:rFonts w:ascii="Arial" w:hAnsi="Arial" w:cs="Arial"/>
          <w:sz w:val="18"/>
          <w:szCs w:val="18"/>
        </w:rPr>
        <w:t xml:space="preserve">om, zaväzuje sa </w:t>
      </w:r>
      <w:r w:rsidR="00ED3816" w:rsidRPr="00ED3816">
        <w:rPr>
          <w:rFonts w:ascii="Arial" w:hAnsi="Arial" w:cs="Arial"/>
          <w:sz w:val="18"/>
          <w:szCs w:val="18"/>
        </w:rPr>
        <w:t>Zhotoviteľ</w:t>
      </w:r>
      <w:r w:rsidRPr="00ED3816">
        <w:rPr>
          <w:rFonts w:ascii="Arial" w:hAnsi="Arial" w:cs="Arial"/>
          <w:sz w:val="18"/>
          <w:szCs w:val="18"/>
        </w:rPr>
        <w:t xml:space="preserve"> uhradiť Objednávateľovi sumu rovnajúcu sa výške takto uloženej pokuty.</w:t>
      </w:r>
    </w:p>
    <w:p w14:paraId="564AE423" w14:textId="33D65300" w:rsidR="00531EA7" w:rsidRPr="00ED3816" w:rsidRDefault="00531EA7" w:rsidP="00311CFA">
      <w:pPr>
        <w:pStyle w:val="Zoznam"/>
        <w:numPr>
          <w:ilvl w:val="1"/>
          <w:numId w:val="9"/>
        </w:numPr>
        <w:tabs>
          <w:tab w:val="num" w:pos="360"/>
        </w:tabs>
        <w:jc w:val="both"/>
        <w:rPr>
          <w:rFonts w:ascii="Arial" w:hAnsi="Arial" w:cs="Arial"/>
          <w:sz w:val="18"/>
          <w:szCs w:val="18"/>
        </w:rPr>
      </w:pPr>
      <w:r w:rsidRPr="00ED3816">
        <w:rPr>
          <w:rFonts w:ascii="Arial" w:hAnsi="Arial" w:cs="Arial"/>
          <w:sz w:val="18"/>
          <w:szCs w:val="18"/>
        </w:rPr>
        <w:t>Ak jedna zo zmluvných strán poruší podmienky uvedené v tomto článku tejto Zmluvy, uhradí druhej zmluvnej strane preukázateľnú škodu.</w:t>
      </w:r>
    </w:p>
    <w:p w14:paraId="121EF22D" w14:textId="63B36410" w:rsidR="00531EA7" w:rsidRPr="00ED3816" w:rsidRDefault="00531EA7" w:rsidP="00311CFA">
      <w:pPr>
        <w:pStyle w:val="Zoznam"/>
        <w:numPr>
          <w:ilvl w:val="1"/>
          <w:numId w:val="9"/>
        </w:numPr>
        <w:tabs>
          <w:tab w:val="num" w:pos="360"/>
        </w:tabs>
        <w:jc w:val="both"/>
        <w:rPr>
          <w:rFonts w:ascii="Arial" w:hAnsi="Arial" w:cs="Arial"/>
          <w:sz w:val="18"/>
          <w:szCs w:val="18"/>
        </w:rPr>
      </w:pPr>
      <w:r w:rsidRPr="00ED3816">
        <w:rPr>
          <w:rFonts w:ascii="Arial" w:hAnsi="Arial" w:cs="Arial"/>
          <w:sz w:val="18"/>
          <w:szCs w:val="18"/>
        </w:rPr>
        <w:lastRenderedPageBreak/>
        <w:t>Zánikom tejto Zmluvy nie sú dotknuté prípadné povinnosti zmluvných strán, týkajúce sa dôverných informácií, vyplývajúce zo všeobecne záväzných právnych predpisov.</w:t>
      </w:r>
    </w:p>
    <w:p w14:paraId="38D2B488" w14:textId="77777777" w:rsidR="00C83374" w:rsidRDefault="00C83374" w:rsidP="007416E1">
      <w:pPr>
        <w:jc w:val="center"/>
        <w:rPr>
          <w:rFonts w:ascii="Arial" w:hAnsi="Arial" w:cs="Arial"/>
          <w:b/>
          <w:sz w:val="18"/>
          <w:szCs w:val="18"/>
        </w:rPr>
      </w:pPr>
    </w:p>
    <w:p w14:paraId="5E495988" w14:textId="77777777" w:rsidR="00C83374" w:rsidRDefault="00C83374" w:rsidP="007416E1">
      <w:pPr>
        <w:jc w:val="center"/>
        <w:rPr>
          <w:rFonts w:ascii="Arial" w:hAnsi="Arial" w:cs="Arial"/>
          <w:b/>
          <w:sz w:val="18"/>
          <w:szCs w:val="18"/>
        </w:rPr>
      </w:pPr>
    </w:p>
    <w:p w14:paraId="7A33B2AF" w14:textId="77777777" w:rsidR="00C83374" w:rsidRDefault="00C83374" w:rsidP="007416E1">
      <w:pPr>
        <w:jc w:val="center"/>
        <w:rPr>
          <w:rFonts w:ascii="Arial" w:hAnsi="Arial" w:cs="Arial"/>
          <w:b/>
          <w:sz w:val="18"/>
          <w:szCs w:val="18"/>
        </w:rPr>
      </w:pPr>
    </w:p>
    <w:p w14:paraId="0AEED697" w14:textId="6C0F06DC" w:rsidR="00531EA7" w:rsidRPr="00ED3816" w:rsidRDefault="00531EA7" w:rsidP="007416E1">
      <w:pPr>
        <w:jc w:val="center"/>
        <w:rPr>
          <w:rFonts w:ascii="Arial" w:hAnsi="Arial" w:cs="Arial"/>
          <w:b/>
          <w:sz w:val="18"/>
          <w:szCs w:val="18"/>
        </w:rPr>
      </w:pPr>
      <w:r w:rsidRPr="00ED3816">
        <w:rPr>
          <w:rFonts w:ascii="Arial" w:hAnsi="Arial" w:cs="Arial"/>
          <w:b/>
          <w:sz w:val="18"/>
          <w:szCs w:val="18"/>
        </w:rPr>
        <w:t xml:space="preserve">Článok </w:t>
      </w:r>
      <w:r w:rsidR="00361D62">
        <w:rPr>
          <w:rFonts w:ascii="Arial" w:hAnsi="Arial" w:cs="Arial"/>
          <w:b/>
          <w:sz w:val="18"/>
          <w:szCs w:val="18"/>
        </w:rPr>
        <w:t>I</w:t>
      </w:r>
      <w:r w:rsidRPr="00ED3816">
        <w:rPr>
          <w:rFonts w:ascii="Arial" w:hAnsi="Arial" w:cs="Arial"/>
          <w:b/>
          <w:sz w:val="18"/>
          <w:szCs w:val="18"/>
        </w:rPr>
        <w:t>X.</w:t>
      </w:r>
    </w:p>
    <w:p w14:paraId="54547983" w14:textId="77777777" w:rsidR="00077DEF" w:rsidRPr="00ED3816" w:rsidRDefault="00077DEF" w:rsidP="00615944">
      <w:pPr>
        <w:pStyle w:val="Nadpis2"/>
        <w:tabs>
          <w:tab w:val="left" w:pos="360"/>
        </w:tabs>
        <w:spacing w:before="60"/>
        <w:jc w:val="center"/>
        <w:rPr>
          <w:sz w:val="18"/>
          <w:szCs w:val="18"/>
        </w:rPr>
      </w:pPr>
      <w:r w:rsidRPr="00ED3816">
        <w:rPr>
          <w:i w:val="0"/>
          <w:sz w:val="18"/>
          <w:szCs w:val="18"/>
        </w:rPr>
        <w:t>Záverečné ustanovenia</w:t>
      </w:r>
    </w:p>
    <w:p w14:paraId="47C66FAE" w14:textId="5E2E034E" w:rsidR="00077DEF" w:rsidRPr="00ED3816" w:rsidRDefault="00077DEF" w:rsidP="00311CFA">
      <w:pPr>
        <w:pStyle w:val="Zoznam"/>
        <w:numPr>
          <w:ilvl w:val="1"/>
          <w:numId w:val="10"/>
        </w:numPr>
        <w:jc w:val="both"/>
        <w:rPr>
          <w:rFonts w:ascii="Arial" w:hAnsi="Arial" w:cs="Arial"/>
          <w:sz w:val="18"/>
          <w:szCs w:val="18"/>
        </w:rPr>
      </w:pPr>
      <w:r w:rsidRPr="00ED3816">
        <w:rPr>
          <w:rFonts w:ascii="Arial" w:hAnsi="Arial" w:cs="Arial"/>
          <w:sz w:val="18"/>
          <w:szCs w:val="18"/>
        </w:rPr>
        <w:t xml:space="preserve">Táto </w:t>
      </w:r>
      <w:r w:rsidR="001F17D7" w:rsidRPr="00ED3816">
        <w:rPr>
          <w:rFonts w:ascii="Arial" w:hAnsi="Arial" w:cs="Arial"/>
          <w:sz w:val="18"/>
          <w:szCs w:val="18"/>
        </w:rPr>
        <w:t>Z</w:t>
      </w:r>
      <w:r w:rsidRPr="00ED3816">
        <w:rPr>
          <w:rFonts w:ascii="Arial" w:hAnsi="Arial" w:cs="Arial"/>
          <w:sz w:val="18"/>
          <w:szCs w:val="18"/>
        </w:rPr>
        <w:t xml:space="preserve">mluva nadobúda platnosť a účinnosť dňom jej podpísania obidvomi zmluvnými stranami. </w:t>
      </w:r>
    </w:p>
    <w:p w14:paraId="439E1B1C" w14:textId="1950288B" w:rsidR="00077DEF" w:rsidRPr="00ED3816" w:rsidRDefault="00376FE2" w:rsidP="00311CFA">
      <w:pPr>
        <w:pStyle w:val="Zoznam"/>
        <w:numPr>
          <w:ilvl w:val="1"/>
          <w:numId w:val="10"/>
        </w:numPr>
        <w:jc w:val="both"/>
        <w:rPr>
          <w:rFonts w:ascii="Arial" w:hAnsi="Arial" w:cs="Arial"/>
          <w:sz w:val="18"/>
          <w:szCs w:val="18"/>
        </w:rPr>
      </w:pPr>
      <w:r w:rsidRPr="00ED3816">
        <w:rPr>
          <w:rFonts w:ascii="Arial" w:hAnsi="Arial" w:cs="Arial"/>
          <w:sz w:val="18"/>
          <w:szCs w:val="18"/>
        </w:rPr>
        <w:t>Zhotoviteľ</w:t>
      </w:r>
      <w:r w:rsidR="00077DEF" w:rsidRPr="00ED3816">
        <w:rPr>
          <w:rFonts w:ascii="Arial" w:hAnsi="Arial" w:cs="Arial"/>
          <w:sz w:val="18"/>
          <w:szCs w:val="18"/>
        </w:rPr>
        <w:t xml:space="preserve"> nie je oprávnený postúpiť alebo inak previesť v celku alebo v časti svoje práva a povinnosti z tejto </w:t>
      </w:r>
      <w:r w:rsidR="001F17D7" w:rsidRPr="00ED3816">
        <w:rPr>
          <w:rFonts w:ascii="Arial" w:hAnsi="Arial" w:cs="Arial"/>
          <w:sz w:val="18"/>
          <w:szCs w:val="18"/>
        </w:rPr>
        <w:t>Z</w:t>
      </w:r>
      <w:r w:rsidR="00077DEF" w:rsidRPr="00ED3816">
        <w:rPr>
          <w:rFonts w:ascii="Arial" w:hAnsi="Arial" w:cs="Arial"/>
          <w:sz w:val="18"/>
          <w:szCs w:val="18"/>
        </w:rPr>
        <w:t>mluvy na tretiu osobu bez pred</w:t>
      </w:r>
      <w:r w:rsidR="001F17D7" w:rsidRPr="00ED3816">
        <w:rPr>
          <w:rFonts w:ascii="Arial" w:hAnsi="Arial" w:cs="Arial"/>
          <w:sz w:val="18"/>
          <w:szCs w:val="18"/>
        </w:rPr>
        <w:t>chádzajúceho písomného súhlasu O</w:t>
      </w:r>
      <w:r w:rsidR="00077DEF" w:rsidRPr="00ED3816">
        <w:rPr>
          <w:rFonts w:ascii="Arial" w:hAnsi="Arial" w:cs="Arial"/>
          <w:sz w:val="18"/>
          <w:szCs w:val="18"/>
        </w:rPr>
        <w:t>bjednávateľa.</w:t>
      </w:r>
    </w:p>
    <w:p w14:paraId="2382CA14" w14:textId="61EC7303" w:rsidR="00077DEF" w:rsidRPr="00ED3816" w:rsidRDefault="00077DEF" w:rsidP="00311CFA">
      <w:pPr>
        <w:pStyle w:val="Zoznam"/>
        <w:numPr>
          <w:ilvl w:val="1"/>
          <w:numId w:val="10"/>
        </w:numPr>
        <w:jc w:val="both"/>
        <w:rPr>
          <w:rFonts w:ascii="Arial" w:hAnsi="Arial" w:cs="Arial"/>
          <w:sz w:val="18"/>
          <w:szCs w:val="18"/>
        </w:rPr>
      </w:pPr>
      <w:r w:rsidRPr="00ED3816">
        <w:rPr>
          <w:rFonts w:ascii="Arial" w:hAnsi="Arial" w:cs="Arial"/>
          <w:sz w:val="18"/>
          <w:szCs w:val="18"/>
        </w:rPr>
        <w:t>Na práva a povinnosti zmluvnýc</w:t>
      </w:r>
      <w:r w:rsidR="00CE337C" w:rsidRPr="00ED3816">
        <w:rPr>
          <w:rFonts w:ascii="Arial" w:hAnsi="Arial" w:cs="Arial"/>
          <w:sz w:val="18"/>
          <w:szCs w:val="18"/>
        </w:rPr>
        <w:t>h strán touto Z</w:t>
      </w:r>
      <w:r w:rsidRPr="00ED3816">
        <w:rPr>
          <w:rFonts w:ascii="Arial" w:hAnsi="Arial" w:cs="Arial"/>
          <w:sz w:val="18"/>
          <w:szCs w:val="18"/>
        </w:rPr>
        <w:t xml:space="preserve">mluvou výslovne neupravené sa aplikujú ustanovenia príslušných všeobecne záväzných právnych predpisov právneho poriadku Slovenskej republiky. </w:t>
      </w:r>
    </w:p>
    <w:p w14:paraId="6B8F30FD" w14:textId="4E5C3DE8" w:rsidR="00077DEF" w:rsidRPr="00ED3816" w:rsidRDefault="00CE337C" w:rsidP="00311CFA">
      <w:pPr>
        <w:pStyle w:val="Zoznam"/>
        <w:numPr>
          <w:ilvl w:val="1"/>
          <w:numId w:val="10"/>
        </w:numPr>
        <w:jc w:val="both"/>
        <w:rPr>
          <w:rFonts w:ascii="Arial" w:hAnsi="Arial" w:cs="Arial"/>
          <w:sz w:val="18"/>
          <w:szCs w:val="18"/>
        </w:rPr>
      </w:pPr>
      <w:r w:rsidRPr="00ED3816">
        <w:rPr>
          <w:rFonts w:ascii="Arial" w:hAnsi="Arial" w:cs="Arial"/>
          <w:sz w:val="18"/>
          <w:szCs w:val="18"/>
        </w:rPr>
        <w:t>Meniť a dopĺňať túto Z</w:t>
      </w:r>
      <w:r w:rsidR="00077DEF" w:rsidRPr="00ED3816">
        <w:rPr>
          <w:rFonts w:ascii="Arial" w:hAnsi="Arial" w:cs="Arial"/>
          <w:sz w:val="18"/>
          <w:szCs w:val="18"/>
        </w:rPr>
        <w:t>mluvu je možné len po vzájomnej dohode zmluvných strán formou v poradí očíslova</w:t>
      </w:r>
      <w:r w:rsidRPr="00ED3816">
        <w:rPr>
          <w:rFonts w:ascii="Arial" w:hAnsi="Arial" w:cs="Arial"/>
          <w:sz w:val="18"/>
          <w:szCs w:val="18"/>
        </w:rPr>
        <w:t>ného písomného dodatku k tejto Z</w:t>
      </w:r>
      <w:r w:rsidR="00077DEF" w:rsidRPr="00ED3816">
        <w:rPr>
          <w:rFonts w:ascii="Arial" w:hAnsi="Arial" w:cs="Arial"/>
          <w:sz w:val="18"/>
          <w:szCs w:val="18"/>
        </w:rPr>
        <w:t>mluve podpísaného oboma zmluvnými stranami.</w:t>
      </w:r>
    </w:p>
    <w:p w14:paraId="6F573DF0" w14:textId="06BE0C87" w:rsidR="00077DEF" w:rsidRPr="00ED3816" w:rsidRDefault="00077DEF" w:rsidP="00311CFA">
      <w:pPr>
        <w:pStyle w:val="Zoznam"/>
        <w:numPr>
          <w:ilvl w:val="1"/>
          <w:numId w:val="10"/>
        </w:numPr>
        <w:jc w:val="both"/>
        <w:rPr>
          <w:rFonts w:ascii="Arial" w:hAnsi="Arial" w:cs="Arial"/>
          <w:sz w:val="18"/>
          <w:szCs w:val="18"/>
        </w:rPr>
      </w:pPr>
      <w:r w:rsidRPr="00ED3816">
        <w:rPr>
          <w:rFonts w:ascii="Arial" w:hAnsi="Arial" w:cs="Arial"/>
          <w:sz w:val="18"/>
          <w:szCs w:val="18"/>
        </w:rPr>
        <w:t>Zmluvné strany sa zaväzujú, že všetky prípadn</w:t>
      </w:r>
      <w:r w:rsidR="00CE337C" w:rsidRPr="00ED3816">
        <w:rPr>
          <w:rFonts w:ascii="Arial" w:hAnsi="Arial" w:cs="Arial"/>
          <w:sz w:val="18"/>
          <w:szCs w:val="18"/>
        </w:rPr>
        <w:t>é spory, ktoré vzniknú z tejto Z</w:t>
      </w:r>
      <w:r w:rsidR="00D80622">
        <w:rPr>
          <w:rFonts w:ascii="Arial" w:hAnsi="Arial" w:cs="Arial"/>
          <w:sz w:val="18"/>
          <w:szCs w:val="18"/>
        </w:rPr>
        <w:t>mluvy,</w:t>
      </w:r>
      <w:r w:rsidRPr="00ED3816">
        <w:rPr>
          <w:rFonts w:ascii="Arial" w:hAnsi="Arial" w:cs="Arial"/>
          <w:sz w:val="18"/>
          <w:szCs w:val="18"/>
        </w:rPr>
        <w:t xml:space="preserve"> budú riešiť vzájomnou dohodou s cieľom zachovania dobrých obchodných vzťahov. Prípadné spory vyplývajúce z plnenia tejto zmluvy, ktoré sa zmluvným stranám napriek obojstrannej snahe nepodarí vyriešiť vzájomnou dohodou, je oprávnený riešiť príslušný všeobecný súd odporcu v SR.</w:t>
      </w:r>
    </w:p>
    <w:p w14:paraId="00F00CEA" w14:textId="23F9C2C0" w:rsidR="00077DEF" w:rsidRPr="00ED3816" w:rsidRDefault="00CE337C" w:rsidP="00311CFA">
      <w:pPr>
        <w:pStyle w:val="Zoznam"/>
        <w:numPr>
          <w:ilvl w:val="1"/>
          <w:numId w:val="10"/>
        </w:numPr>
        <w:jc w:val="both"/>
        <w:rPr>
          <w:rFonts w:ascii="Arial" w:hAnsi="Arial" w:cs="Arial"/>
          <w:sz w:val="18"/>
          <w:szCs w:val="18"/>
        </w:rPr>
      </w:pPr>
      <w:r w:rsidRPr="00ED3816">
        <w:rPr>
          <w:rFonts w:ascii="Arial" w:hAnsi="Arial" w:cs="Arial"/>
          <w:sz w:val="18"/>
          <w:szCs w:val="18"/>
        </w:rPr>
        <w:t>Táto Z</w:t>
      </w:r>
      <w:r w:rsidR="00077DEF" w:rsidRPr="00ED3816">
        <w:rPr>
          <w:rFonts w:ascii="Arial" w:hAnsi="Arial" w:cs="Arial"/>
          <w:sz w:val="18"/>
          <w:szCs w:val="18"/>
        </w:rPr>
        <w:t>mluva je vyhotovená v 2 rovnopisoch rovnakej právnej sily, z ktorých každá zmluvná strana obdrží 1 vyhotovenie.</w:t>
      </w:r>
    </w:p>
    <w:p w14:paraId="142C0FB4" w14:textId="4E2DFCB1" w:rsidR="00077DEF" w:rsidRPr="00ED3816" w:rsidRDefault="00077DEF" w:rsidP="00311CFA">
      <w:pPr>
        <w:pStyle w:val="Zoznam"/>
        <w:numPr>
          <w:ilvl w:val="1"/>
          <w:numId w:val="10"/>
        </w:numPr>
        <w:jc w:val="both"/>
        <w:rPr>
          <w:rFonts w:ascii="Arial" w:hAnsi="Arial" w:cs="Arial"/>
          <w:sz w:val="18"/>
          <w:szCs w:val="18"/>
        </w:rPr>
      </w:pPr>
      <w:r w:rsidRPr="00ED3816">
        <w:rPr>
          <w:rFonts w:ascii="Arial" w:hAnsi="Arial" w:cs="Arial"/>
          <w:sz w:val="18"/>
          <w:szCs w:val="18"/>
        </w:rPr>
        <w:t>Nasledujúce prílohy tvoria neoddeliteľnú súčasť tejto zmluvy:</w:t>
      </w:r>
    </w:p>
    <w:p w14:paraId="796323B0" w14:textId="7F2262E4" w:rsidR="00077DEF" w:rsidRPr="00ED3816" w:rsidRDefault="00077DEF" w:rsidP="00B6587E">
      <w:pPr>
        <w:ind w:left="720"/>
        <w:jc w:val="both"/>
        <w:rPr>
          <w:rFonts w:ascii="Arial" w:hAnsi="Arial" w:cs="Arial"/>
          <w:sz w:val="18"/>
          <w:szCs w:val="18"/>
        </w:rPr>
      </w:pPr>
      <w:r w:rsidRPr="00ED3816">
        <w:rPr>
          <w:rFonts w:ascii="Arial" w:hAnsi="Arial" w:cs="Arial"/>
          <w:sz w:val="18"/>
          <w:szCs w:val="18"/>
        </w:rPr>
        <w:t>Príloha č. 1: Technická špecifikácia predmetu plnenia</w:t>
      </w:r>
    </w:p>
    <w:p w14:paraId="24DA59F4" w14:textId="1362436C" w:rsidR="001B7F9B" w:rsidRDefault="00C70F35" w:rsidP="00B6587E">
      <w:pPr>
        <w:ind w:left="720"/>
        <w:jc w:val="both"/>
        <w:rPr>
          <w:rFonts w:ascii="Arial" w:hAnsi="Arial" w:cs="Arial"/>
          <w:sz w:val="18"/>
          <w:szCs w:val="18"/>
        </w:rPr>
      </w:pPr>
      <w:r w:rsidRPr="00ED3816">
        <w:rPr>
          <w:rFonts w:ascii="Arial" w:hAnsi="Arial" w:cs="Arial"/>
          <w:sz w:val="18"/>
          <w:szCs w:val="18"/>
        </w:rPr>
        <w:t xml:space="preserve">Príloha č. 2: </w:t>
      </w:r>
      <w:r w:rsidR="001B7F9B">
        <w:rPr>
          <w:rFonts w:ascii="Arial" w:hAnsi="Arial" w:cs="Arial"/>
          <w:sz w:val="18"/>
          <w:szCs w:val="18"/>
        </w:rPr>
        <w:t>Ponuka Zhotoviteľa</w:t>
      </w:r>
    </w:p>
    <w:p w14:paraId="53E3CBE9" w14:textId="3828173E" w:rsidR="001E7AD9" w:rsidRDefault="00077DEF" w:rsidP="003D5E4A">
      <w:pPr>
        <w:tabs>
          <w:tab w:val="left" w:pos="1800"/>
        </w:tabs>
        <w:ind w:left="1800" w:hanging="1080"/>
        <w:jc w:val="both"/>
        <w:rPr>
          <w:rFonts w:ascii="Arial" w:hAnsi="Arial" w:cs="Arial"/>
          <w:sz w:val="18"/>
          <w:szCs w:val="18"/>
        </w:rPr>
      </w:pPr>
      <w:r w:rsidRPr="00ED3816">
        <w:rPr>
          <w:rFonts w:ascii="Arial" w:hAnsi="Arial" w:cs="Arial"/>
          <w:sz w:val="18"/>
          <w:szCs w:val="18"/>
        </w:rPr>
        <w:t xml:space="preserve">Príloha č. </w:t>
      </w:r>
      <w:r w:rsidR="001B7F9B">
        <w:rPr>
          <w:rFonts w:ascii="Arial" w:hAnsi="Arial" w:cs="Arial"/>
          <w:sz w:val="18"/>
          <w:szCs w:val="18"/>
        </w:rPr>
        <w:t>3</w:t>
      </w:r>
      <w:r w:rsidRPr="00ED3816">
        <w:rPr>
          <w:rFonts w:ascii="Arial" w:hAnsi="Arial" w:cs="Arial"/>
          <w:sz w:val="18"/>
          <w:szCs w:val="18"/>
        </w:rPr>
        <w:t xml:space="preserve">: </w:t>
      </w:r>
      <w:r w:rsidR="001E7AD9">
        <w:rPr>
          <w:rFonts w:ascii="Arial" w:hAnsi="Arial" w:cs="Arial"/>
          <w:sz w:val="18"/>
          <w:szCs w:val="18"/>
        </w:rPr>
        <w:t>Špecifikácia ceny</w:t>
      </w:r>
    </w:p>
    <w:p w14:paraId="026C7E34" w14:textId="4AEC71E5" w:rsidR="00077DEF" w:rsidRPr="00ED3816" w:rsidRDefault="001E7AD9" w:rsidP="003D5E4A">
      <w:pPr>
        <w:tabs>
          <w:tab w:val="left" w:pos="1800"/>
        </w:tabs>
        <w:ind w:left="1800" w:hanging="1080"/>
        <w:jc w:val="both"/>
        <w:rPr>
          <w:rFonts w:ascii="Arial" w:hAnsi="Arial" w:cs="Arial"/>
          <w:sz w:val="18"/>
          <w:szCs w:val="18"/>
        </w:rPr>
      </w:pPr>
      <w:r>
        <w:rPr>
          <w:rFonts w:ascii="Arial" w:hAnsi="Arial" w:cs="Arial"/>
          <w:sz w:val="18"/>
          <w:szCs w:val="18"/>
        </w:rPr>
        <w:t xml:space="preserve">Príloha č. 4: </w:t>
      </w:r>
      <w:r w:rsidR="00077DEF" w:rsidRPr="00ED3816">
        <w:rPr>
          <w:rFonts w:ascii="Arial" w:hAnsi="Arial" w:cs="Arial"/>
          <w:sz w:val="18"/>
          <w:szCs w:val="18"/>
        </w:rPr>
        <w:t xml:space="preserve">Obchodné podmienky zabezpečenia výkonu prác pre Zhotoviteľa na zariadeniach, </w:t>
      </w:r>
    </w:p>
    <w:p w14:paraId="1E952ED3" w14:textId="3FAD175F" w:rsidR="00077DEF" w:rsidRPr="00ED3816" w:rsidRDefault="00C26687" w:rsidP="00C26687">
      <w:pPr>
        <w:ind w:left="709" w:firstLine="709"/>
        <w:jc w:val="both"/>
        <w:rPr>
          <w:rFonts w:ascii="Arial" w:hAnsi="Arial" w:cs="Arial"/>
          <w:sz w:val="18"/>
          <w:szCs w:val="18"/>
        </w:rPr>
      </w:pPr>
      <w:r>
        <w:rPr>
          <w:rFonts w:ascii="Arial" w:hAnsi="Arial" w:cs="Arial"/>
          <w:sz w:val="18"/>
          <w:szCs w:val="18"/>
        </w:rPr>
        <w:t xml:space="preserve">      </w:t>
      </w:r>
      <w:r w:rsidR="00077DEF" w:rsidRPr="00ED3816">
        <w:rPr>
          <w:rFonts w:ascii="Arial" w:hAnsi="Arial" w:cs="Arial"/>
          <w:sz w:val="18"/>
          <w:szCs w:val="18"/>
        </w:rPr>
        <w:t>v priestoroch a na pracoviskách SS</w:t>
      </w:r>
      <w:r w:rsidR="00040A49" w:rsidRPr="00ED3816">
        <w:rPr>
          <w:rFonts w:ascii="Arial" w:hAnsi="Arial" w:cs="Arial"/>
          <w:sz w:val="18"/>
          <w:szCs w:val="18"/>
        </w:rPr>
        <w:t>D</w:t>
      </w:r>
    </w:p>
    <w:p w14:paraId="5C320D72" w14:textId="5F27DC5B" w:rsidR="00077DEF" w:rsidRPr="00ED3816" w:rsidRDefault="00077DEF" w:rsidP="00311CFA">
      <w:pPr>
        <w:pStyle w:val="Zoznam"/>
        <w:numPr>
          <w:ilvl w:val="1"/>
          <w:numId w:val="10"/>
        </w:numPr>
        <w:jc w:val="both"/>
        <w:rPr>
          <w:rFonts w:ascii="Arial" w:hAnsi="Arial" w:cs="Arial"/>
          <w:sz w:val="18"/>
          <w:szCs w:val="18"/>
        </w:rPr>
      </w:pPr>
      <w:r w:rsidRPr="00ED3816">
        <w:rPr>
          <w:rFonts w:ascii="Arial" w:hAnsi="Arial" w:cs="Arial"/>
          <w:sz w:val="18"/>
          <w:szCs w:val="18"/>
        </w:rPr>
        <w:t>Zmluvné strany tejto zmluvy vyhlasujú, že sa s jej obsahom dôkladne oboznámili, že sa zhoduje s prejavmi ich slobodnej vôle, bola uzavretá určite, vážne, zrozumiteľne, nie v tiesni za nápadne nevýhodných podmienok a na znak svojho výslovného súhlasu  túto  zmluvu aj vlastnoručne podpisujú.</w:t>
      </w:r>
    </w:p>
    <w:p w14:paraId="073AC27B" w14:textId="77777777" w:rsidR="00077DEF" w:rsidRPr="00ED3816" w:rsidRDefault="00077DEF" w:rsidP="00B6587E">
      <w:pPr>
        <w:pStyle w:val="Zoznam"/>
        <w:ind w:left="0" w:firstLine="0"/>
        <w:jc w:val="both"/>
        <w:rPr>
          <w:rFonts w:ascii="Arial" w:hAnsi="Arial" w:cs="Arial"/>
          <w:sz w:val="18"/>
          <w:szCs w:val="18"/>
        </w:rPr>
      </w:pPr>
    </w:p>
    <w:p w14:paraId="7443AA05" w14:textId="77777777" w:rsidR="00077DEF" w:rsidRPr="00ED3816" w:rsidRDefault="00077DEF" w:rsidP="00B6587E">
      <w:pPr>
        <w:pStyle w:val="Zkladntext"/>
        <w:tabs>
          <w:tab w:val="left" w:pos="360"/>
        </w:tabs>
        <w:rPr>
          <w:rFonts w:ascii="Arial" w:hAnsi="Arial" w:cs="Arial"/>
          <w:sz w:val="18"/>
          <w:szCs w:val="18"/>
        </w:rPr>
      </w:pPr>
    </w:p>
    <w:p w14:paraId="62DE6AA4" w14:textId="7939C952" w:rsidR="00077DEF" w:rsidRPr="00ED3816" w:rsidRDefault="00077DEF" w:rsidP="003D5E4A">
      <w:pPr>
        <w:pStyle w:val="Zkladntext"/>
        <w:tabs>
          <w:tab w:val="left" w:pos="360"/>
          <w:tab w:val="left" w:pos="3240"/>
          <w:tab w:val="left" w:pos="6120"/>
        </w:tabs>
        <w:rPr>
          <w:rFonts w:ascii="Arial" w:hAnsi="Arial" w:cs="Arial"/>
          <w:sz w:val="18"/>
          <w:szCs w:val="18"/>
        </w:rPr>
      </w:pPr>
      <w:r w:rsidRPr="00ED3816">
        <w:rPr>
          <w:rFonts w:ascii="Arial" w:hAnsi="Arial" w:cs="Arial"/>
          <w:sz w:val="18"/>
          <w:szCs w:val="18"/>
        </w:rPr>
        <w:t>V</w:t>
      </w:r>
      <w:r w:rsidR="00CE337C" w:rsidRPr="00ED3816">
        <w:rPr>
          <w:rFonts w:ascii="Arial" w:hAnsi="Arial" w:cs="Arial"/>
          <w:sz w:val="18"/>
          <w:szCs w:val="18"/>
        </w:rPr>
        <w:t> Žiline</w:t>
      </w:r>
      <w:r w:rsidR="004D0F59">
        <w:rPr>
          <w:rFonts w:ascii="Arial" w:hAnsi="Arial" w:cs="Arial"/>
          <w:sz w:val="18"/>
          <w:szCs w:val="18"/>
        </w:rPr>
        <w:t>, dňa ...............</w:t>
      </w:r>
      <w:r w:rsidR="004D0F59">
        <w:rPr>
          <w:rFonts w:ascii="Arial" w:hAnsi="Arial" w:cs="Arial"/>
          <w:sz w:val="18"/>
          <w:szCs w:val="18"/>
        </w:rPr>
        <w:tab/>
        <w:t xml:space="preserve">                                                 </w:t>
      </w:r>
      <w:r w:rsidR="00CE337C" w:rsidRPr="00ED3816">
        <w:rPr>
          <w:rFonts w:ascii="Arial" w:hAnsi="Arial" w:cs="Arial"/>
          <w:sz w:val="18"/>
          <w:szCs w:val="18"/>
        </w:rPr>
        <w:t>V ...............</w:t>
      </w:r>
      <w:r w:rsidRPr="00ED3816">
        <w:rPr>
          <w:rFonts w:ascii="Arial" w:hAnsi="Arial" w:cs="Arial"/>
          <w:sz w:val="18"/>
          <w:szCs w:val="18"/>
        </w:rPr>
        <w:t xml:space="preserve">, dňa  ................    </w:t>
      </w:r>
      <w:r w:rsidRPr="00ED3816">
        <w:rPr>
          <w:rFonts w:ascii="Arial" w:hAnsi="Arial" w:cs="Arial"/>
          <w:sz w:val="18"/>
          <w:szCs w:val="18"/>
        </w:rPr>
        <w:tab/>
      </w:r>
    </w:p>
    <w:p w14:paraId="09ADF3EB" w14:textId="77777777" w:rsidR="00077DEF" w:rsidRPr="00ED3816" w:rsidRDefault="00077DEF" w:rsidP="003D5E4A">
      <w:pPr>
        <w:tabs>
          <w:tab w:val="left" w:pos="360"/>
          <w:tab w:val="left" w:pos="3240"/>
          <w:tab w:val="left" w:pos="6120"/>
        </w:tabs>
        <w:rPr>
          <w:rFonts w:ascii="Arial" w:hAnsi="Arial" w:cs="Arial"/>
          <w:sz w:val="18"/>
          <w:szCs w:val="18"/>
        </w:rPr>
      </w:pPr>
    </w:p>
    <w:p w14:paraId="717325C8" w14:textId="4E871FAE" w:rsidR="00077DEF" w:rsidRPr="00ED3816" w:rsidRDefault="00CE337C" w:rsidP="003D5E4A">
      <w:pPr>
        <w:tabs>
          <w:tab w:val="left" w:pos="360"/>
          <w:tab w:val="left" w:pos="3240"/>
          <w:tab w:val="left" w:pos="6120"/>
        </w:tabs>
        <w:rPr>
          <w:rFonts w:ascii="Arial" w:hAnsi="Arial" w:cs="Arial"/>
          <w:b/>
          <w:sz w:val="18"/>
          <w:szCs w:val="18"/>
        </w:rPr>
      </w:pPr>
      <w:r w:rsidRPr="00ED3816">
        <w:rPr>
          <w:rFonts w:ascii="Arial" w:hAnsi="Arial" w:cs="Arial"/>
          <w:b/>
          <w:sz w:val="18"/>
          <w:szCs w:val="18"/>
        </w:rPr>
        <w:t>Objednávateľ</w:t>
      </w:r>
      <w:r w:rsidR="004D0F59">
        <w:rPr>
          <w:rFonts w:ascii="Arial" w:hAnsi="Arial" w:cs="Arial"/>
          <w:b/>
          <w:sz w:val="18"/>
          <w:szCs w:val="18"/>
        </w:rPr>
        <w:t xml:space="preserve">:              </w:t>
      </w:r>
      <w:r w:rsidR="004D0F59">
        <w:rPr>
          <w:rFonts w:ascii="Arial" w:hAnsi="Arial" w:cs="Arial"/>
          <w:b/>
          <w:sz w:val="18"/>
          <w:szCs w:val="18"/>
        </w:rPr>
        <w:tab/>
        <w:t xml:space="preserve">                                                </w:t>
      </w:r>
      <w:r w:rsidRPr="00ED3816">
        <w:rPr>
          <w:rFonts w:ascii="Arial" w:hAnsi="Arial" w:cs="Arial"/>
          <w:b/>
          <w:sz w:val="18"/>
          <w:szCs w:val="18"/>
        </w:rPr>
        <w:t>Zhotoviteľ</w:t>
      </w:r>
      <w:r w:rsidR="00077DEF" w:rsidRPr="00ED3816">
        <w:rPr>
          <w:rFonts w:ascii="Arial" w:hAnsi="Arial" w:cs="Arial"/>
          <w:b/>
          <w:sz w:val="18"/>
          <w:szCs w:val="18"/>
        </w:rPr>
        <w:t>:</w:t>
      </w:r>
      <w:r w:rsidR="00077DEF" w:rsidRPr="00ED3816">
        <w:rPr>
          <w:rFonts w:ascii="Arial" w:hAnsi="Arial" w:cs="Arial"/>
          <w:b/>
          <w:sz w:val="18"/>
          <w:szCs w:val="18"/>
        </w:rPr>
        <w:tab/>
      </w:r>
      <w:r w:rsidR="00077DEF" w:rsidRPr="00ED3816">
        <w:rPr>
          <w:rFonts w:ascii="Arial" w:hAnsi="Arial" w:cs="Arial"/>
          <w:b/>
          <w:sz w:val="18"/>
          <w:szCs w:val="18"/>
        </w:rPr>
        <w:tab/>
      </w:r>
      <w:r w:rsidR="00077DEF" w:rsidRPr="00ED3816">
        <w:rPr>
          <w:rFonts w:ascii="Arial" w:hAnsi="Arial" w:cs="Arial"/>
          <w:b/>
          <w:sz w:val="18"/>
          <w:szCs w:val="18"/>
        </w:rPr>
        <w:tab/>
        <w:t xml:space="preserve">         </w:t>
      </w:r>
    </w:p>
    <w:p w14:paraId="697D5853" w14:textId="3C91B45A" w:rsidR="00077DEF" w:rsidRPr="00ED3816" w:rsidRDefault="00077DEF" w:rsidP="003D5E4A">
      <w:pPr>
        <w:tabs>
          <w:tab w:val="left" w:pos="360"/>
          <w:tab w:val="left" w:pos="3240"/>
          <w:tab w:val="left" w:pos="6120"/>
        </w:tabs>
        <w:rPr>
          <w:rFonts w:ascii="Arial" w:hAnsi="Arial" w:cs="Arial"/>
          <w:b/>
          <w:sz w:val="18"/>
          <w:szCs w:val="18"/>
        </w:rPr>
      </w:pPr>
    </w:p>
    <w:p w14:paraId="3CC0C2DB" w14:textId="1F484823" w:rsidR="001D05CC" w:rsidRPr="00ED3816" w:rsidRDefault="001D05CC" w:rsidP="003D5E4A">
      <w:pPr>
        <w:tabs>
          <w:tab w:val="left" w:pos="360"/>
          <w:tab w:val="left" w:pos="3240"/>
          <w:tab w:val="left" w:pos="6120"/>
        </w:tabs>
        <w:rPr>
          <w:rFonts w:ascii="Arial" w:hAnsi="Arial" w:cs="Arial"/>
          <w:b/>
          <w:sz w:val="18"/>
          <w:szCs w:val="18"/>
        </w:rPr>
      </w:pPr>
    </w:p>
    <w:p w14:paraId="330436E4" w14:textId="2F83BA73" w:rsidR="001D05CC" w:rsidRPr="00ED3816" w:rsidRDefault="001D05CC" w:rsidP="003D5E4A">
      <w:pPr>
        <w:tabs>
          <w:tab w:val="left" w:pos="360"/>
          <w:tab w:val="left" w:pos="3240"/>
          <w:tab w:val="left" w:pos="6120"/>
        </w:tabs>
        <w:rPr>
          <w:rFonts w:ascii="Arial" w:hAnsi="Arial" w:cs="Arial"/>
          <w:b/>
          <w:sz w:val="18"/>
          <w:szCs w:val="18"/>
        </w:rPr>
      </w:pPr>
    </w:p>
    <w:p w14:paraId="748502E2" w14:textId="77777777" w:rsidR="00BD560B" w:rsidRPr="00BA6BE8" w:rsidRDefault="00BD560B" w:rsidP="00BD560B">
      <w:pPr>
        <w:tabs>
          <w:tab w:val="left" w:pos="5670"/>
        </w:tabs>
        <w:jc w:val="both"/>
        <w:rPr>
          <w:rFonts w:ascii="Arial" w:hAnsi="Arial" w:cs="Arial"/>
          <w:sz w:val="18"/>
          <w:szCs w:val="18"/>
        </w:rPr>
      </w:pPr>
    </w:p>
    <w:p w14:paraId="2DCC87AC" w14:textId="77777777" w:rsidR="00BD560B" w:rsidRPr="00BA6BE8" w:rsidRDefault="00BD560B" w:rsidP="00037313">
      <w:pPr>
        <w:tabs>
          <w:tab w:val="left" w:pos="5670"/>
        </w:tabs>
        <w:jc w:val="both"/>
        <w:rPr>
          <w:rFonts w:ascii="Arial" w:hAnsi="Arial" w:cs="Arial"/>
          <w:sz w:val="18"/>
          <w:szCs w:val="18"/>
        </w:rPr>
      </w:pPr>
      <w:r w:rsidRPr="00BA6BE8">
        <w:rPr>
          <w:rFonts w:ascii="Arial" w:hAnsi="Arial" w:cs="Arial"/>
          <w:sz w:val="18"/>
          <w:szCs w:val="18"/>
        </w:rPr>
        <w:t>......................................</w:t>
      </w:r>
      <w:r w:rsidRPr="00BA6BE8">
        <w:rPr>
          <w:rFonts w:ascii="Arial" w:hAnsi="Arial" w:cs="Arial"/>
          <w:sz w:val="18"/>
          <w:szCs w:val="18"/>
        </w:rPr>
        <w:tab/>
        <w:t>..............................................</w:t>
      </w:r>
    </w:p>
    <w:p w14:paraId="1A7D96CC" w14:textId="01E20DE3" w:rsidR="00BD560B" w:rsidRPr="00BA6BE8" w:rsidRDefault="00BD560B" w:rsidP="00037313">
      <w:pPr>
        <w:tabs>
          <w:tab w:val="left" w:pos="5670"/>
        </w:tabs>
        <w:jc w:val="both"/>
        <w:rPr>
          <w:rFonts w:ascii="Arial" w:hAnsi="Arial" w:cs="Arial"/>
          <w:sz w:val="18"/>
          <w:szCs w:val="18"/>
        </w:rPr>
      </w:pPr>
      <w:r>
        <w:rPr>
          <w:rFonts w:ascii="Arial" w:hAnsi="Arial" w:cs="Arial"/>
          <w:sz w:val="18"/>
          <w:szCs w:val="18"/>
        </w:rPr>
        <w:t>Ing. František Čupr</w:t>
      </w:r>
      <w:r w:rsidRPr="00BA6BE8">
        <w:rPr>
          <w:rFonts w:ascii="Arial" w:hAnsi="Arial" w:cs="Arial"/>
          <w:sz w:val="18"/>
          <w:szCs w:val="18"/>
        </w:rPr>
        <w:tab/>
      </w:r>
    </w:p>
    <w:p w14:paraId="548C0200" w14:textId="32C9B3D5" w:rsidR="00BD560B" w:rsidRPr="00BA6BE8" w:rsidRDefault="00BD560B" w:rsidP="00BD560B">
      <w:pPr>
        <w:tabs>
          <w:tab w:val="left" w:pos="5670"/>
        </w:tabs>
        <w:jc w:val="both"/>
        <w:rPr>
          <w:rFonts w:ascii="Arial" w:hAnsi="Arial" w:cs="Arial"/>
          <w:sz w:val="18"/>
          <w:szCs w:val="18"/>
        </w:rPr>
      </w:pPr>
      <w:r>
        <w:rPr>
          <w:rFonts w:ascii="Arial" w:hAnsi="Arial" w:cs="Arial"/>
          <w:sz w:val="18"/>
          <w:szCs w:val="18"/>
        </w:rPr>
        <w:t>predseda predstavenstva</w:t>
      </w:r>
      <w:r>
        <w:rPr>
          <w:rFonts w:ascii="Arial" w:hAnsi="Arial" w:cs="Arial"/>
          <w:sz w:val="18"/>
          <w:szCs w:val="18"/>
        </w:rPr>
        <w:tab/>
      </w:r>
    </w:p>
    <w:p w14:paraId="1A3594AA" w14:textId="77777777" w:rsidR="00BD560B" w:rsidRPr="00BA6BE8" w:rsidRDefault="00BD560B" w:rsidP="00BD560B">
      <w:pPr>
        <w:tabs>
          <w:tab w:val="left" w:pos="5670"/>
        </w:tabs>
        <w:jc w:val="both"/>
        <w:rPr>
          <w:rFonts w:ascii="Arial" w:hAnsi="Arial" w:cs="Arial"/>
          <w:sz w:val="18"/>
          <w:szCs w:val="18"/>
        </w:rPr>
      </w:pPr>
    </w:p>
    <w:p w14:paraId="14950F5C" w14:textId="77777777" w:rsidR="00BD560B" w:rsidRPr="00BA6BE8" w:rsidRDefault="00BD560B" w:rsidP="00BD560B">
      <w:pPr>
        <w:tabs>
          <w:tab w:val="left" w:pos="5670"/>
        </w:tabs>
        <w:jc w:val="both"/>
        <w:rPr>
          <w:rFonts w:ascii="Arial" w:hAnsi="Arial" w:cs="Arial"/>
          <w:sz w:val="18"/>
          <w:szCs w:val="18"/>
        </w:rPr>
      </w:pPr>
    </w:p>
    <w:p w14:paraId="357AE87B" w14:textId="77777777" w:rsidR="00BD560B" w:rsidRPr="00BA6BE8" w:rsidRDefault="00BD560B" w:rsidP="00037313">
      <w:pPr>
        <w:tabs>
          <w:tab w:val="left" w:pos="5670"/>
        </w:tabs>
        <w:jc w:val="both"/>
        <w:rPr>
          <w:rFonts w:ascii="Arial" w:hAnsi="Arial" w:cs="Arial"/>
          <w:sz w:val="18"/>
          <w:szCs w:val="18"/>
        </w:rPr>
      </w:pPr>
      <w:r w:rsidRPr="00BA6BE8">
        <w:rPr>
          <w:rFonts w:ascii="Arial" w:hAnsi="Arial" w:cs="Arial"/>
          <w:sz w:val="18"/>
          <w:szCs w:val="18"/>
        </w:rPr>
        <w:t>.......................................</w:t>
      </w:r>
      <w:r w:rsidRPr="00BA6BE8">
        <w:rPr>
          <w:rFonts w:ascii="Arial" w:hAnsi="Arial" w:cs="Arial"/>
          <w:sz w:val="18"/>
          <w:szCs w:val="18"/>
        </w:rPr>
        <w:tab/>
        <w:t>..............................................</w:t>
      </w:r>
    </w:p>
    <w:p w14:paraId="47358908" w14:textId="22A8C4CC" w:rsidR="00BD560B" w:rsidRPr="00BA6BE8" w:rsidRDefault="00C03E91" w:rsidP="00037313">
      <w:pPr>
        <w:tabs>
          <w:tab w:val="left" w:pos="5670"/>
        </w:tabs>
        <w:jc w:val="both"/>
        <w:rPr>
          <w:rFonts w:ascii="Arial" w:hAnsi="Arial" w:cs="Arial"/>
          <w:sz w:val="18"/>
          <w:szCs w:val="18"/>
        </w:rPr>
      </w:pPr>
      <w:r>
        <w:rPr>
          <w:rFonts w:ascii="Arial" w:hAnsi="Arial" w:cs="Arial"/>
          <w:sz w:val="18"/>
          <w:szCs w:val="18"/>
        </w:rPr>
        <w:t>Mgr. Michal Moško, MBA</w:t>
      </w:r>
      <w:r w:rsidR="00BD560B">
        <w:rPr>
          <w:rFonts w:ascii="Arial" w:hAnsi="Arial" w:cs="Arial"/>
          <w:sz w:val="18"/>
          <w:szCs w:val="18"/>
        </w:rPr>
        <w:tab/>
      </w:r>
    </w:p>
    <w:p w14:paraId="6BD6C348" w14:textId="234D5EA2" w:rsidR="00BD560B" w:rsidRPr="00BA6BE8" w:rsidRDefault="00BD560B" w:rsidP="00037313">
      <w:pPr>
        <w:tabs>
          <w:tab w:val="left" w:pos="5670"/>
        </w:tabs>
        <w:jc w:val="both"/>
        <w:rPr>
          <w:rFonts w:ascii="Arial" w:hAnsi="Arial" w:cs="Arial"/>
          <w:sz w:val="18"/>
          <w:szCs w:val="18"/>
        </w:rPr>
      </w:pPr>
      <w:r>
        <w:rPr>
          <w:rFonts w:ascii="Arial" w:hAnsi="Arial" w:cs="Arial"/>
          <w:sz w:val="18"/>
          <w:szCs w:val="18"/>
        </w:rPr>
        <w:t>podpredseda predstavenstva</w:t>
      </w:r>
      <w:r>
        <w:rPr>
          <w:rFonts w:ascii="Arial" w:hAnsi="Arial" w:cs="Arial"/>
          <w:sz w:val="18"/>
          <w:szCs w:val="18"/>
        </w:rPr>
        <w:tab/>
      </w:r>
    </w:p>
    <w:sectPr w:rsidR="00BD560B" w:rsidRPr="00BA6BE8" w:rsidSect="006D3E76">
      <w:headerReference w:type="even" r:id="rId11"/>
      <w:headerReference w:type="default" r:id="rId12"/>
      <w:footerReference w:type="even" r:id="rId13"/>
      <w:footerReference w:type="default" r:id="rId14"/>
      <w:headerReference w:type="first" r:id="rId15"/>
      <w:footerReference w:type="first" r:id="rId16"/>
      <w:pgSz w:w="11907" w:h="16840"/>
      <w:pgMar w:top="1077" w:right="1418" w:bottom="964" w:left="1418" w:header="709" w:footer="565" w:gutter="0"/>
      <w:pgNumType w:start="1"/>
      <w:cols w:space="708"/>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Terézia Straská" w:date="2024-04-17T10:38:00Z" w:initials="TS">
    <w:p w14:paraId="357C9027" w14:textId="190B1ED0" w:rsidR="00AB186C" w:rsidRDefault="00AB186C">
      <w:pPr>
        <w:pStyle w:val="Textkomentra"/>
      </w:pPr>
      <w:r>
        <w:rPr>
          <w:rStyle w:val="Odkaznakomentr"/>
        </w:rPr>
        <w:annotationRef/>
      </w:r>
      <w:r>
        <w:t>Zhotoviteľ doplní pozície špecialistov</w:t>
      </w:r>
    </w:p>
  </w:comment>
  <w:comment w:id="4" w:author="Terézia Straská" w:date="2024-11-07T09:32:00Z" w:initials="TS">
    <w:p w14:paraId="0A094AD4" w14:textId="5BA0B435" w:rsidR="00663E4D" w:rsidRDefault="00663E4D">
      <w:pPr>
        <w:pStyle w:val="Textkomentra"/>
      </w:pPr>
      <w:r>
        <w:rPr>
          <w:rStyle w:val="Odkaznakomentr"/>
        </w:rPr>
        <w:annotationRef/>
      </w:r>
      <w:r>
        <w:t>Preferovaný dátum vyhlasovateľa, môže byť predmetom rokovania.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57C9027" w15:done="0"/>
  <w15:commentEx w15:paraId="0A094AD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FC99C0" w14:textId="77777777" w:rsidR="0015179C" w:rsidRDefault="0015179C">
      <w:r>
        <w:separator/>
      </w:r>
    </w:p>
  </w:endnote>
  <w:endnote w:type="continuationSeparator" w:id="0">
    <w:p w14:paraId="1AFF1EA9" w14:textId="77777777" w:rsidR="0015179C" w:rsidRDefault="00151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73C5A" w14:textId="77777777" w:rsidR="00376FE2" w:rsidRDefault="00376FE2">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11732AA1" w14:textId="77777777" w:rsidR="00376FE2" w:rsidRDefault="00376FE2">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893497713"/>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14:paraId="56B17F7D" w14:textId="77777777" w:rsidR="00376FE2" w:rsidRDefault="00376FE2">
            <w:pPr>
              <w:pStyle w:val="Pta"/>
              <w:jc w:val="right"/>
              <w:rPr>
                <w:rFonts w:ascii="Arial" w:hAnsi="Arial" w:cs="Arial"/>
                <w:sz w:val="20"/>
                <w:szCs w:val="20"/>
              </w:rPr>
            </w:pPr>
          </w:p>
          <w:p w14:paraId="3A937555" w14:textId="3F311817" w:rsidR="00376FE2" w:rsidRPr="00512B64" w:rsidRDefault="00376FE2">
            <w:pPr>
              <w:pStyle w:val="Pta"/>
              <w:jc w:val="right"/>
              <w:rPr>
                <w:rFonts w:ascii="Arial" w:hAnsi="Arial" w:cs="Arial"/>
                <w:sz w:val="20"/>
                <w:szCs w:val="20"/>
              </w:rPr>
            </w:pPr>
            <w:r w:rsidRPr="00512B64">
              <w:rPr>
                <w:rFonts w:ascii="Arial" w:hAnsi="Arial" w:cs="Arial"/>
                <w:sz w:val="20"/>
                <w:szCs w:val="20"/>
              </w:rPr>
              <w:t xml:space="preserve">Strana </w:t>
            </w:r>
            <w:r w:rsidRPr="00512B64">
              <w:rPr>
                <w:rFonts w:ascii="Arial" w:hAnsi="Arial" w:cs="Arial"/>
                <w:bCs/>
                <w:sz w:val="20"/>
                <w:szCs w:val="20"/>
              </w:rPr>
              <w:fldChar w:fldCharType="begin"/>
            </w:r>
            <w:r w:rsidRPr="00512B64">
              <w:rPr>
                <w:rFonts w:ascii="Arial" w:hAnsi="Arial" w:cs="Arial"/>
                <w:bCs/>
                <w:sz w:val="20"/>
                <w:szCs w:val="20"/>
              </w:rPr>
              <w:instrText>PAGE</w:instrText>
            </w:r>
            <w:r w:rsidRPr="00512B64">
              <w:rPr>
                <w:rFonts w:ascii="Arial" w:hAnsi="Arial" w:cs="Arial"/>
                <w:bCs/>
                <w:sz w:val="20"/>
                <w:szCs w:val="20"/>
              </w:rPr>
              <w:fldChar w:fldCharType="separate"/>
            </w:r>
            <w:r w:rsidR="0021452D">
              <w:rPr>
                <w:rFonts w:ascii="Arial" w:hAnsi="Arial" w:cs="Arial"/>
                <w:bCs/>
                <w:noProof/>
                <w:sz w:val="20"/>
                <w:szCs w:val="20"/>
              </w:rPr>
              <w:t>7</w:t>
            </w:r>
            <w:r w:rsidRPr="00512B64">
              <w:rPr>
                <w:rFonts w:ascii="Arial" w:hAnsi="Arial" w:cs="Arial"/>
                <w:bCs/>
                <w:sz w:val="20"/>
                <w:szCs w:val="20"/>
              </w:rPr>
              <w:fldChar w:fldCharType="end"/>
            </w:r>
            <w:r w:rsidRPr="00512B64">
              <w:rPr>
                <w:rFonts w:ascii="Arial" w:hAnsi="Arial" w:cs="Arial"/>
                <w:sz w:val="20"/>
                <w:szCs w:val="20"/>
              </w:rPr>
              <w:t xml:space="preserve"> z </w:t>
            </w:r>
            <w:r w:rsidRPr="00512B64">
              <w:rPr>
                <w:rFonts w:ascii="Arial" w:hAnsi="Arial" w:cs="Arial"/>
                <w:bCs/>
                <w:sz w:val="20"/>
                <w:szCs w:val="20"/>
              </w:rPr>
              <w:fldChar w:fldCharType="begin"/>
            </w:r>
            <w:r w:rsidRPr="00512B64">
              <w:rPr>
                <w:rFonts w:ascii="Arial" w:hAnsi="Arial" w:cs="Arial"/>
                <w:bCs/>
                <w:sz w:val="20"/>
                <w:szCs w:val="20"/>
              </w:rPr>
              <w:instrText>NUMPAGES</w:instrText>
            </w:r>
            <w:r w:rsidRPr="00512B64">
              <w:rPr>
                <w:rFonts w:ascii="Arial" w:hAnsi="Arial" w:cs="Arial"/>
                <w:bCs/>
                <w:sz w:val="20"/>
                <w:szCs w:val="20"/>
              </w:rPr>
              <w:fldChar w:fldCharType="separate"/>
            </w:r>
            <w:r w:rsidR="0021452D">
              <w:rPr>
                <w:rFonts w:ascii="Arial" w:hAnsi="Arial" w:cs="Arial"/>
                <w:bCs/>
                <w:noProof/>
                <w:sz w:val="20"/>
                <w:szCs w:val="20"/>
              </w:rPr>
              <w:t>7</w:t>
            </w:r>
            <w:r w:rsidRPr="00512B64">
              <w:rPr>
                <w:rFonts w:ascii="Arial" w:hAnsi="Arial" w:cs="Arial"/>
                <w:bCs/>
                <w:sz w:val="20"/>
                <w:szCs w:val="20"/>
              </w:rPr>
              <w:fldChar w:fldCharType="end"/>
            </w:r>
          </w:p>
        </w:sdtContent>
      </w:sdt>
    </w:sdtContent>
  </w:sdt>
  <w:p w14:paraId="00A57BA3" w14:textId="4243B56A" w:rsidR="00376FE2" w:rsidRPr="00255619" w:rsidRDefault="00376FE2" w:rsidP="00304726">
    <w:pPr>
      <w:pStyle w:val="Pta"/>
      <w:tabs>
        <w:tab w:val="clear" w:pos="4536"/>
        <w:tab w:val="clear" w:pos="9072"/>
        <w:tab w:val="center" w:pos="4500"/>
        <w:tab w:val="right" w:pos="9000"/>
      </w:tabs>
      <w:jc w:val="center"/>
      <w:rPr>
        <w:rFonts w:ascii="Arial" w:hAnsi="Arial" w:cs="Arial"/>
        <w:i/>
        <w:color w:val="80808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37B65" w14:textId="11DD3802" w:rsidR="00376FE2" w:rsidRPr="00304726" w:rsidRDefault="00376FE2" w:rsidP="00304726">
    <w:pPr>
      <w:pStyle w:val="Pta"/>
      <w:tabs>
        <w:tab w:val="clear" w:pos="4536"/>
        <w:tab w:val="center" w:pos="4500"/>
      </w:tabs>
      <w:rPr>
        <w:rFonts w:ascii="Arial" w:hAnsi="Arial" w:cs="Arial"/>
        <w:i/>
        <w:color w:val="808080"/>
        <w:sz w:val="16"/>
        <w:szCs w:val="16"/>
      </w:rPr>
    </w:pPr>
    <w:r w:rsidRPr="00304726">
      <w:rPr>
        <w:rFonts w:ascii="Arial" w:hAnsi="Arial" w:cs="Arial"/>
        <w:color w:val="808080"/>
        <w:sz w:val="16"/>
        <w:szCs w:val="16"/>
      </w:rPr>
      <w:tab/>
    </w:r>
    <w:r>
      <w:rPr>
        <w:rFonts w:ascii="Arial" w:hAnsi="Arial" w:cs="Arial"/>
        <w:color w:val="808080"/>
        <w:sz w:val="16"/>
        <w:szCs w:val="16"/>
      </w:rPr>
      <w:tab/>
    </w:r>
    <w:r w:rsidRPr="00512B64">
      <w:rPr>
        <w:rFonts w:ascii="Arial" w:hAnsi="Arial" w:cs="Arial"/>
        <w:sz w:val="20"/>
        <w:szCs w:val="20"/>
      </w:rPr>
      <w:t xml:space="preserve">Strana </w:t>
    </w:r>
    <w:r w:rsidRPr="00512B64">
      <w:rPr>
        <w:rFonts w:ascii="Arial" w:hAnsi="Arial" w:cs="Arial"/>
        <w:bCs/>
        <w:sz w:val="20"/>
        <w:szCs w:val="20"/>
      </w:rPr>
      <w:fldChar w:fldCharType="begin"/>
    </w:r>
    <w:r w:rsidRPr="00512B64">
      <w:rPr>
        <w:rFonts w:ascii="Arial" w:hAnsi="Arial" w:cs="Arial"/>
        <w:bCs/>
        <w:sz w:val="20"/>
        <w:szCs w:val="20"/>
      </w:rPr>
      <w:instrText>PAGE</w:instrText>
    </w:r>
    <w:r w:rsidRPr="00512B64">
      <w:rPr>
        <w:rFonts w:ascii="Arial" w:hAnsi="Arial" w:cs="Arial"/>
        <w:bCs/>
        <w:sz w:val="20"/>
        <w:szCs w:val="20"/>
      </w:rPr>
      <w:fldChar w:fldCharType="separate"/>
    </w:r>
    <w:r w:rsidR="0021452D">
      <w:rPr>
        <w:rFonts w:ascii="Arial" w:hAnsi="Arial" w:cs="Arial"/>
        <w:bCs/>
        <w:noProof/>
        <w:sz w:val="20"/>
        <w:szCs w:val="20"/>
      </w:rPr>
      <w:t>1</w:t>
    </w:r>
    <w:r w:rsidRPr="00512B64">
      <w:rPr>
        <w:rFonts w:ascii="Arial" w:hAnsi="Arial" w:cs="Arial"/>
        <w:bCs/>
        <w:sz w:val="20"/>
        <w:szCs w:val="20"/>
      </w:rPr>
      <w:fldChar w:fldCharType="end"/>
    </w:r>
    <w:r w:rsidRPr="00512B64">
      <w:rPr>
        <w:rFonts w:ascii="Arial" w:hAnsi="Arial" w:cs="Arial"/>
        <w:sz w:val="20"/>
        <w:szCs w:val="20"/>
      </w:rPr>
      <w:t xml:space="preserve"> z </w:t>
    </w:r>
    <w:r w:rsidRPr="00512B64">
      <w:rPr>
        <w:rFonts w:ascii="Arial" w:hAnsi="Arial" w:cs="Arial"/>
        <w:bCs/>
        <w:sz w:val="20"/>
        <w:szCs w:val="20"/>
      </w:rPr>
      <w:fldChar w:fldCharType="begin"/>
    </w:r>
    <w:r w:rsidRPr="00512B64">
      <w:rPr>
        <w:rFonts w:ascii="Arial" w:hAnsi="Arial" w:cs="Arial"/>
        <w:bCs/>
        <w:sz w:val="20"/>
        <w:szCs w:val="20"/>
      </w:rPr>
      <w:instrText>NUMPAGES</w:instrText>
    </w:r>
    <w:r w:rsidRPr="00512B64">
      <w:rPr>
        <w:rFonts w:ascii="Arial" w:hAnsi="Arial" w:cs="Arial"/>
        <w:bCs/>
        <w:sz w:val="20"/>
        <w:szCs w:val="20"/>
      </w:rPr>
      <w:fldChar w:fldCharType="separate"/>
    </w:r>
    <w:r w:rsidR="0021452D">
      <w:rPr>
        <w:rFonts w:ascii="Arial" w:hAnsi="Arial" w:cs="Arial"/>
        <w:bCs/>
        <w:noProof/>
        <w:sz w:val="20"/>
        <w:szCs w:val="20"/>
      </w:rPr>
      <w:t>7</w:t>
    </w:r>
    <w:r w:rsidRPr="00512B64">
      <w:rPr>
        <w:rFonts w:ascii="Arial" w:hAnsi="Arial" w:cs="Arial"/>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16C5E" w14:textId="77777777" w:rsidR="0015179C" w:rsidRDefault="0015179C">
      <w:r>
        <w:separator/>
      </w:r>
    </w:p>
  </w:footnote>
  <w:footnote w:type="continuationSeparator" w:id="0">
    <w:p w14:paraId="21D1F3FD" w14:textId="77777777" w:rsidR="0015179C" w:rsidRDefault="00151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9A866" w14:textId="77777777" w:rsidR="00376FE2" w:rsidRDefault="00376FE2">
    <w:pPr>
      <w:pStyle w:val="Hlavik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7A4E43C4" w14:textId="77777777" w:rsidR="00376FE2" w:rsidRDefault="00376FE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B9F87" w14:textId="77777777" w:rsidR="00376FE2" w:rsidRDefault="00376FE2">
    <w:pPr>
      <w:pStyle w:val="Hlavika"/>
      <w:framePr w:wrap="around" w:vAnchor="text" w:hAnchor="margin" w:xAlign="center" w:y="1"/>
      <w:rPr>
        <w:rStyle w:val="slostrany"/>
      </w:rPr>
    </w:pPr>
  </w:p>
  <w:p w14:paraId="28F3BD22" w14:textId="77777777" w:rsidR="00376FE2" w:rsidRPr="00011423" w:rsidRDefault="00376FE2" w:rsidP="003039DC">
    <w:pPr>
      <w:pStyle w:val="Hlavika"/>
      <w:jc w:val="right"/>
      <w:rPr>
        <w:color w:val="808080"/>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8A7D9" w14:textId="4D27E5CE" w:rsidR="00376FE2" w:rsidRPr="00512B64" w:rsidRDefault="00376FE2">
    <w:pPr>
      <w:pStyle w:val="Hlavika"/>
      <w:rPr>
        <w:rFonts w:ascii="Arial" w:hAnsi="Arial" w:cs="Arial"/>
        <w:sz w:val="20"/>
      </w:rPr>
    </w:pPr>
    <w:r>
      <w:tab/>
    </w:r>
    <w:r>
      <w:tab/>
    </w:r>
    <w:r w:rsidRPr="00512B64">
      <w:rPr>
        <w:rFonts w:ascii="Arial" w:hAnsi="Arial" w:cs="Arial"/>
        <w:sz w:val="20"/>
      </w:rPr>
      <w:t>Z-D-20</w:t>
    </w:r>
    <w:r w:rsidR="00501A93">
      <w:rPr>
        <w:rFonts w:ascii="Arial" w:hAnsi="Arial" w:cs="Arial"/>
        <w:sz w:val="20"/>
      </w:rPr>
      <w:t>24</w:t>
    </w:r>
    <w:r w:rsidRPr="00512B64">
      <w:rPr>
        <w:rFonts w:ascii="Arial" w:hAnsi="Arial" w:cs="Arial"/>
        <w:sz w:val="20"/>
      </w:rPr>
      <w:t>-000</w:t>
    </w:r>
    <w:r w:rsidR="00DD681F">
      <w:rPr>
        <w:rFonts w:ascii="Arial" w:hAnsi="Arial" w:cs="Arial"/>
        <w:sz w:val="20"/>
      </w:rPr>
      <w:t>xxx</w:t>
    </w:r>
    <w:r w:rsidRPr="00512B64">
      <w:rPr>
        <w:rFonts w:ascii="Arial" w:hAnsi="Arial" w:cs="Arial"/>
        <w:sz w:val="20"/>
      </w:rPr>
      <w:t>-00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71D74"/>
    <w:multiLevelType w:val="hybridMultilevel"/>
    <w:tmpl w:val="9F82C982"/>
    <w:lvl w:ilvl="0" w:tplc="AF3C3E48">
      <w:numFmt w:val="bullet"/>
      <w:lvlText w:val="-"/>
      <w:lvlJc w:val="left"/>
      <w:pPr>
        <w:ind w:left="765" w:hanging="360"/>
      </w:pPr>
      <w:rPr>
        <w:rFonts w:ascii="Arial" w:eastAsia="Times New Roman" w:hAnsi="Arial" w:cs="Arial"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1" w15:restartNumberingAfterBreak="0">
    <w:nsid w:val="0C7F132D"/>
    <w:multiLevelType w:val="hybridMultilevel"/>
    <w:tmpl w:val="91C82D48"/>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141F134F"/>
    <w:multiLevelType w:val="multilevel"/>
    <w:tmpl w:val="BD420FF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8663F7D"/>
    <w:multiLevelType w:val="multilevel"/>
    <w:tmpl w:val="E2D494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C0F15AB"/>
    <w:multiLevelType w:val="multilevel"/>
    <w:tmpl w:val="11A8ADDE"/>
    <w:lvl w:ilvl="0">
      <w:start w:val="1"/>
      <w:numFmt w:val="decimal"/>
      <w:lvlText w:val="%1"/>
      <w:lvlJc w:val="left"/>
      <w:pPr>
        <w:tabs>
          <w:tab w:val="num" w:pos="432"/>
        </w:tabs>
        <w:ind w:left="432" w:hanging="432"/>
      </w:pPr>
      <w:rPr>
        <w:rFonts w:ascii="Times New Roman" w:hAnsi="Times New Roman" w:cs="Times New Roman" w:hint="default"/>
        <w:b w:val="0"/>
        <w:i w:val="0"/>
        <w:sz w:val="24"/>
      </w:rPr>
    </w:lvl>
    <w:lvl w:ilvl="1">
      <w:start w:val="1"/>
      <w:numFmt w:val="decimal"/>
      <w:lvlText w:val="%1.%2"/>
      <w:lvlJc w:val="left"/>
      <w:pPr>
        <w:tabs>
          <w:tab w:val="num" w:pos="576"/>
        </w:tabs>
        <w:ind w:left="576" w:hanging="576"/>
      </w:pPr>
      <w:rPr>
        <w:rFonts w:ascii="Arial" w:hAnsi="Arial" w:cs="Arial" w:hint="default"/>
        <w:b w:val="0"/>
        <w:i w:val="0"/>
        <w:sz w:val="18"/>
        <w:szCs w:val="18"/>
      </w:rPr>
    </w:lvl>
    <w:lvl w:ilvl="2">
      <w:start w:val="1"/>
      <w:numFmt w:val="decimal"/>
      <w:lvlText w:val="%1.%2.%3"/>
      <w:lvlJc w:val="left"/>
      <w:pPr>
        <w:tabs>
          <w:tab w:val="num" w:pos="720"/>
        </w:tabs>
        <w:ind w:left="720" w:hanging="720"/>
      </w:pPr>
      <w:rPr>
        <w:rFonts w:cs="Times New Roman"/>
      </w:rPr>
    </w:lvl>
    <w:lvl w:ilvl="3">
      <w:start w:val="2"/>
      <w:numFmt w:val="decimal"/>
      <w:lvlText w:val="%1.%2.2"/>
      <w:lvlJc w:val="left"/>
      <w:pPr>
        <w:tabs>
          <w:tab w:val="num" w:pos="864"/>
        </w:tabs>
        <w:ind w:left="864" w:hanging="864"/>
      </w:pPr>
      <w:rPr>
        <w:rFonts w:ascii="Times New Roman" w:hAnsi="Times New Roman" w:cs="Times New Roman" w:hint="default"/>
        <w:b w:val="0"/>
        <w:i w:val="0"/>
        <w:sz w:val="24"/>
      </w:rPr>
    </w:lvl>
    <w:lvl w:ilvl="4">
      <w:start w:val="1"/>
      <w:numFmt w:val="decimal"/>
      <w:lvlText w:val="%1.%2.3"/>
      <w:lvlJc w:val="left"/>
      <w:pPr>
        <w:tabs>
          <w:tab w:val="num" w:pos="1008"/>
        </w:tabs>
        <w:ind w:left="1008" w:hanging="1008"/>
      </w:pPr>
      <w:rPr>
        <w:rFonts w:cs="Times New Roman"/>
      </w:rPr>
    </w:lvl>
    <w:lvl w:ilvl="5">
      <w:start w:val="1"/>
      <w:numFmt w:val="none"/>
      <w:lvlText w:val="%1.%2.4"/>
      <w:lvlJc w:val="left"/>
      <w:pPr>
        <w:tabs>
          <w:tab w:val="num" w:pos="1152"/>
        </w:tabs>
        <w:ind w:left="1152" w:hanging="1152"/>
      </w:pPr>
      <w:rPr>
        <w:rFonts w:cs="Times New Roman"/>
      </w:rPr>
    </w:lvl>
    <w:lvl w:ilvl="6">
      <w:start w:val="1"/>
      <w:numFmt w:val="decimal"/>
      <w:lvlText w:val="%1.%2.5"/>
      <w:lvlJc w:val="left"/>
      <w:pPr>
        <w:tabs>
          <w:tab w:val="num" w:pos="1296"/>
        </w:tabs>
        <w:ind w:left="1296" w:hanging="1296"/>
      </w:pPr>
      <w:rPr>
        <w:rFonts w:cs="Times New Roman"/>
      </w:rPr>
    </w:lvl>
    <w:lvl w:ilvl="7">
      <w:start w:val="1"/>
      <w:numFmt w:val="decimal"/>
      <w:lvlText w:val="%1.%2.6"/>
      <w:lvlJc w:val="left"/>
      <w:pPr>
        <w:tabs>
          <w:tab w:val="num" w:pos="1440"/>
        </w:tabs>
        <w:ind w:left="1440" w:hanging="1440"/>
      </w:pPr>
      <w:rPr>
        <w:rFonts w:cs="Times New Roman"/>
      </w:rPr>
    </w:lvl>
    <w:lvl w:ilvl="8">
      <w:start w:val="1"/>
      <w:numFmt w:val="decimal"/>
      <w:lvlText w:val="%1.%2.8"/>
      <w:lvlJc w:val="left"/>
      <w:pPr>
        <w:tabs>
          <w:tab w:val="num" w:pos="1584"/>
        </w:tabs>
        <w:ind w:left="1584" w:hanging="1584"/>
      </w:pPr>
      <w:rPr>
        <w:rFonts w:ascii="Times New Roman" w:hAnsi="Times New Roman" w:cs="Times New Roman" w:hint="default"/>
        <w:b w:val="0"/>
        <w:i w:val="0"/>
        <w:sz w:val="24"/>
      </w:rPr>
    </w:lvl>
  </w:abstractNum>
  <w:abstractNum w:abstractNumId="5" w15:restartNumberingAfterBreak="0">
    <w:nsid w:val="2073061F"/>
    <w:multiLevelType w:val="hybridMultilevel"/>
    <w:tmpl w:val="2B12A90A"/>
    <w:lvl w:ilvl="0" w:tplc="041B0017">
      <w:start w:val="1"/>
      <w:numFmt w:val="lowerLetter"/>
      <w:lvlText w:val="%1)"/>
      <w:lvlJc w:val="left"/>
      <w:pPr>
        <w:ind w:left="831" w:hanging="360"/>
      </w:pPr>
      <w:rPr>
        <w:rFonts w:cs="Times New Roman" w:hint="default"/>
      </w:rPr>
    </w:lvl>
    <w:lvl w:ilvl="1" w:tplc="041B0019" w:tentative="1">
      <w:start w:val="1"/>
      <w:numFmt w:val="lowerLetter"/>
      <w:lvlText w:val="%2."/>
      <w:lvlJc w:val="left"/>
      <w:pPr>
        <w:tabs>
          <w:tab w:val="num" w:pos="1485"/>
        </w:tabs>
        <w:ind w:left="1485" w:hanging="360"/>
      </w:pPr>
      <w:rPr>
        <w:rFonts w:cs="Times New Roman"/>
      </w:rPr>
    </w:lvl>
    <w:lvl w:ilvl="2" w:tplc="041B001B" w:tentative="1">
      <w:start w:val="1"/>
      <w:numFmt w:val="lowerRoman"/>
      <w:lvlText w:val="%3."/>
      <w:lvlJc w:val="right"/>
      <w:pPr>
        <w:tabs>
          <w:tab w:val="num" w:pos="2205"/>
        </w:tabs>
        <w:ind w:left="2205" w:hanging="180"/>
      </w:pPr>
      <w:rPr>
        <w:rFonts w:cs="Times New Roman"/>
      </w:rPr>
    </w:lvl>
    <w:lvl w:ilvl="3" w:tplc="041B000F" w:tentative="1">
      <w:start w:val="1"/>
      <w:numFmt w:val="decimal"/>
      <w:lvlText w:val="%4."/>
      <w:lvlJc w:val="left"/>
      <w:pPr>
        <w:tabs>
          <w:tab w:val="num" w:pos="2925"/>
        </w:tabs>
        <w:ind w:left="2925" w:hanging="360"/>
      </w:pPr>
      <w:rPr>
        <w:rFonts w:cs="Times New Roman"/>
      </w:rPr>
    </w:lvl>
    <w:lvl w:ilvl="4" w:tplc="041B0019" w:tentative="1">
      <w:start w:val="1"/>
      <w:numFmt w:val="lowerLetter"/>
      <w:lvlText w:val="%5."/>
      <w:lvlJc w:val="left"/>
      <w:pPr>
        <w:tabs>
          <w:tab w:val="num" w:pos="3645"/>
        </w:tabs>
        <w:ind w:left="3645" w:hanging="360"/>
      </w:pPr>
      <w:rPr>
        <w:rFonts w:cs="Times New Roman"/>
      </w:rPr>
    </w:lvl>
    <w:lvl w:ilvl="5" w:tplc="041B001B" w:tentative="1">
      <w:start w:val="1"/>
      <w:numFmt w:val="lowerRoman"/>
      <w:lvlText w:val="%6."/>
      <w:lvlJc w:val="right"/>
      <w:pPr>
        <w:tabs>
          <w:tab w:val="num" w:pos="4365"/>
        </w:tabs>
        <w:ind w:left="4365" w:hanging="180"/>
      </w:pPr>
      <w:rPr>
        <w:rFonts w:cs="Times New Roman"/>
      </w:rPr>
    </w:lvl>
    <w:lvl w:ilvl="6" w:tplc="041B000F" w:tentative="1">
      <w:start w:val="1"/>
      <w:numFmt w:val="decimal"/>
      <w:lvlText w:val="%7."/>
      <w:lvlJc w:val="left"/>
      <w:pPr>
        <w:tabs>
          <w:tab w:val="num" w:pos="5085"/>
        </w:tabs>
        <w:ind w:left="5085" w:hanging="360"/>
      </w:pPr>
      <w:rPr>
        <w:rFonts w:cs="Times New Roman"/>
      </w:rPr>
    </w:lvl>
    <w:lvl w:ilvl="7" w:tplc="041B0019" w:tentative="1">
      <w:start w:val="1"/>
      <w:numFmt w:val="lowerLetter"/>
      <w:lvlText w:val="%8."/>
      <w:lvlJc w:val="left"/>
      <w:pPr>
        <w:tabs>
          <w:tab w:val="num" w:pos="5805"/>
        </w:tabs>
        <w:ind w:left="5805" w:hanging="360"/>
      </w:pPr>
      <w:rPr>
        <w:rFonts w:cs="Times New Roman"/>
      </w:rPr>
    </w:lvl>
    <w:lvl w:ilvl="8" w:tplc="041B001B" w:tentative="1">
      <w:start w:val="1"/>
      <w:numFmt w:val="lowerRoman"/>
      <w:lvlText w:val="%9."/>
      <w:lvlJc w:val="right"/>
      <w:pPr>
        <w:tabs>
          <w:tab w:val="num" w:pos="6525"/>
        </w:tabs>
        <w:ind w:left="6525" w:hanging="180"/>
      </w:pPr>
      <w:rPr>
        <w:rFonts w:cs="Times New Roman"/>
      </w:rPr>
    </w:lvl>
  </w:abstractNum>
  <w:abstractNum w:abstractNumId="6" w15:restartNumberingAfterBreak="0">
    <w:nsid w:val="3E4E7C74"/>
    <w:multiLevelType w:val="hybridMultilevel"/>
    <w:tmpl w:val="733A0B12"/>
    <w:lvl w:ilvl="0" w:tplc="041B0017">
      <w:start w:val="1"/>
      <w:numFmt w:val="lowerLetter"/>
      <w:lvlText w:val="%1)"/>
      <w:lvlJc w:val="left"/>
      <w:pPr>
        <w:ind w:left="1492" w:hanging="360"/>
      </w:pPr>
    </w:lvl>
    <w:lvl w:ilvl="1" w:tplc="041B0019" w:tentative="1">
      <w:start w:val="1"/>
      <w:numFmt w:val="lowerLetter"/>
      <w:lvlText w:val="%2."/>
      <w:lvlJc w:val="left"/>
      <w:pPr>
        <w:ind w:left="2212" w:hanging="360"/>
      </w:pPr>
    </w:lvl>
    <w:lvl w:ilvl="2" w:tplc="041B001B" w:tentative="1">
      <w:start w:val="1"/>
      <w:numFmt w:val="lowerRoman"/>
      <w:lvlText w:val="%3."/>
      <w:lvlJc w:val="right"/>
      <w:pPr>
        <w:ind w:left="2932" w:hanging="180"/>
      </w:pPr>
    </w:lvl>
    <w:lvl w:ilvl="3" w:tplc="041B000F" w:tentative="1">
      <w:start w:val="1"/>
      <w:numFmt w:val="decimal"/>
      <w:lvlText w:val="%4."/>
      <w:lvlJc w:val="left"/>
      <w:pPr>
        <w:ind w:left="3652" w:hanging="360"/>
      </w:pPr>
    </w:lvl>
    <w:lvl w:ilvl="4" w:tplc="041B0019" w:tentative="1">
      <w:start w:val="1"/>
      <w:numFmt w:val="lowerLetter"/>
      <w:lvlText w:val="%5."/>
      <w:lvlJc w:val="left"/>
      <w:pPr>
        <w:ind w:left="4372" w:hanging="360"/>
      </w:pPr>
    </w:lvl>
    <w:lvl w:ilvl="5" w:tplc="041B001B" w:tentative="1">
      <w:start w:val="1"/>
      <w:numFmt w:val="lowerRoman"/>
      <w:lvlText w:val="%6."/>
      <w:lvlJc w:val="right"/>
      <w:pPr>
        <w:ind w:left="5092" w:hanging="180"/>
      </w:pPr>
    </w:lvl>
    <w:lvl w:ilvl="6" w:tplc="041B000F" w:tentative="1">
      <w:start w:val="1"/>
      <w:numFmt w:val="decimal"/>
      <w:lvlText w:val="%7."/>
      <w:lvlJc w:val="left"/>
      <w:pPr>
        <w:ind w:left="5812" w:hanging="360"/>
      </w:pPr>
    </w:lvl>
    <w:lvl w:ilvl="7" w:tplc="041B0019" w:tentative="1">
      <w:start w:val="1"/>
      <w:numFmt w:val="lowerLetter"/>
      <w:lvlText w:val="%8."/>
      <w:lvlJc w:val="left"/>
      <w:pPr>
        <w:ind w:left="6532" w:hanging="360"/>
      </w:pPr>
    </w:lvl>
    <w:lvl w:ilvl="8" w:tplc="041B001B" w:tentative="1">
      <w:start w:val="1"/>
      <w:numFmt w:val="lowerRoman"/>
      <w:lvlText w:val="%9."/>
      <w:lvlJc w:val="right"/>
      <w:pPr>
        <w:ind w:left="7252" w:hanging="180"/>
      </w:pPr>
    </w:lvl>
  </w:abstractNum>
  <w:abstractNum w:abstractNumId="7" w15:restartNumberingAfterBreak="0">
    <w:nsid w:val="4840159F"/>
    <w:multiLevelType w:val="multilevel"/>
    <w:tmpl w:val="A22874D2"/>
    <w:lvl w:ilvl="0">
      <w:start w:val="1"/>
      <w:numFmt w:val="upperRoman"/>
      <w:pStyle w:val="SSDlnek"/>
      <w:suff w:val="nothing"/>
      <w:lvlText w:val="Čl. %1."/>
      <w:lvlJc w:val="left"/>
      <w:pPr>
        <w:ind w:left="4962"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SSDOdstavec"/>
      <w:isLgl/>
      <w:lvlText w:val="%1.%2"/>
      <w:lvlJc w:val="left"/>
      <w:pPr>
        <w:tabs>
          <w:tab w:val="num" w:pos="680"/>
        </w:tabs>
        <w:ind w:left="680" w:hanging="680"/>
      </w:pPr>
      <w:rPr>
        <w:rFonts w:hint="default"/>
        <w:b w:val="0"/>
        <w:i w:val="0"/>
      </w:rPr>
    </w:lvl>
    <w:lvl w:ilvl="2">
      <w:start w:val="1"/>
      <w:numFmt w:val="decimal"/>
      <w:isLgl/>
      <w:lvlText w:val="%1.%2.%3"/>
      <w:lvlJc w:val="left"/>
      <w:pPr>
        <w:tabs>
          <w:tab w:val="num" w:pos="1361"/>
        </w:tabs>
        <w:ind w:left="1361" w:hanging="681"/>
      </w:pPr>
      <w:rPr>
        <w:rFonts w:hint="default"/>
        <w:b w:val="0"/>
      </w:rPr>
    </w:lvl>
    <w:lvl w:ilvl="3">
      <w:start w:val="1"/>
      <w:numFmt w:val="lowerLetter"/>
      <w:lvlText w:val="%4)"/>
      <w:lvlJc w:val="left"/>
      <w:pPr>
        <w:tabs>
          <w:tab w:val="num" w:pos="1701"/>
        </w:tabs>
        <w:ind w:left="1701" w:hanging="340"/>
      </w:pPr>
      <w:rPr>
        <w:rFonts w:hint="default"/>
      </w:rPr>
    </w:lvl>
    <w:lvl w:ilvl="4">
      <w:start w:val="1"/>
      <w:numFmt w:val="bullet"/>
      <w:lvlText w:val=""/>
      <w:lvlJc w:val="left"/>
      <w:pPr>
        <w:tabs>
          <w:tab w:val="num" w:pos="2041"/>
        </w:tabs>
        <w:ind w:left="2041" w:hanging="340"/>
      </w:pPr>
      <w:rPr>
        <w:rFonts w:ascii="Wingdings" w:hAnsi="Wingding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BEA1131"/>
    <w:multiLevelType w:val="multilevel"/>
    <w:tmpl w:val="17E62FD4"/>
    <w:lvl w:ilvl="0">
      <w:start w:val="10"/>
      <w:numFmt w:val="decimal"/>
      <w:lvlText w:val="%1"/>
      <w:lvlJc w:val="left"/>
      <w:pPr>
        <w:ind w:left="360" w:hanging="360"/>
      </w:pPr>
      <w:rPr>
        <w:rFonts w:hint="default"/>
      </w:rPr>
    </w:lvl>
    <w:lvl w:ilvl="1">
      <w:start w:val="1"/>
      <w:numFmt w:val="decimal"/>
      <w:lvlText w:val="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11611A6"/>
    <w:multiLevelType w:val="multilevel"/>
    <w:tmpl w:val="49A4906C"/>
    <w:lvl w:ilvl="0">
      <w:start w:val="7"/>
      <w:numFmt w:val="decimal"/>
      <w:lvlText w:val="%1"/>
      <w:lvlJc w:val="left"/>
      <w:pPr>
        <w:tabs>
          <w:tab w:val="num" w:pos="705"/>
        </w:tabs>
        <w:ind w:left="705" w:hanging="705"/>
      </w:pPr>
      <w:rPr>
        <w:rFonts w:cs="Times New Roman" w:hint="default"/>
      </w:rPr>
    </w:lvl>
    <w:lvl w:ilvl="1">
      <w:start w:val="1"/>
      <w:numFmt w:val="decimal"/>
      <w:lvlText w:val="9.%2"/>
      <w:lvlJc w:val="left"/>
      <w:pPr>
        <w:tabs>
          <w:tab w:val="num" w:pos="705"/>
        </w:tabs>
        <w:ind w:left="705" w:hanging="705"/>
      </w:pPr>
      <w:rPr>
        <w:rFonts w:cs="Times New Roman" w:hint="default"/>
        <w:sz w:val="18"/>
        <w:szCs w:val="18"/>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54D77753"/>
    <w:multiLevelType w:val="multilevel"/>
    <w:tmpl w:val="988468E6"/>
    <w:lvl w:ilvl="0">
      <w:start w:val="8"/>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7.%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5847E07"/>
    <w:multiLevelType w:val="multilevel"/>
    <w:tmpl w:val="5ACE181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C173142"/>
    <w:multiLevelType w:val="hybridMultilevel"/>
    <w:tmpl w:val="FF0E4008"/>
    <w:lvl w:ilvl="0" w:tplc="041B0001">
      <w:start w:val="1"/>
      <w:numFmt w:val="bullet"/>
      <w:lvlText w:val=""/>
      <w:lvlJc w:val="left"/>
      <w:pPr>
        <w:ind w:left="1204" w:hanging="360"/>
      </w:pPr>
      <w:rPr>
        <w:rFonts w:ascii="Symbol" w:hAnsi="Symbol" w:hint="default"/>
      </w:rPr>
    </w:lvl>
    <w:lvl w:ilvl="1" w:tplc="041B0003" w:tentative="1">
      <w:start w:val="1"/>
      <w:numFmt w:val="bullet"/>
      <w:lvlText w:val="o"/>
      <w:lvlJc w:val="left"/>
      <w:pPr>
        <w:ind w:left="1924" w:hanging="360"/>
      </w:pPr>
      <w:rPr>
        <w:rFonts w:ascii="Courier New" w:hAnsi="Courier New" w:cs="Courier New" w:hint="default"/>
      </w:rPr>
    </w:lvl>
    <w:lvl w:ilvl="2" w:tplc="041B0005" w:tentative="1">
      <w:start w:val="1"/>
      <w:numFmt w:val="bullet"/>
      <w:lvlText w:val=""/>
      <w:lvlJc w:val="left"/>
      <w:pPr>
        <w:ind w:left="2644" w:hanging="360"/>
      </w:pPr>
      <w:rPr>
        <w:rFonts w:ascii="Wingdings" w:hAnsi="Wingdings" w:hint="default"/>
      </w:rPr>
    </w:lvl>
    <w:lvl w:ilvl="3" w:tplc="041B0001" w:tentative="1">
      <w:start w:val="1"/>
      <w:numFmt w:val="bullet"/>
      <w:lvlText w:val=""/>
      <w:lvlJc w:val="left"/>
      <w:pPr>
        <w:ind w:left="3364" w:hanging="360"/>
      </w:pPr>
      <w:rPr>
        <w:rFonts w:ascii="Symbol" w:hAnsi="Symbol" w:hint="default"/>
      </w:rPr>
    </w:lvl>
    <w:lvl w:ilvl="4" w:tplc="041B0003" w:tentative="1">
      <w:start w:val="1"/>
      <w:numFmt w:val="bullet"/>
      <w:lvlText w:val="o"/>
      <w:lvlJc w:val="left"/>
      <w:pPr>
        <w:ind w:left="4084" w:hanging="360"/>
      </w:pPr>
      <w:rPr>
        <w:rFonts w:ascii="Courier New" w:hAnsi="Courier New" w:cs="Courier New" w:hint="default"/>
      </w:rPr>
    </w:lvl>
    <w:lvl w:ilvl="5" w:tplc="041B0005" w:tentative="1">
      <w:start w:val="1"/>
      <w:numFmt w:val="bullet"/>
      <w:lvlText w:val=""/>
      <w:lvlJc w:val="left"/>
      <w:pPr>
        <w:ind w:left="4804" w:hanging="360"/>
      </w:pPr>
      <w:rPr>
        <w:rFonts w:ascii="Wingdings" w:hAnsi="Wingdings" w:hint="default"/>
      </w:rPr>
    </w:lvl>
    <w:lvl w:ilvl="6" w:tplc="041B0001" w:tentative="1">
      <w:start w:val="1"/>
      <w:numFmt w:val="bullet"/>
      <w:lvlText w:val=""/>
      <w:lvlJc w:val="left"/>
      <w:pPr>
        <w:ind w:left="5524" w:hanging="360"/>
      </w:pPr>
      <w:rPr>
        <w:rFonts w:ascii="Symbol" w:hAnsi="Symbol" w:hint="default"/>
      </w:rPr>
    </w:lvl>
    <w:lvl w:ilvl="7" w:tplc="041B0003" w:tentative="1">
      <w:start w:val="1"/>
      <w:numFmt w:val="bullet"/>
      <w:lvlText w:val="o"/>
      <w:lvlJc w:val="left"/>
      <w:pPr>
        <w:ind w:left="6244" w:hanging="360"/>
      </w:pPr>
      <w:rPr>
        <w:rFonts w:ascii="Courier New" w:hAnsi="Courier New" w:cs="Courier New" w:hint="default"/>
      </w:rPr>
    </w:lvl>
    <w:lvl w:ilvl="8" w:tplc="041B0005" w:tentative="1">
      <w:start w:val="1"/>
      <w:numFmt w:val="bullet"/>
      <w:lvlText w:val=""/>
      <w:lvlJc w:val="left"/>
      <w:pPr>
        <w:ind w:left="6964" w:hanging="360"/>
      </w:pPr>
      <w:rPr>
        <w:rFonts w:ascii="Wingdings" w:hAnsi="Wingdings" w:hint="default"/>
      </w:rPr>
    </w:lvl>
  </w:abstractNum>
  <w:abstractNum w:abstractNumId="13" w15:restartNumberingAfterBreak="0">
    <w:nsid w:val="65C57BF0"/>
    <w:multiLevelType w:val="hybridMultilevel"/>
    <w:tmpl w:val="DF44CE80"/>
    <w:lvl w:ilvl="0" w:tplc="8784611E">
      <w:start w:val="1"/>
      <w:numFmt w:val="lowerLetter"/>
      <w:lvlText w:val="%1."/>
      <w:lvlJc w:val="left"/>
      <w:pPr>
        <w:tabs>
          <w:tab w:val="num" w:pos="1440"/>
        </w:tabs>
        <w:ind w:left="1440" w:hanging="360"/>
      </w:pPr>
      <w:rPr>
        <w:rFonts w:cs="Times New Roman" w:hint="default"/>
      </w:rPr>
    </w:lvl>
    <w:lvl w:ilvl="1" w:tplc="041B0019">
      <w:start w:val="1"/>
      <w:numFmt w:val="lowerLetter"/>
      <w:lvlText w:val="%2."/>
      <w:lvlJc w:val="left"/>
      <w:pPr>
        <w:tabs>
          <w:tab w:val="num" w:pos="2160"/>
        </w:tabs>
        <w:ind w:left="2160" w:hanging="360"/>
      </w:pPr>
      <w:rPr>
        <w:rFonts w:cs="Times New Roman"/>
      </w:rPr>
    </w:lvl>
    <w:lvl w:ilvl="2" w:tplc="041B001B">
      <w:start w:val="1"/>
      <w:numFmt w:val="lowerLetter"/>
      <w:lvlText w:val="%3)"/>
      <w:lvlJc w:val="left"/>
      <w:pPr>
        <w:tabs>
          <w:tab w:val="num" w:pos="3060"/>
        </w:tabs>
        <w:ind w:left="3060" w:hanging="360"/>
      </w:pPr>
      <w:rPr>
        <w:rFonts w:ascii="Times New Roman" w:eastAsia="Times New Roman" w:hAnsi="Times New Roman" w:cs="Times New Roman"/>
      </w:rPr>
    </w:lvl>
    <w:lvl w:ilvl="3" w:tplc="041B000F" w:tentative="1">
      <w:start w:val="1"/>
      <w:numFmt w:val="decimal"/>
      <w:lvlText w:val="%4."/>
      <w:lvlJc w:val="left"/>
      <w:pPr>
        <w:tabs>
          <w:tab w:val="num" w:pos="3600"/>
        </w:tabs>
        <w:ind w:left="3600" w:hanging="360"/>
      </w:pPr>
      <w:rPr>
        <w:rFonts w:cs="Times New Roman"/>
      </w:rPr>
    </w:lvl>
    <w:lvl w:ilvl="4" w:tplc="041B0019" w:tentative="1">
      <w:start w:val="1"/>
      <w:numFmt w:val="lowerLetter"/>
      <w:lvlText w:val="%5."/>
      <w:lvlJc w:val="left"/>
      <w:pPr>
        <w:tabs>
          <w:tab w:val="num" w:pos="4320"/>
        </w:tabs>
        <w:ind w:left="4320" w:hanging="360"/>
      </w:pPr>
      <w:rPr>
        <w:rFonts w:cs="Times New Roman"/>
      </w:rPr>
    </w:lvl>
    <w:lvl w:ilvl="5" w:tplc="041B001B" w:tentative="1">
      <w:start w:val="1"/>
      <w:numFmt w:val="lowerRoman"/>
      <w:lvlText w:val="%6."/>
      <w:lvlJc w:val="right"/>
      <w:pPr>
        <w:tabs>
          <w:tab w:val="num" w:pos="5040"/>
        </w:tabs>
        <w:ind w:left="5040" w:hanging="180"/>
      </w:pPr>
      <w:rPr>
        <w:rFonts w:cs="Times New Roman"/>
      </w:rPr>
    </w:lvl>
    <w:lvl w:ilvl="6" w:tplc="041B000F" w:tentative="1">
      <w:start w:val="1"/>
      <w:numFmt w:val="decimal"/>
      <w:lvlText w:val="%7."/>
      <w:lvlJc w:val="left"/>
      <w:pPr>
        <w:tabs>
          <w:tab w:val="num" w:pos="5760"/>
        </w:tabs>
        <w:ind w:left="5760" w:hanging="360"/>
      </w:pPr>
      <w:rPr>
        <w:rFonts w:cs="Times New Roman"/>
      </w:rPr>
    </w:lvl>
    <w:lvl w:ilvl="7" w:tplc="041B0019" w:tentative="1">
      <w:start w:val="1"/>
      <w:numFmt w:val="lowerLetter"/>
      <w:lvlText w:val="%8."/>
      <w:lvlJc w:val="left"/>
      <w:pPr>
        <w:tabs>
          <w:tab w:val="num" w:pos="6480"/>
        </w:tabs>
        <w:ind w:left="6480" w:hanging="360"/>
      </w:pPr>
      <w:rPr>
        <w:rFonts w:cs="Times New Roman"/>
      </w:rPr>
    </w:lvl>
    <w:lvl w:ilvl="8" w:tplc="041B001B" w:tentative="1">
      <w:start w:val="1"/>
      <w:numFmt w:val="lowerRoman"/>
      <w:lvlText w:val="%9."/>
      <w:lvlJc w:val="right"/>
      <w:pPr>
        <w:tabs>
          <w:tab w:val="num" w:pos="7200"/>
        </w:tabs>
        <w:ind w:left="7200" w:hanging="180"/>
      </w:pPr>
      <w:rPr>
        <w:rFonts w:cs="Times New Roman"/>
      </w:rPr>
    </w:lvl>
  </w:abstractNum>
  <w:abstractNum w:abstractNumId="14" w15:restartNumberingAfterBreak="0">
    <w:nsid w:val="667C6616"/>
    <w:multiLevelType w:val="hybridMultilevel"/>
    <w:tmpl w:val="58122D54"/>
    <w:lvl w:ilvl="0" w:tplc="041B0001">
      <w:start w:val="1"/>
      <w:numFmt w:val="bullet"/>
      <w:lvlText w:val=""/>
      <w:lvlJc w:val="left"/>
      <w:pPr>
        <w:ind w:left="1296" w:hanging="360"/>
      </w:pPr>
      <w:rPr>
        <w:rFonts w:ascii="Symbol" w:hAnsi="Symbol" w:hint="default"/>
      </w:rPr>
    </w:lvl>
    <w:lvl w:ilvl="1" w:tplc="041B0003" w:tentative="1">
      <w:start w:val="1"/>
      <w:numFmt w:val="bullet"/>
      <w:lvlText w:val="o"/>
      <w:lvlJc w:val="left"/>
      <w:pPr>
        <w:ind w:left="2016" w:hanging="360"/>
      </w:pPr>
      <w:rPr>
        <w:rFonts w:ascii="Courier New" w:hAnsi="Courier New" w:cs="Courier New"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15" w15:restartNumberingAfterBreak="0">
    <w:nsid w:val="67031D21"/>
    <w:multiLevelType w:val="multilevel"/>
    <w:tmpl w:val="50FC3E68"/>
    <w:lvl w:ilvl="0">
      <w:start w:val="6"/>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AD65735"/>
    <w:multiLevelType w:val="multilevel"/>
    <w:tmpl w:val="16727C5C"/>
    <w:lvl w:ilvl="0">
      <w:start w:val="9"/>
      <w:numFmt w:val="decimal"/>
      <w:lvlText w:val="%1"/>
      <w:lvlJc w:val="left"/>
      <w:pPr>
        <w:ind w:left="360" w:hanging="360"/>
      </w:pPr>
      <w:rPr>
        <w:rFonts w:hint="default"/>
      </w:rPr>
    </w:lvl>
    <w:lvl w:ilvl="1">
      <w:start w:val="1"/>
      <w:numFmt w:val="decimal"/>
      <w:lvlText w:val="8.%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E55575B"/>
    <w:multiLevelType w:val="hybridMultilevel"/>
    <w:tmpl w:val="50C875DE"/>
    <w:lvl w:ilvl="0" w:tplc="57AE142C">
      <w:start w:val="1"/>
      <w:numFmt w:val="lowerLetter"/>
      <w:pStyle w:val="Odrazky-aPDU"/>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5E7D52"/>
    <w:multiLevelType w:val="multilevel"/>
    <w:tmpl w:val="0B4256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5"/>
  </w:num>
  <w:num w:numId="3">
    <w:abstractNumId w:val="18"/>
  </w:num>
  <w:num w:numId="4">
    <w:abstractNumId w:val="3"/>
  </w:num>
  <w:num w:numId="5">
    <w:abstractNumId w:val="11"/>
  </w:num>
  <w:num w:numId="6">
    <w:abstractNumId w:val="2"/>
  </w:num>
  <w:num w:numId="7">
    <w:abstractNumId w:val="15"/>
  </w:num>
  <w:num w:numId="8">
    <w:abstractNumId w:val="13"/>
  </w:num>
  <w:num w:numId="9">
    <w:abstractNumId w:val="16"/>
  </w:num>
  <w:num w:numId="10">
    <w:abstractNumId w:val="8"/>
  </w:num>
  <w:num w:numId="11">
    <w:abstractNumId w:val="14"/>
  </w:num>
  <w:num w:numId="12">
    <w:abstractNumId w:val="10"/>
  </w:num>
  <w:num w:numId="13">
    <w:abstractNumId w:val="7"/>
  </w:num>
  <w:num w:numId="14">
    <w:abstractNumId w:val="17"/>
  </w:num>
  <w:num w:numId="15">
    <w:abstractNumId w:val="1"/>
  </w:num>
  <w:num w:numId="16">
    <w:abstractNumId w:val="9"/>
  </w:num>
  <w:num w:numId="17">
    <w:abstractNumId w:val="0"/>
  </w:num>
  <w:num w:numId="18">
    <w:abstractNumId w:val="12"/>
  </w:num>
  <w:num w:numId="19">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B04"/>
    <w:rsid w:val="00000073"/>
    <w:rsid w:val="00003795"/>
    <w:rsid w:val="000037A8"/>
    <w:rsid w:val="00003CB8"/>
    <w:rsid w:val="0000442D"/>
    <w:rsid w:val="0000782E"/>
    <w:rsid w:val="00011423"/>
    <w:rsid w:val="00012539"/>
    <w:rsid w:val="000125B1"/>
    <w:rsid w:val="00012730"/>
    <w:rsid w:val="000130A5"/>
    <w:rsid w:val="000131C9"/>
    <w:rsid w:val="00013BCD"/>
    <w:rsid w:val="00014EF5"/>
    <w:rsid w:val="00015BEC"/>
    <w:rsid w:val="000164F3"/>
    <w:rsid w:val="00016CA0"/>
    <w:rsid w:val="00016D33"/>
    <w:rsid w:val="0002121A"/>
    <w:rsid w:val="00021AB0"/>
    <w:rsid w:val="0002244D"/>
    <w:rsid w:val="00022B25"/>
    <w:rsid w:val="00024F30"/>
    <w:rsid w:val="00026DF7"/>
    <w:rsid w:val="0002789B"/>
    <w:rsid w:val="0003172F"/>
    <w:rsid w:val="000332A3"/>
    <w:rsid w:val="00033420"/>
    <w:rsid w:val="00034A24"/>
    <w:rsid w:val="00035602"/>
    <w:rsid w:val="000361CD"/>
    <w:rsid w:val="0003695A"/>
    <w:rsid w:val="00036DE8"/>
    <w:rsid w:val="00037313"/>
    <w:rsid w:val="00040A49"/>
    <w:rsid w:val="00041B77"/>
    <w:rsid w:val="00041B7C"/>
    <w:rsid w:val="00041C62"/>
    <w:rsid w:val="000435D6"/>
    <w:rsid w:val="0004714F"/>
    <w:rsid w:val="000479A9"/>
    <w:rsid w:val="00050135"/>
    <w:rsid w:val="00053511"/>
    <w:rsid w:val="00055455"/>
    <w:rsid w:val="0005546E"/>
    <w:rsid w:val="000555A2"/>
    <w:rsid w:val="000558BE"/>
    <w:rsid w:val="00057E5C"/>
    <w:rsid w:val="00060C79"/>
    <w:rsid w:val="00061360"/>
    <w:rsid w:val="00062982"/>
    <w:rsid w:val="00063423"/>
    <w:rsid w:val="0006397C"/>
    <w:rsid w:val="00064C61"/>
    <w:rsid w:val="00065549"/>
    <w:rsid w:val="00066266"/>
    <w:rsid w:val="00066EDF"/>
    <w:rsid w:val="000706FE"/>
    <w:rsid w:val="00070D4C"/>
    <w:rsid w:val="000724C4"/>
    <w:rsid w:val="00073B63"/>
    <w:rsid w:val="00073BA9"/>
    <w:rsid w:val="00074138"/>
    <w:rsid w:val="000751F4"/>
    <w:rsid w:val="00075EDB"/>
    <w:rsid w:val="00076875"/>
    <w:rsid w:val="00076AE1"/>
    <w:rsid w:val="0007720D"/>
    <w:rsid w:val="00077DEF"/>
    <w:rsid w:val="00081FDE"/>
    <w:rsid w:val="00082724"/>
    <w:rsid w:val="00084F3F"/>
    <w:rsid w:val="000850BE"/>
    <w:rsid w:val="000856AF"/>
    <w:rsid w:val="00086742"/>
    <w:rsid w:val="00087342"/>
    <w:rsid w:val="0009053B"/>
    <w:rsid w:val="000909CE"/>
    <w:rsid w:val="00090AF4"/>
    <w:rsid w:val="00091DD1"/>
    <w:rsid w:val="00093159"/>
    <w:rsid w:val="00093183"/>
    <w:rsid w:val="00094348"/>
    <w:rsid w:val="00095369"/>
    <w:rsid w:val="00095663"/>
    <w:rsid w:val="00097A1E"/>
    <w:rsid w:val="000A3B0E"/>
    <w:rsid w:val="000A467B"/>
    <w:rsid w:val="000A57DA"/>
    <w:rsid w:val="000A6CD4"/>
    <w:rsid w:val="000A7DA5"/>
    <w:rsid w:val="000B2C23"/>
    <w:rsid w:val="000B4C03"/>
    <w:rsid w:val="000B5580"/>
    <w:rsid w:val="000B5974"/>
    <w:rsid w:val="000B6D71"/>
    <w:rsid w:val="000B7553"/>
    <w:rsid w:val="000C078E"/>
    <w:rsid w:val="000C2279"/>
    <w:rsid w:val="000C6095"/>
    <w:rsid w:val="000D028A"/>
    <w:rsid w:val="000D10F4"/>
    <w:rsid w:val="000D4981"/>
    <w:rsid w:val="000D52BA"/>
    <w:rsid w:val="000D52C6"/>
    <w:rsid w:val="000D574D"/>
    <w:rsid w:val="000D5FF2"/>
    <w:rsid w:val="000D759F"/>
    <w:rsid w:val="000E1422"/>
    <w:rsid w:val="000E1BDA"/>
    <w:rsid w:val="000E1CC0"/>
    <w:rsid w:val="000E247B"/>
    <w:rsid w:val="000E298C"/>
    <w:rsid w:val="000E3D0E"/>
    <w:rsid w:val="000E4BB3"/>
    <w:rsid w:val="000E4C3E"/>
    <w:rsid w:val="000E550B"/>
    <w:rsid w:val="000E60FD"/>
    <w:rsid w:val="000F1777"/>
    <w:rsid w:val="000F37A5"/>
    <w:rsid w:val="000F5EF6"/>
    <w:rsid w:val="000F6F91"/>
    <w:rsid w:val="000F7C2C"/>
    <w:rsid w:val="00100176"/>
    <w:rsid w:val="001034B3"/>
    <w:rsid w:val="0010387A"/>
    <w:rsid w:val="00103CD3"/>
    <w:rsid w:val="00104B94"/>
    <w:rsid w:val="00105D52"/>
    <w:rsid w:val="00105F33"/>
    <w:rsid w:val="001060BA"/>
    <w:rsid w:val="00107FD7"/>
    <w:rsid w:val="00110E6F"/>
    <w:rsid w:val="00111615"/>
    <w:rsid w:val="001118C8"/>
    <w:rsid w:val="00111B04"/>
    <w:rsid w:val="001142FE"/>
    <w:rsid w:val="00115658"/>
    <w:rsid w:val="00116FB1"/>
    <w:rsid w:val="001233D2"/>
    <w:rsid w:val="00123F40"/>
    <w:rsid w:val="00131970"/>
    <w:rsid w:val="00132CF5"/>
    <w:rsid w:val="00135F20"/>
    <w:rsid w:val="0013758A"/>
    <w:rsid w:val="00140EDD"/>
    <w:rsid w:val="00141C52"/>
    <w:rsid w:val="00143F6F"/>
    <w:rsid w:val="00145706"/>
    <w:rsid w:val="001467A3"/>
    <w:rsid w:val="00146F4B"/>
    <w:rsid w:val="00146F67"/>
    <w:rsid w:val="001472AF"/>
    <w:rsid w:val="00147439"/>
    <w:rsid w:val="00147658"/>
    <w:rsid w:val="00150297"/>
    <w:rsid w:val="00150A1E"/>
    <w:rsid w:val="00150F40"/>
    <w:rsid w:val="00151196"/>
    <w:rsid w:val="0015179C"/>
    <w:rsid w:val="00151B86"/>
    <w:rsid w:val="001520A2"/>
    <w:rsid w:val="00152D60"/>
    <w:rsid w:val="00153EF1"/>
    <w:rsid w:val="00154474"/>
    <w:rsid w:val="001556EF"/>
    <w:rsid w:val="00156231"/>
    <w:rsid w:val="00156B37"/>
    <w:rsid w:val="00156D0C"/>
    <w:rsid w:val="001606EE"/>
    <w:rsid w:val="00160CEF"/>
    <w:rsid w:val="0016190C"/>
    <w:rsid w:val="00162623"/>
    <w:rsid w:val="001640B5"/>
    <w:rsid w:val="001665A2"/>
    <w:rsid w:val="00166D59"/>
    <w:rsid w:val="00166EC2"/>
    <w:rsid w:val="0016746D"/>
    <w:rsid w:val="001704E3"/>
    <w:rsid w:val="001728FD"/>
    <w:rsid w:val="00172B72"/>
    <w:rsid w:val="001730D3"/>
    <w:rsid w:val="001733E1"/>
    <w:rsid w:val="00173589"/>
    <w:rsid w:val="00174941"/>
    <w:rsid w:val="00175331"/>
    <w:rsid w:val="00175368"/>
    <w:rsid w:val="001769EE"/>
    <w:rsid w:val="0017722E"/>
    <w:rsid w:val="001802E6"/>
    <w:rsid w:val="00180586"/>
    <w:rsid w:val="00180E6B"/>
    <w:rsid w:val="00183528"/>
    <w:rsid w:val="0018468F"/>
    <w:rsid w:val="00184C70"/>
    <w:rsid w:val="0018655D"/>
    <w:rsid w:val="00187585"/>
    <w:rsid w:val="00191A12"/>
    <w:rsid w:val="001931FA"/>
    <w:rsid w:val="00193E4C"/>
    <w:rsid w:val="0019512B"/>
    <w:rsid w:val="00196755"/>
    <w:rsid w:val="001A00A6"/>
    <w:rsid w:val="001A0EA8"/>
    <w:rsid w:val="001A4BAA"/>
    <w:rsid w:val="001A4F6A"/>
    <w:rsid w:val="001A66B9"/>
    <w:rsid w:val="001A721D"/>
    <w:rsid w:val="001A7540"/>
    <w:rsid w:val="001B04CF"/>
    <w:rsid w:val="001B0712"/>
    <w:rsid w:val="001B0D00"/>
    <w:rsid w:val="001B1A98"/>
    <w:rsid w:val="001B2AE8"/>
    <w:rsid w:val="001B3F89"/>
    <w:rsid w:val="001B4318"/>
    <w:rsid w:val="001B6AE5"/>
    <w:rsid w:val="001B7F9B"/>
    <w:rsid w:val="001C0881"/>
    <w:rsid w:val="001C235C"/>
    <w:rsid w:val="001C30FA"/>
    <w:rsid w:val="001C331D"/>
    <w:rsid w:val="001C4867"/>
    <w:rsid w:val="001C4BFE"/>
    <w:rsid w:val="001C53C9"/>
    <w:rsid w:val="001C6BED"/>
    <w:rsid w:val="001C78FB"/>
    <w:rsid w:val="001D05CC"/>
    <w:rsid w:val="001D1696"/>
    <w:rsid w:val="001D248C"/>
    <w:rsid w:val="001D30F3"/>
    <w:rsid w:val="001D34EE"/>
    <w:rsid w:val="001D5BA8"/>
    <w:rsid w:val="001D7D26"/>
    <w:rsid w:val="001E1146"/>
    <w:rsid w:val="001E2727"/>
    <w:rsid w:val="001E3B8A"/>
    <w:rsid w:val="001E3B91"/>
    <w:rsid w:val="001E46FC"/>
    <w:rsid w:val="001E4D5D"/>
    <w:rsid w:val="001E72EC"/>
    <w:rsid w:val="001E7AD9"/>
    <w:rsid w:val="001F0067"/>
    <w:rsid w:val="001F0838"/>
    <w:rsid w:val="001F17D7"/>
    <w:rsid w:val="001F2C62"/>
    <w:rsid w:val="001F67BF"/>
    <w:rsid w:val="0020050B"/>
    <w:rsid w:val="002008A4"/>
    <w:rsid w:val="002017D0"/>
    <w:rsid w:val="00202EE0"/>
    <w:rsid w:val="00203F2C"/>
    <w:rsid w:val="00204A7F"/>
    <w:rsid w:val="00204EC0"/>
    <w:rsid w:val="0020586D"/>
    <w:rsid w:val="00210C02"/>
    <w:rsid w:val="00211E43"/>
    <w:rsid w:val="00212143"/>
    <w:rsid w:val="00213ADB"/>
    <w:rsid w:val="00213AEB"/>
    <w:rsid w:val="0021452D"/>
    <w:rsid w:val="00220194"/>
    <w:rsid w:val="002227D2"/>
    <w:rsid w:val="00224287"/>
    <w:rsid w:val="0022595E"/>
    <w:rsid w:val="00226043"/>
    <w:rsid w:val="00226293"/>
    <w:rsid w:val="00230E53"/>
    <w:rsid w:val="00231873"/>
    <w:rsid w:val="0023217F"/>
    <w:rsid w:val="002338FB"/>
    <w:rsid w:val="00233B33"/>
    <w:rsid w:val="00237CA5"/>
    <w:rsid w:val="0024004D"/>
    <w:rsid w:val="002403FE"/>
    <w:rsid w:val="00240677"/>
    <w:rsid w:val="002425A3"/>
    <w:rsid w:val="00242947"/>
    <w:rsid w:val="002438E7"/>
    <w:rsid w:val="00243D3A"/>
    <w:rsid w:val="00246D2E"/>
    <w:rsid w:val="002505FD"/>
    <w:rsid w:val="002526FA"/>
    <w:rsid w:val="00254433"/>
    <w:rsid w:val="002545C0"/>
    <w:rsid w:val="002548A8"/>
    <w:rsid w:val="0025491C"/>
    <w:rsid w:val="00254D19"/>
    <w:rsid w:val="00255619"/>
    <w:rsid w:val="00257069"/>
    <w:rsid w:val="00257422"/>
    <w:rsid w:val="0026113E"/>
    <w:rsid w:val="00261291"/>
    <w:rsid w:val="00261901"/>
    <w:rsid w:val="00264668"/>
    <w:rsid w:val="00264CD6"/>
    <w:rsid w:val="00265816"/>
    <w:rsid w:val="00265FA0"/>
    <w:rsid w:val="00266598"/>
    <w:rsid w:val="00267496"/>
    <w:rsid w:val="00267A89"/>
    <w:rsid w:val="00270B6B"/>
    <w:rsid w:val="00274551"/>
    <w:rsid w:val="00274BBE"/>
    <w:rsid w:val="00274FDC"/>
    <w:rsid w:val="00275D43"/>
    <w:rsid w:val="002770B3"/>
    <w:rsid w:val="00280C05"/>
    <w:rsid w:val="00281FF7"/>
    <w:rsid w:val="0028316A"/>
    <w:rsid w:val="0028371E"/>
    <w:rsid w:val="00283B1A"/>
    <w:rsid w:val="00285463"/>
    <w:rsid w:val="0028770F"/>
    <w:rsid w:val="00292EB6"/>
    <w:rsid w:val="002940C6"/>
    <w:rsid w:val="00294370"/>
    <w:rsid w:val="00295BE0"/>
    <w:rsid w:val="00297973"/>
    <w:rsid w:val="002A0B83"/>
    <w:rsid w:val="002A0CA0"/>
    <w:rsid w:val="002A0D88"/>
    <w:rsid w:val="002A2377"/>
    <w:rsid w:val="002A2524"/>
    <w:rsid w:val="002A40C7"/>
    <w:rsid w:val="002A5337"/>
    <w:rsid w:val="002A5E81"/>
    <w:rsid w:val="002A6DB6"/>
    <w:rsid w:val="002A6E49"/>
    <w:rsid w:val="002A793D"/>
    <w:rsid w:val="002B0062"/>
    <w:rsid w:val="002B0A96"/>
    <w:rsid w:val="002B0E43"/>
    <w:rsid w:val="002B0F02"/>
    <w:rsid w:val="002B0F2B"/>
    <w:rsid w:val="002B167C"/>
    <w:rsid w:val="002B1D4C"/>
    <w:rsid w:val="002B30AB"/>
    <w:rsid w:val="002B400D"/>
    <w:rsid w:val="002C5B60"/>
    <w:rsid w:val="002C5CCE"/>
    <w:rsid w:val="002C7A6A"/>
    <w:rsid w:val="002D0981"/>
    <w:rsid w:val="002D0EDD"/>
    <w:rsid w:val="002D140B"/>
    <w:rsid w:val="002D15BD"/>
    <w:rsid w:val="002D3611"/>
    <w:rsid w:val="002D3AE0"/>
    <w:rsid w:val="002D3ED3"/>
    <w:rsid w:val="002D47EE"/>
    <w:rsid w:val="002D7D25"/>
    <w:rsid w:val="002E10A3"/>
    <w:rsid w:val="002E12BD"/>
    <w:rsid w:val="002E1963"/>
    <w:rsid w:val="002E460D"/>
    <w:rsid w:val="002E633B"/>
    <w:rsid w:val="002E696E"/>
    <w:rsid w:val="002F025A"/>
    <w:rsid w:val="002F0B8B"/>
    <w:rsid w:val="002F0CEE"/>
    <w:rsid w:val="002F1C0A"/>
    <w:rsid w:val="002F2734"/>
    <w:rsid w:val="002F4093"/>
    <w:rsid w:val="002F41EF"/>
    <w:rsid w:val="002F47FC"/>
    <w:rsid w:val="002F6ABC"/>
    <w:rsid w:val="002F7B82"/>
    <w:rsid w:val="00300E24"/>
    <w:rsid w:val="00302314"/>
    <w:rsid w:val="00303554"/>
    <w:rsid w:val="003039DC"/>
    <w:rsid w:val="00303CD5"/>
    <w:rsid w:val="00304726"/>
    <w:rsid w:val="003062A9"/>
    <w:rsid w:val="00306488"/>
    <w:rsid w:val="003071B4"/>
    <w:rsid w:val="003103EB"/>
    <w:rsid w:val="00310DED"/>
    <w:rsid w:val="00311CFA"/>
    <w:rsid w:val="00311F00"/>
    <w:rsid w:val="003138DE"/>
    <w:rsid w:val="00313EBB"/>
    <w:rsid w:val="00314760"/>
    <w:rsid w:val="00314EDE"/>
    <w:rsid w:val="0031749D"/>
    <w:rsid w:val="003228EE"/>
    <w:rsid w:val="00324A20"/>
    <w:rsid w:val="00327168"/>
    <w:rsid w:val="00327907"/>
    <w:rsid w:val="003303E2"/>
    <w:rsid w:val="0033068C"/>
    <w:rsid w:val="003312AB"/>
    <w:rsid w:val="00332797"/>
    <w:rsid w:val="00334413"/>
    <w:rsid w:val="003353A9"/>
    <w:rsid w:val="00335777"/>
    <w:rsid w:val="003357A5"/>
    <w:rsid w:val="003373F7"/>
    <w:rsid w:val="00342813"/>
    <w:rsid w:val="0035199A"/>
    <w:rsid w:val="0035292C"/>
    <w:rsid w:val="00353190"/>
    <w:rsid w:val="0035417E"/>
    <w:rsid w:val="0036004B"/>
    <w:rsid w:val="003604EF"/>
    <w:rsid w:val="00361D62"/>
    <w:rsid w:val="00362982"/>
    <w:rsid w:val="00362DEC"/>
    <w:rsid w:val="00363582"/>
    <w:rsid w:val="003639B7"/>
    <w:rsid w:val="00363D51"/>
    <w:rsid w:val="00364C25"/>
    <w:rsid w:val="00365224"/>
    <w:rsid w:val="003702F7"/>
    <w:rsid w:val="0037061A"/>
    <w:rsid w:val="00370811"/>
    <w:rsid w:val="003710B6"/>
    <w:rsid w:val="003720BF"/>
    <w:rsid w:val="00373803"/>
    <w:rsid w:val="00374257"/>
    <w:rsid w:val="0037525A"/>
    <w:rsid w:val="00375DBA"/>
    <w:rsid w:val="00376FE2"/>
    <w:rsid w:val="00377889"/>
    <w:rsid w:val="0038029E"/>
    <w:rsid w:val="003815EC"/>
    <w:rsid w:val="0038260E"/>
    <w:rsid w:val="00383120"/>
    <w:rsid w:val="00383F6C"/>
    <w:rsid w:val="00387A03"/>
    <w:rsid w:val="0039381C"/>
    <w:rsid w:val="003951BC"/>
    <w:rsid w:val="00395444"/>
    <w:rsid w:val="00397211"/>
    <w:rsid w:val="00397A16"/>
    <w:rsid w:val="003A0C6F"/>
    <w:rsid w:val="003A1D3C"/>
    <w:rsid w:val="003A2112"/>
    <w:rsid w:val="003A3410"/>
    <w:rsid w:val="003A3939"/>
    <w:rsid w:val="003A4B43"/>
    <w:rsid w:val="003A4D32"/>
    <w:rsid w:val="003A5679"/>
    <w:rsid w:val="003A5D50"/>
    <w:rsid w:val="003A74D8"/>
    <w:rsid w:val="003A7927"/>
    <w:rsid w:val="003B3102"/>
    <w:rsid w:val="003B4457"/>
    <w:rsid w:val="003B5152"/>
    <w:rsid w:val="003B5234"/>
    <w:rsid w:val="003B543A"/>
    <w:rsid w:val="003B7DFF"/>
    <w:rsid w:val="003C095F"/>
    <w:rsid w:val="003C14EB"/>
    <w:rsid w:val="003C168A"/>
    <w:rsid w:val="003C1E44"/>
    <w:rsid w:val="003C28A3"/>
    <w:rsid w:val="003C2AFB"/>
    <w:rsid w:val="003C36EB"/>
    <w:rsid w:val="003C4E44"/>
    <w:rsid w:val="003C6487"/>
    <w:rsid w:val="003C6C80"/>
    <w:rsid w:val="003D03F5"/>
    <w:rsid w:val="003D2B1A"/>
    <w:rsid w:val="003D4E13"/>
    <w:rsid w:val="003D509B"/>
    <w:rsid w:val="003D5E4A"/>
    <w:rsid w:val="003D6FDD"/>
    <w:rsid w:val="003D78C7"/>
    <w:rsid w:val="003E4032"/>
    <w:rsid w:val="003E46DB"/>
    <w:rsid w:val="003E4C06"/>
    <w:rsid w:val="003E7756"/>
    <w:rsid w:val="003E7A55"/>
    <w:rsid w:val="003F03F8"/>
    <w:rsid w:val="003F05BF"/>
    <w:rsid w:val="003F0B05"/>
    <w:rsid w:val="003F1AA1"/>
    <w:rsid w:val="003F2E70"/>
    <w:rsid w:val="003F37FC"/>
    <w:rsid w:val="003F50D8"/>
    <w:rsid w:val="003F5846"/>
    <w:rsid w:val="003F6C63"/>
    <w:rsid w:val="003F7343"/>
    <w:rsid w:val="003F7EDF"/>
    <w:rsid w:val="00401A8F"/>
    <w:rsid w:val="0040277C"/>
    <w:rsid w:val="00403F89"/>
    <w:rsid w:val="0040411E"/>
    <w:rsid w:val="00407059"/>
    <w:rsid w:val="00407A87"/>
    <w:rsid w:val="00410F10"/>
    <w:rsid w:val="0041172A"/>
    <w:rsid w:val="00411D61"/>
    <w:rsid w:val="004127E0"/>
    <w:rsid w:val="0041332B"/>
    <w:rsid w:val="004134A0"/>
    <w:rsid w:val="00413949"/>
    <w:rsid w:val="004146A0"/>
    <w:rsid w:val="00417BE8"/>
    <w:rsid w:val="00417FF8"/>
    <w:rsid w:val="004201B0"/>
    <w:rsid w:val="004208D8"/>
    <w:rsid w:val="004218B6"/>
    <w:rsid w:val="004220EF"/>
    <w:rsid w:val="00423C7F"/>
    <w:rsid w:val="00424CCF"/>
    <w:rsid w:val="00427598"/>
    <w:rsid w:val="0043043C"/>
    <w:rsid w:val="004313DC"/>
    <w:rsid w:val="00432397"/>
    <w:rsid w:val="00432F9C"/>
    <w:rsid w:val="0043400F"/>
    <w:rsid w:val="00436444"/>
    <w:rsid w:val="0043748A"/>
    <w:rsid w:val="004401DD"/>
    <w:rsid w:val="00441134"/>
    <w:rsid w:val="00441FC4"/>
    <w:rsid w:val="00442849"/>
    <w:rsid w:val="00444F31"/>
    <w:rsid w:val="00447115"/>
    <w:rsid w:val="00447BE2"/>
    <w:rsid w:val="004530CF"/>
    <w:rsid w:val="00453E2C"/>
    <w:rsid w:val="00454788"/>
    <w:rsid w:val="00454FC1"/>
    <w:rsid w:val="0045518B"/>
    <w:rsid w:val="00455A71"/>
    <w:rsid w:val="00456086"/>
    <w:rsid w:val="00460A96"/>
    <w:rsid w:val="00462F21"/>
    <w:rsid w:val="00464B72"/>
    <w:rsid w:val="00466E26"/>
    <w:rsid w:val="0047056F"/>
    <w:rsid w:val="00472B0B"/>
    <w:rsid w:val="00475D84"/>
    <w:rsid w:val="00476F14"/>
    <w:rsid w:val="004779FF"/>
    <w:rsid w:val="00480260"/>
    <w:rsid w:val="004814BF"/>
    <w:rsid w:val="004816EC"/>
    <w:rsid w:val="00481724"/>
    <w:rsid w:val="00482E61"/>
    <w:rsid w:val="00483893"/>
    <w:rsid w:val="00486B4B"/>
    <w:rsid w:val="00487164"/>
    <w:rsid w:val="00487804"/>
    <w:rsid w:val="0049199D"/>
    <w:rsid w:val="004928BF"/>
    <w:rsid w:val="00493BFB"/>
    <w:rsid w:val="00493D75"/>
    <w:rsid w:val="00493FD8"/>
    <w:rsid w:val="004A0153"/>
    <w:rsid w:val="004A07D6"/>
    <w:rsid w:val="004A0801"/>
    <w:rsid w:val="004A1198"/>
    <w:rsid w:val="004A1CE7"/>
    <w:rsid w:val="004A4D7C"/>
    <w:rsid w:val="004A609F"/>
    <w:rsid w:val="004B015C"/>
    <w:rsid w:val="004B09FF"/>
    <w:rsid w:val="004B5176"/>
    <w:rsid w:val="004B567E"/>
    <w:rsid w:val="004B6D0B"/>
    <w:rsid w:val="004B7B84"/>
    <w:rsid w:val="004C2578"/>
    <w:rsid w:val="004C3185"/>
    <w:rsid w:val="004C3791"/>
    <w:rsid w:val="004C4103"/>
    <w:rsid w:val="004C56AE"/>
    <w:rsid w:val="004D025D"/>
    <w:rsid w:val="004D0F59"/>
    <w:rsid w:val="004D1364"/>
    <w:rsid w:val="004D2B29"/>
    <w:rsid w:val="004D3A2B"/>
    <w:rsid w:val="004D69D6"/>
    <w:rsid w:val="004D6A8E"/>
    <w:rsid w:val="004D7A0A"/>
    <w:rsid w:val="004E1637"/>
    <w:rsid w:val="004E1715"/>
    <w:rsid w:val="004E29D2"/>
    <w:rsid w:val="004E41D2"/>
    <w:rsid w:val="004E5040"/>
    <w:rsid w:val="004E6BA0"/>
    <w:rsid w:val="004F12C1"/>
    <w:rsid w:val="004F3551"/>
    <w:rsid w:val="004F514A"/>
    <w:rsid w:val="004F536C"/>
    <w:rsid w:val="004F54B1"/>
    <w:rsid w:val="004F6C9E"/>
    <w:rsid w:val="005002A0"/>
    <w:rsid w:val="00500E74"/>
    <w:rsid w:val="00501A93"/>
    <w:rsid w:val="00501CD7"/>
    <w:rsid w:val="00501D92"/>
    <w:rsid w:val="005023E4"/>
    <w:rsid w:val="00504D84"/>
    <w:rsid w:val="00505B1D"/>
    <w:rsid w:val="0051153B"/>
    <w:rsid w:val="00512B64"/>
    <w:rsid w:val="00513480"/>
    <w:rsid w:val="0051381E"/>
    <w:rsid w:val="005156B2"/>
    <w:rsid w:val="0051612A"/>
    <w:rsid w:val="005162DD"/>
    <w:rsid w:val="00516734"/>
    <w:rsid w:val="005177F5"/>
    <w:rsid w:val="005220B0"/>
    <w:rsid w:val="00522BC1"/>
    <w:rsid w:val="00523E01"/>
    <w:rsid w:val="00524646"/>
    <w:rsid w:val="005278BE"/>
    <w:rsid w:val="00530221"/>
    <w:rsid w:val="00531EA7"/>
    <w:rsid w:val="0053270D"/>
    <w:rsid w:val="00533449"/>
    <w:rsid w:val="00533E70"/>
    <w:rsid w:val="0053458F"/>
    <w:rsid w:val="005346C6"/>
    <w:rsid w:val="0053487D"/>
    <w:rsid w:val="00534895"/>
    <w:rsid w:val="00534BFC"/>
    <w:rsid w:val="005364DF"/>
    <w:rsid w:val="00536E33"/>
    <w:rsid w:val="00537A43"/>
    <w:rsid w:val="00541414"/>
    <w:rsid w:val="00541B5C"/>
    <w:rsid w:val="00543229"/>
    <w:rsid w:val="0054726C"/>
    <w:rsid w:val="00550F66"/>
    <w:rsid w:val="005531A5"/>
    <w:rsid w:val="0055385D"/>
    <w:rsid w:val="00553E2D"/>
    <w:rsid w:val="0055654E"/>
    <w:rsid w:val="00556D80"/>
    <w:rsid w:val="00557704"/>
    <w:rsid w:val="00562073"/>
    <w:rsid w:val="005631B2"/>
    <w:rsid w:val="00563C6E"/>
    <w:rsid w:val="0056496C"/>
    <w:rsid w:val="00570227"/>
    <w:rsid w:val="00570263"/>
    <w:rsid w:val="00571094"/>
    <w:rsid w:val="005710E6"/>
    <w:rsid w:val="00571CC1"/>
    <w:rsid w:val="005723C0"/>
    <w:rsid w:val="0057409A"/>
    <w:rsid w:val="0057441C"/>
    <w:rsid w:val="00574659"/>
    <w:rsid w:val="00576DF9"/>
    <w:rsid w:val="0057730A"/>
    <w:rsid w:val="00577778"/>
    <w:rsid w:val="00577FF3"/>
    <w:rsid w:val="00580685"/>
    <w:rsid w:val="005806F8"/>
    <w:rsid w:val="00580A91"/>
    <w:rsid w:val="005830AA"/>
    <w:rsid w:val="0058390A"/>
    <w:rsid w:val="00583E91"/>
    <w:rsid w:val="005842E8"/>
    <w:rsid w:val="00585605"/>
    <w:rsid w:val="005866C2"/>
    <w:rsid w:val="005905CA"/>
    <w:rsid w:val="00590A73"/>
    <w:rsid w:val="0059182A"/>
    <w:rsid w:val="005933B5"/>
    <w:rsid w:val="00595A23"/>
    <w:rsid w:val="0059667E"/>
    <w:rsid w:val="005A040A"/>
    <w:rsid w:val="005A238B"/>
    <w:rsid w:val="005A4158"/>
    <w:rsid w:val="005A5CF0"/>
    <w:rsid w:val="005B5FB9"/>
    <w:rsid w:val="005B6A08"/>
    <w:rsid w:val="005C0DB5"/>
    <w:rsid w:val="005C152F"/>
    <w:rsid w:val="005C2EEB"/>
    <w:rsid w:val="005C4A62"/>
    <w:rsid w:val="005C4FDE"/>
    <w:rsid w:val="005C5FB0"/>
    <w:rsid w:val="005C79FA"/>
    <w:rsid w:val="005D10A4"/>
    <w:rsid w:val="005D24B4"/>
    <w:rsid w:val="005D280B"/>
    <w:rsid w:val="005D2CF2"/>
    <w:rsid w:val="005D4182"/>
    <w:rsid w:val="005D616A"/>
    <w:rsid w:val="005E062A"/>
    <w:rsid w:val="005E0BB9"/>
    <w:rsid w:val="005E2EEA"/>
    <w:rsid w:val="005E3087"/>
    <w:rsid w:val="005E40A1"/>
    <w:rsid w:val="005E4AC4"/>
    <w:rsid w:val="005E4E43"/>
    <w:rsid w:val="005E6487"/>
    <w:rsid w:val="005E6F1A"/>
    <w:rsid w:val="005E725C"/>
    <w:rsid w:val="005E76AA"/>
    <w:rsid w:val="005F14F7"/>
    <w:rsid w:val="005F165A"/>
    <w:rsid w:val="005F209D"/>
    <w:rsid w:val="005F3EEB"/>
    <w:rsid w:val="005F4481"/>
    <w:rsid w:val="005F5F6D"/>
    <w:rsid w:val="005F687E"/>
    <w:rsid w:val="005F6C86"/>
    <w:rsid w:val="005F78A6"/>
    <w:rsid w:val="006023C4"/>
    <w:rsid w:val="00602F90"/>
    <w:rsid w:val="00604E56"/>
    <w:rsid w:val="00606864"/>
    <w:rsid w:val="0060692F"/>
    <w:rsid w:val="0060731F"/>
    <w:rsid w:val="006079BA"/>
    <w:rsid w:val="00607F89"/>
    <w:rsid w:val="00610361"/>
    <w:rsid w:val="006108B6"/>
    <w:rsid w:val="006119A1"/>
    <w:rsid w:val="0061247C"/>
    <w:rsid w:val="00615944"/>
    <w:rsid w:val="006226CC"/>
    <w:rsid w:val="00626324"/>
    <w:rsid w:val="00633EF4"/>
    <w:rsid w:val="00634CF0"/>
    <w:rsid w:val="00640E08"/>
    <w:rsid w:val="006416C9"/>
    <w:rsid w:val="006426C7"/>
    <w:rsid w:val="00644D98"/>
    <w:rsid w:val="00645A3B"/>
    <w:rsid w:val="00647D8D"/>
    <w:rsid w:val="00653B33"/>
    <w:rsid w:val="00654E7C"/>
    <w:rsid w:val="00657D16"/>
    <w:rsid w:val="0066046A"/>
    <w:rsid w:val="00661C60"/>
    <w:rsid w:val="00663D98"/>
    <w:rsid w:val="00663E4D"/>
    <w:rsid w:val="00665B5B"/>
    <w:rsid w:val="006672D7"/>
    <w:rsid w:val="00670186"/>
    <w:rsid w:val="00671DA5"/>
    <w:rsid w:val="006721F2"/>
    <w:rsid w:val="006738E4"/>
    <w:rsid w:val="00673CA3"/>
    <w:rsid w:val="00673F3A"/>
    <w:rsid w:val="0067402E"/>
    <w:rsid w:val="00676E77"/>
    <w:rsid w:val="006801AE"/>
    <w:rsid w:val="006804C8"/>
    <w:rsid w:val="006807CC"/>
    <w:rsid w:val="006848B0"/>
    <w:rsid w:val="00686039"/>
    <w:rsid w:val="00686F66"/>
    <w:rsid w:val="00690024"/>
    <w:rsid w:val="0069166E"/>
    <w:rsid w:val="00692B31"/>
    <w:rsid w:val="00694D77"/>
    <w:rsid w:val="00695CD9"/>
    <w:rsid w:val="006A6CF7"/>
    <w:rsid w:val="006A7FCA"/>
    <w:rsid w:val="006B1830"/>
    <w:rsid w:val="006B2915"/>
    <w:rsid w:val="006B3137"/>
    <w:rsid w:val="006B651D"/>
    <w:rsid w:val="006C3F3E"/>
    <w:rsid w:val="006C4038"/>
    <w:rsid w:val="006C46F3"/>
    <w:rsid w:val="006C77CF"/>
    <w:rsid w:val="006D20D8"/>
    <w:rsid w:val="006D2115"/>
    <w:rsid w:val="006D3E59"/>
    <w:rsid w:val="006D3E76"/>
    <w:rsid w:val="006D7283"/>
    <w:rsid w:val="006D7322"/>
    <w:rsid w:val="006E0A38"/>
    <w:rsid w:val="006E2A0A"/>
    <w:rsid w:val="006E3918"/>
    <w:rsid w:val="006E4534"/>
    <w:rsid w:val="006F1600"/>
    <w:rsid w:val="006F3917"/>
    <w:rsid w:val="006F519A"/>
    <w:rsid w:val="006F52E8"/>
    <w:rsid w:val="006F5A5A"/>
    <w:rsid w:val="006F725D"/>
    <w:rsid w:val="00700CC4"/>
    <w:rsid w:val="007046CD"/>
    <w:rsid w:val="00704F57"/>
    <w:rsid w:val="0070540E"/>
    <w:rsid w:val="00705A89"/>
    <w:rsid w:val="007060CB"/>
    <w:rsid w:val="0070764A"/>
    <w:rsid w:val="00712F48"/>
    <w:rsid w:val="007148F3"/>
    <w:rsid w:val="00720044"/>
    <w:rsid w:val="0072082B"/>
    <w:rsid w:val="00721EF7"/>
    <w:rsid w:val="00721F0F"/>
    <w:rsid w:val="00722AD5"/>
    <w:rsid w:val="00724ED6"/>
    <w:rsid w:val="00725FFF"/>
    <w:rsid w:val="007265CA"/>
    <w:rsid w:val="0072743C"/>
    <w:rsid w:val="0073167B"/>
    <w:rsid w:val="007319A4"/>
    <w:rsid w:val="00732D03"/>
    <w:rsid w:val="00733042"/>
    <w:rsid w:val="00734D1D"/>
    <w:rsid w:val="00734F68"/>
    <w:rsid w:val="00735924"/>
    <w:rsid w:val="007416E1"/>
    <w:rsid w:val="007418C7"/>
    <w:rsid w:val="007423A8"/>
    <w:rsid w:val="00746B3E"/>
    <w:rsid w:val="00747499"/>
    <w:rsid w:val="00747DBD"/>
    <w:rsid w:val="00750DCE"/>
    <w:rsid w:val="00750E9F"/>
    <w:rsid w:val="007524DA"/>
    <w:rsid w:val="00755DB2"/>
    <w:rsid w:val="00756586"/>
    <w:rsid w:val="007572CF"/>
    <w:rsid w:val="00757BA0"/>
    <w:rsid w:val="00757EEF"/>
    <w:rsid w:val="007608ED"/>
    <w:rsid w:val="00760A58"/>
    <w:rsid w:val="00760F62"/>
    <w:rsid w:val="0076235A"/>
    <w:rsid w:val="00763BE1"/>
    <w:rsid w:val="007661AE"/>
    <w:rsid w:val="00767298"/>
    <w:rsid w:val="00767302"/>
    <w:rsid w:val="00767C25"/>
    <w:rsid w:val="007714C8"/>
    <w:rsid w:val="00771D7A"/>
    <w:rsid w:val="00774364"/>
    <w:rsid w:val="0077571F"/>
    <w:rsid w:val="007764A4"/>
    <w:rsid w:val="007839D8"/>
    <w:rsid w:val="00785177"/>
    <w:rsid w:val="00785237"/>
    <w:rsid w:val="0078536F"/>
    <w:rsid w:val="00790330"/>
    <w:rsid w:val="00790611"/>
    <w:rsid w:val="00790A28"/>
    <w:rsid w:val="00792155"/>
    <w:rsid w:val="00794DC9"/>
    <w:rsid w:val="007A2F23"/>
    <w:rsid w:val="007A37A1"/>
    <w:rsid w:val="007A3E10"/>
    <w:rsid w:val="007A75E7"/>
    <w:rsid w:val="007A7894"/>
    <w:rsid w:val="007B1EB0"/>
    <w:rsid w:val="007B3391"/>
    <w:rsid w:val="007B3D83"/>
    <w:rsid w:val="007B50CD"/>
    <w:rsid w:val="007C5A75"/>
    <w:rsid w:val="007D0D6C"/>
    <w:rsid w:val="007D1C47"/>
    <w:rsid w:val="007D1CB9"/>
    <w:rsid w:val="007D2051"/>
    <w:rsid w:val="007D53F3"/>
    <w:rsid w:val="007D6533"/>
    <w:rsid w:val="007D6A14"/>
    <w:rsid w:val="007D7409"/>
    <w:rsid w:val="007E0C4E"/>
    <w:rsid w:val="007E1907"/>
    <w:rsid w:val="007E3A5F"/>
    <w:rsid w:val="007E4C35"/>
    <w:rsid w:val="007E56A9"/>
    <w:rsid w:val="007E5853"/>
    <w:rsid w:val="007E6371"/>
    <w:rsid w:val="007F0753"/>
    <w:rsid w:val="007F0DBB"/>
    <w:rsid w:val="007F2F55"/>
    <w:rsid w:val="007F3872"/>
    <w:rsid w:val="007F3948"/>
    <w:rsid w:val="007F7340"/>
    <w:rsid w:val="00801872"/>
    <w:rsid w:val="00803604"/>
    <w:rsid w:val="00803FF2"/>
    <w:rsid w:val="008046AB"/>
    <w:rsid w:val="0080487C"/>
    <w:rsid w:val="00804FE8"/>
    <w:rsid w:val="00805A06"/>
    <w:rsid w:val="0080741F"/>
    <w:rsid w:val="00811562"/>
    <w:rsid w:val="008134D6"/>
    <w:rsid w:val="0081384C"/>
    <w:rsid w:val="00813D28"/>
    <w:rsid w:val="0081465B"/>
    <w:rsid w:val="0081555E"/>
    <w:rsid w:val="00816048"/>
    <w:rsid w:val="0081616E"/>
    <w:rsid w:val="00816B2E"/>
    <w:rsid w:val="008216D8"/>
    <w:rsid w:val="00821C9E"/>
    <w:rsid w:val="00824AB2"/>
    <w:rsid w:val="008253CE"/>
    <w:rsid w:val="00830DC8"/>
    <w:rsid w:val="00835933"/>
    <w:rsid w:val="0083766C"/>
    <w:rsid w:val="00837FBA"/>
    <w:rsid w:val="00840B57"/>
    <w:rsid w:val="008412FD"/>
    <w:rsid w:val="00842C61"/>
    <w:rsid w:val="008431AF"/>
    <w:rsid w:val="00851B26"/>
    <w:rsid w:val="00851B9D"/>
    <w:rsid w:val="0085284C"/>
    <w:rsid w:val="00853AC5"/>
    <w:rsid w:val="00853CD2"/>
    <w:rsid w:val="008559C9"/>
    <w:rsid w:val="0085777C"/>
    <w:rsid w:val="00861FE8"/>
    <w:rsid w:val="00862374"/>
    <w:rsid w:val="0086492B"/>
    <w:rsid w:val="008650ED"/>
    <w:rsid w:val="00865BD0"/>
    <w:rsid w:val="00870BC7"/>
    <w:rsid w:val="00872644"/>
    <w:rsid w:val="008753FF"/>
    <w:rsid w:val="0087642C"/>
    <w:rsid w:val="0087673E"/>
    <w:rsid w:val="00880EA9"/>
    <w:rsid w:val="00882FA2"/>
    <w:rsid w:val="0088325B"/>
    <w:rsid w:val="008845EC"/>
    <w:rsid w:val="00884910"/>
    <w:rsid w:val="0088719A"/>
    <w:rsid w:val="0089292D"/>
    <w:rsid w:val="008936E0"/>
    <w:rsid w:val="00894BB5"/>
    <w:rsid w:val="00895968"/>
    <w:rsid w:val="00895B84"/>
    <w:rsid w:val="00896DFD"/>
    <w:rsid w:val="008977D3"/>
    <w:rsid w:val="008A06FB"/>
    <w:rsid w:val="008A38B4"/>
    <w:rsid w:val="008A3F05"/>
    <w:rsid w:val="008A727D"/>
    <w:rsid w:val="008A7B94"/>
    <w:rsid w:val="008B1670"/>
    <w:rsid w:val="008B242A"/>
    <w:rsid w:val="008B2EBC"/>
    <w:rsid w:val="008B33C5"/>
    <w:rsid w:val="008B5E17"/>
    <w:rsid w:val="008C10B5"/>
    <w:rsid w:val="008C1EDD"/>
    <w:rsid w:val="008C4137"/>
    <w:rsid w:val="008C5CA5"/>
    <w:rsid w:val="008C728E"/>
    <w:rsid w:val="008C7AD5"/>
    <w:rsid w:val="008C7C85"/>
    <w:rsid w:val="008D2E36"/>
    <w:rsid w:val="008D50A2"/>
    <w:rsid w:val="008D7269"/>
    <w:rsid w:val="008E5F04"/>
    <w:rsid w:val="008E69F3"/>
    <w:rsid w:val="008E7DFC"/>
    <w:rsid w:val="008F0D34"/>
    <w:rsid w:val="008F1421"/>
    <w:rsid w:val="008F264D"/>
    <w:rsid w:val="008F3E62"/>
    <w:rsid w:val="008F49A2"/>
    <w:rsid w:val="008F51E3"/>
    <w:rsid w:val="008F5555"/>
    <w:rsid w:val="008F6AC8"/>
    <w:rsid w:val="008F71D6"/>
    <w:rsid w:val="00900756"/>
    <w:rsid w:val="00902306"/>
    <w:rsid w:val="00902878"/>
    <w:rsid w:val="0090561A"/>
    <w:rsid w:val="00906FDF"/>
    <w:rsid w:val="009077CF"/>
    <w:rsid w:val="00910937"/>
    <w:rsid w:val="0091215A"/>
    <w:rsid w:val="009146D0"/>
    <w:rsid w:val="0091508D"/>
    <w:rsid w:val="009153BF"/>
    <w:rsid w:val="00915402"/>
    <w:rsid w:val="00915812"/>
    <w:rsid w:val="0091703E"/>
    <w:rsid w:val="00917A51"/>
    <w:rsid w:val="00920D4B"/>
    <w:rsid w:val="009238EF"/>
    <w:rsid w:val="009251C5"/>
    <w:rsid w:val="0092607B"/>
    <w:rsid w:val="00926882"/>
    <w:rsid w:val="0093193E"/>
    <w:rsid w:val="00933E27"/>
    <w:rsid w:val="00936BC2"/>
    <w:rsid w:val="00940460"/>
    <w:rsid w:val="00941300"/>
    <w:rsid w:val="00942A7F"/>
    <w:rsid w:val="00943E56"/>
    <w:rsid w:val="00952288"/>
    <w:rsid w:val="00953DBC"/>
    <w:rsid w:val="00954C80"/>
    <w:rsid w:val="0095699A"/>
    <w:rsid w:val="00956CFA"/>
    <w:rsid w:val="009635E7"/>
    <w:rsid w:val="009637B7"/>
    <w:rsid w:val="00964196"/>
    <w:rsid w:val="00965499"/>
    <w:rsid w:val="00965F8C"/>
    <w:rsid w:val="00966E39"/>
    <w:rsid w:val="00970A2F"/>
    <w:rsid w:val="00970D1F"/>
    <w:rsid w:val="00972395"/>
    <w:rsid w:val="0097276A"/>
    <w:rsid w:val="00973C15"/>
    <w:rsid w:val="009758BF"/>
    <w:rsid w:val="0097676D"/>
    <w:rsid w:val="00977245"/>
    <w:rsid w:val="00977467"/>
    <w:rsid w:val="009808F3"/>
    <w:rsid w:val="00981FB2"/>
    <w:rsid w:val="00982254"/>
    <w:rsid w:val="00982CC5"/>
    <w:rsid w:val="00982FCE"/>
    <w:rsid w:val="00984737"/>
    <w:rsid w:val="00984AFD"/>
    <w:rsid w:val="00987458"/>
    <w:rsid w:val="00991DF6"/>
    <w:rsid w:val="00992034"/>
    <w:rsid w:val="0099464F"/>
    <w:rsid w:val="00994EEA"/>
    <w:rsid w:val="00997BCD"/>
    <w:rsid w:val="00997D72"/>
    <w:rsid w:val="009A1085"/>
    <w:rsid w:val="009A1FDB"/>
    <w:rsid w:val="009A46C6"/>
    <w:rsid w:val="009A4B43"/>
    <w:rsid w:val="009A4FCE"/>
    <w:rsid w:val="009B5D2E"/>
    <w:rsid w:val="009B7C62"/>
    <w:rsid w:val="009B7FBE"/>
    <w:rsid w:val="009C0CEB"/>
    <w:rsid w:val="009C2E1F"/>
    <w:rsid w:val="009C5D29"/>
    <w:rsid w:val="009C6A85"/>
    <w:rsid w:val="009D3F38"/>
    <w:rsid w:val="009D7EFE"/>
    <w:rsid w:val="009E133E"/>
    <w:rsid w:val="009E1997"/>
    <w:rsid w:val="009E24A5"/>
    <w:rsid w:val="009E2B75"/>
    <w:rsid w:val="009E3282"/>
    <w:rsid w:val="009E3FDB"/>
    <w:rsid w:val="009E4799"/>
    <w:rsid w:val="009E5986"/>
    <w:rsid w:val="009F1719"/>
    <w:rsid w:val="009F5077"/>
    <w:rsid w:val="009F68EF"/>
    <w:rsid w:val="00A000FD"/>
    <w:rsid w:val="00A01E62"/>
    <w:rsid w:val="00A0583F"/>
    <w:rsid w:val="00A05BBE"/>
    <w:rsid w:val="00A06767"/>
    <w:rsid w:val="00A06B75"/>
    <w:rsid w:val="00A071C9"/>
    <w:rsid w:val="00A105D7"/>
    <w:rsid w:val="00A11058"/>
    <w:rsid w:val="00A133C0"/>
    <w:rsid w:val="00A14B83"/>
    <w:rsid w:val="00A14C3E"/>
    <w:rsid w:val="00A1628F"/>
    <w:rsid w:val="00A17894"/>
    <w:rsid w:val="00A234FF"/>
    <w:rsid w:val="00A23B71"/>
    <w:rsid w:val="00A244D4"/>
    <w:rsid w:val="00A25491"/>
    <w:rsid w:val="00A270C7"/>
    <w:rsid w:val="00A27F4C"/>
    <w:rsid w:val="00A3020B"/>
    <w:rsid w:val="00A30698"/>
    <w:rsid w:val="00A30917"/>
    <w:rsid w:val="00A328C3"/>
    <w:rsid w:val="00A349D2"/>
    <w:rsid w:val="00A36EFC"/>
    <w:rsid w:val="00A36F91"/>
    <w:rsid w:val="00A371E9"/>
    <w:rsid w:val="00A402B3"/>
    <w:rsid w:val="00A40F33"/>
    <w:rsid w:val="00A415A0"/>
    <w:rsid w:val="00A42765"/>
    <w:rsid w:val="00A44024"/>
    <w:rsid w:val="00A44AE6"/>
    <w:rsid w:val="00A47802"/>
    <w:rsid w:val="00A47FB5"/>
    <w:rsid w:val="00A50720"/>
    <w:rsid w:val="00A54424"/>
    <w:rsid w:val="00A54613"/>
    <w:rsid w:val="00A54653"/>
    <w:rsid w:val="00A552C3"/>
    <w:rsid w:val="00A557FD"/>
    <w:rsid w:val="00A55A45"/>
    <w:rsid w:val="00A55FDE"/>
    <w:rsid w:val="00A56D5E"/>
    <w:rsid w:val="00A579E1"/>
    <w:rsid w:val="00A57A9B"/>
    <w:rsid w:val="00A60163"/>
    <w:rsid w:val="00A61047"/>
    <w:rsid w:val="00A61452"/>
    <w:rsid w:val="00A61AD1"/>
    <w:rsid w:val="00A623A0"/>
    <w:rsid w:val="00A641E0"/>
    <w:rsid w:val="00A65399"/>
    <w:rsid w:val="00A6559A"/>
    <w:rsid w:val="00A71154"/>
    <w:rsid w:val="00A712F9"/>
    <w:rsid w:val="00A71D58"/>
    <w:rsid w:val="00A71DC5"/>
    <w:rsid w:val="00A72289"/>
    <w:rsid w:val="00A72E76"/>
    <w:rsid w:val="00A73622"/>
    <w:rsid w:val="00A74ED8"/>
    <w:rsid w:val="00A75575"/>
    <w:rsid w:val="00A75BFE"/>
    <w:rsid w:val="00A75F47"/>
    <w:rsid w:val="00A764A9"/>
    <w:rsid w:val="00A777C9"/>
    <w:rsid w:val="00A7789E"/>
    <w:rsid w:val="00A807EF"/>
    <w:rsid w:val="00A86300"/>
    <w:rsid w:val="00A86A31"/>
    <w:rsid w:val="00A871E2"/>
    <w:rsid w:val="00A942C4"/>
    <w:rsid w:val="00A95679"/>
    <w:rsid w:val="00A9728C"/>
    <w:rsid w:val="00AA15DB"/>
    <w:rsid w:val="00AA44B2"/>
    <w:rsid w:val="00AA57F8"/>
    <w:rsid w:val="00AA77A4"/>
    <w:rsid w:val="00AB186C"/>
    <w:rsid w:val="00AB1F73"/>
    <w:rsid w:val="00AB2754"/>
    <w:rsid w:val="00AB4137"/>
    <w:rsid w:val="00AB53AD"/>
    <w:rsid w:val="00AB6FA3"/>
    <w:rsid w:val="00AB7354"/>
    <w:rsid w:val="00AB7884"/>
    <w:rsid w:val="00AC1975"/>
    <w:rsid w:val="00AC22E2"/>
    <w:rsid w:val="00AC2BCA"/>
    <w:rsid w:val="00AC49CA"/>
    <w:rsid w:val="00AC5206"/>
    <w:rsid w:val="00AC5778"/>
    <w:rsid w:val="00AD04E3"/>
    <w:rsid w:val="00AD129D"/>
    <w:rsid w:val="00AD5557"/>
    <w:rsid w:val="00AD57FD"/>
    <w:rsid w:val="00AE5259"/>
    <w:rsid w:val="00AF20E6"/>
    <w:rsid w:val="00AF2616"/>
    <w:rsid w:val="00AF2819"/>
    <w:rsid w:val="00AF3399"/>
    <w:rsid w:val="00AF36EB"/>
    <w:rsid w:val="00AF42C6"/>
    <w:rsid w:val="00AF42E8"/>
    <w:rsid w:val="00AF54C4"/>
    <w:rsid w:val="00AF6E0A"/>
    <w:rsid w:val="00AF6FE2"/>
    <w:rsid w:val="00B00014"/>
    <w:rsid w:val="00B004DF"/>
    <w:rsid w:val="00B01AA4"/>
    <w:rsid w:val="00B01AAE"/>
    <w:rsid w:val="00B01C2F"/>
    <w:rsid w:val="00B01FCB"/>
    <w:rsid w:val="00B021DD"/>
    <w:rsid w:val="00B02748"/>
    <w:rsid w:val="00B02828"/>
    <w:rsid w:val="00B03B6C"/>
    <w:rsid w:val="00B0590E"/>
    <w:rsid w:val="00B061D8"/>
    <w:rsid w:val="00B07037"/>
    <w:rsid w:val="00B07AE7"/>
    <w:rsid w:val="00B105C5"/>
    <w:rsid w:val="00B11AA9"/>
    <w:rsid w:val="00B172E3"/>
    <w:rsid w:val="00B23EA4"/>
    <w:rsid w:val="00B26D22"/>
    <w:rsid w:val="00B3126D"/>
    <w:rsid w:val="00B3266E"/>
    <w:rsid w:val="00B3413B"/>
    <w:rsid w:val="00B3508E"/>
    <w:rsid w:val="00B40306"/>
    <w:rsid w:val="00B40338"/>
    <w:rsid w:val="00B41208"/>
    <w:rsid w:val="00B4274F"/>
    <w:rsid w:val="00B45389"/>
    <w:rsid w:val="00B478F5"/>
    <w:rsid w:val="00B5110A"/>
    <w:rsid w:val="00B53E8D"/>
    <w:rsid w:val="00B554A0"/>
    <w:rsid w:val="00B558DA"/>
    <w:rsid w:val="00B5677F"/>
    <w:rsid w:val="00B57715"/>
    <w:rsid w:val="00B57E9D"/>
    <w:rsid w:val="00B60FF7"/>
    <w:rsid w:val="00B61B7F"/>
    <w:rsid w:val="00B639ED"/>
    <w:rsid w:val="00B63A59"/>
    <w:rsid w:val="00B651CA"/>
    <w:rsid w:val="00B6587E"/>
    <w:rsid w:val="00B65BC0"/>
    <w:rsid w:val="00B6613D"/>
    <w:rsid w:val="00B66CAE"/>
    <w:rsid w:val="00B700FF"/>
    <w:rsid w:val="00B717A7"/>
    <w:rsid w:val="00B75DD0"/>
    <w:rsid w:val="00B75E80"/>
    <w:rsid w:val="00B76243"/>
    <w:rsid w:val="00B76B55"/>
    <w:rsid w:val="00B83863"/>
    <w:rsid w:val="00B8653E"/>
    <w:rsid w:val="00B869A1"/>
    <w:rsid w:val="00B87782"/>
    <w:rsid w:val="00B87851"/>
    <w:rsid w:val="00B87F79"/>
    <w:rsid w:val="00B90D57"/>
    <w:rsid w:val="00B90E3C"/>
    <w:rsid w:val="00B91443"/>
    <w:rsid w:val="00B922E0"/>
    <w:rsid w:val="00B94FE1"/>
    <w:rsid w:val="00B974A7"/>
    <w:rsid w:val="00BA1990"/>
    <w:rsid w:val="00BA2FC6"/>
    <w:rsid w:val="00BA3DB8"/>
    <w:rsid w:val="00BA4365"/>
    <w:rsid w:val="00BA52FC"/>
    <w:rsid w:val="00BA5AC8"/>
    <w:rsid w:val="00BA6E7C"/>
    <w:rsid w:val="00BB1436"/>
    <w:rsid w:val="00BB2EF4"/>
    <w:rsid w:val="00BB3AF4"/>
    <w:rsid w:val="00BB5BCB"/>
    <w:rsid w:val="00BB6A69"/>
    <w:rsid w:val="00BB7283"/>
    <w:rsid w:val="00BB744F"/>
    <w:rsid w:val="00BC0D00"/>
    <w:rsid w:val="00BC0EEA"/>
    <w:rsid w:val="00BC0FF6"/>
    <w:rsid w:val="00BC17AB"/>
    <w:rsid w:val="00BC2954"/>
    <w:rsid w:val="00BC4D84"/>
    <w:rsid w:val="00BC54D5"/>
    <w:rsid w:val="00BC5D1B"/>
    <w:rsid w:val="00BC7E2C"/>
    <w:rsid w:val="00BD0566"/>
    <w:rsid w:val="00BD059A"/>
    <w:rsid w:val="00BD06F0"/>
    <w:rsid w:val="00BD0DC4"/>
    <w:rsid w:val="00BD32BF"/>
    <w:rsid w:val="00BD3D93"/>
    <w:rsid w:val="00BD4B47"/>
    <w:rsid w:val="00BD560B"/>
    <w:rsid w:val="00BD6469"/>
    <w:rsid w:val="00BD64A8"/>
    <w:rsid w:val="00BD7D12"/>
    <w:rsid w:val="00BE0C7F"/>
    <w:rsid w:val="00BE118E"/>
    <w:rsid w:val="00BE4FCF"/>
    <w:rsid w:val="00BE513D"/>
    <w:rsid w:val="00BE58D5"/>
    <w:rsid w:val="00BE59EB"/>
    <w:rsid w:val="00BE627B"/>
    <w:rsid w:val="00BE72C6"/>
    <w:rsid w:val="00BF1800"/>
    <w:rsid w:val="00BF5B23"/>
    <w:rsid w:val="00BF5E62"/>
    <w:rsid w:val="00BF5F37"/>
    <w:rsid w:val="00BF6B9B"/>
    <w:rsid w:val="00C00DC3"/>
    <w:rsid w:val="00C01AF5"/>
    <w:rsid w:val="00C01CCC"/>
    <w:rsid w:val="00C03E91"/>
    <w:rsid w:val="00C04518"/>
    <w:rsid w:val="00C07043"/>
    <w:rsid w:val="00C0727E"/>
    <w:rsid w:val="00C07D65"/>
    <w:rsid w:val="00C102B3"/>
    <w:rsid w:val="00C11F93"/>
    <w:rsid w:val="00C1306E"/>
    <w:rsid w:val="00C15283"/>
    <w:rsid w:val="00C16F1C"/>
    <w:rsid w:val="00C20C44"/>
    <w:rsid w:val="00C21D6E"/>
    <w:rsid w:val="00C22AE4"/>
    <w:rsid w:val="00C23062"/>
    <w:rsid w:val="00C23DD5"/>
    <w:rsid w:val="00C24E01"/>
    <w:rsid w:val="00C26687"/>
    <w:rsid w:val="00C31FB3"/>
    <w:rsid w:val="00C33F41"/>
    <w:rsid w:val="00C34C15"/>
    <w:rsid w:val="00C3627B"/>
    <w:rsid w:val="00C362BD"/>
    <w:rsid w:val="00C3685D"/>
    <w:rsid w:val="00C368B6"/>
    <w:rsid w:val="00C431C8"/>
    <w:rsid w:val="00C433C3"/>
    <w:rsid w:val="00C436E7"/>
    <w:rsid w:val="00C46485"/>
    <w:rsid w:val="00C46719"/>
    <w:rsid w:val="00C479A0"/>
    <w:rsid w:val="00C47C25"/>
    <w:rsid w:val="00C560AB"/>
    <w:rsid w:val="00C56AB3"/>
    <w:rsid w:val="00C574A8"/>
    <w:rsid w:val="00C6085A"/>
    <w:rsid w:val="00C623CD"/>
    <w:rsid w:val="00C62661"/>
    <w:rsid w:val="00C62B23"/>
    <w:rsid w:val="00C632F8"/>
    <w:rsid w:val="00C64AAE"/>
    <w:rsid w:val="00C65034"/>
    <w:rsid w:val="00C67DA2"/>
    <w:rsid w:val="00C67E43"/>
    <w:rsid w:val="00C7039E"/>
    <w:rsid w:val="00C703BE"/>
    <w:rsid w:val="00C70C69"/>
    <w:rsid w:val="00C70F35"/>
    <w:rsid w:val="00C729DB"/>
    <w:rsid w:val="00C729FA"/>
    <w:rsid w:val="00C75613"/>
    <w:rsid w:val="00C816B0"/>
    <w:rsid w:val="00C823B7"/>
    <w:rsid w:val="00C83374"/>
    <w:rsid w:val="00C83B88"/>
    <w:rsid w:val="00C84864"/>
    <w:rsid w:val="00C84D94"/>
    <w:rsid w:val="00C85C38"/>
    <w:rsid w:val="00C85F4B"/>
    <w:rsid w:val="00C86049"/>
    <w:rsid w:val="00C86D79"/>
    <w:rsid w:val="00C87CA5"/>
    <w:rsid w:val="00C9065B"/>
    <w:rsid w:val="00C90889"/>
    <w:rsid w:val="00C92052"/>
    <w:rsid w:val="00C92463"/>
    <w:rsid w:val="00C9293E"/>
    <w:rsid w:val="00C93BB4"/>
    <w:rsid w:val="00C94E71"/>
    <w:rsid w:val="00CA015B"/>
    <w:rsid w:val="00CA1CC8"/>
    <w:rsid w:val="00CA2FBE"/>
    <w:rsid w:val="00CA37D9"/>
    <w:rsid w:val="00CB262F"/>
    <w:rsid w:val="00CB3D76"/>
    <w:rsid w:val="00CB4436"/>
    <w:rsid w:val="00CB6DDC"/>
    <w:rsid w:val="00CC207E"/>
    <w:rsid w:val="00CC30A5"/>
    <w:rsid w:val="00CC488C"/>
    <w:rsid w:val="00CC49B5"/>
    <w:rsid w:val="00CC5367"/>
    <w:rsid w:val="00CC5C19"/>
    <w:rsid w:val="00CC6D57"/>
    <w:rsid w:val="00CC74C8"/>
    <w:rsid w:val="00CC7DEB"/>
    <w:rsid w:val="00CD14EB"/>
    <w:rsid w:val="00CD1606"/>
    <w:rsid w:val="00CD2725"/>
    <w:rsid w:val="00CD29E4"/>
    <w:rsid w:val="00CD5736"/>
    <w:rsid w:val="00CD5B03"/>
    <w:rsid w:val="00CD7619"/>
    <w:rsid w:val="00CE0C83"/>
    <w:rsid w:val="00CE2ED1"/>
    <w:rsid w:val="00CE337C"/>
    <w:rsid w:val="00CE41B8"/>
    <w:rsid w:val="00CE47D0"/>
    <w:rsid w:val="00CE641D"/>
    <w:rsid w:val="00CF0107"/>
    <w:rsid w:val="00CF1196"/>
    <w:rsid w:val="00CF23E0"/>
    <w:rsid w:val="00CF4022"/>
    <w:rsid w:val="00CF52B2"/>
    <w:rsid w:val="00CF741A"/>
    <w:rsid w:val="00D01C66"/>
    <w:rsid w:val="00D01D6E"/>
    <w:rsid w:val="00D02A59"/>
    <w:rsid w:val="00D03A3A"/>
    <w:rsid w:val="00D03E39"/>
    <w:rsid w:val="00D04228"/>
    <w:rsid w:val="00D055CF"/>
    <w:rsid w:val="00D05CAC"/>
    <w:rsid w:val="00D06FA0"/>
    <w:rsid w:val="00D10016"/>
    <w:rsid w:val="00D110C1"/>
    <w:rsid w:val="00D124F4"/>
    <w:rsid w:val="00D1285E"/>
    <w:rsid w:val="00D13533"/>
    <w:rsid w:val="00D13DD6"/>
    <w:rsid w:val="00D165AC"/>
    <w:rsid w:val="00D208AA"/>
    <w:rsid w:val="00D20D6F"/>
    <w:rsid w:val="00D218C7"/>
    <w:rsid w:val="00D249F0"/>
    <w:rsid w:val="00D25F1B"/>
    <w:rsid w:val="00D266E3"/>
    <w:rsid w:val="00D3086A"/>
    <w:rsid w:val="00D3356A"/>
    <w:rsid w:val="00D33C73"/>
    <w:rsid w:val="00D35797"/>
    <w:rsid w:val="00D36E64"/>
    <w:rsid w:val="00D41040"/>
    <w:rsid w:val="00D413BE"/>
    <w:rsid w:val="00D41615"/>
    <w:rsid w:val="00D42883"/>
    <w:rsid w:val="00D42D92"/>
    <w:rsid w:val="00D432C2"/>
    <w:rsid w:val="00D43A2E"/>
    <w:rsid w:val="00D506EB"/>
    <w:rsid w:val="00D50B82"/>
    <w:rsid w:val="00D526EA"/>
    <w:rsid w:val="00D53991"/>
    <w:rsid w:val="00D53D08"/>
    <w:rsid w:val="00D540EF"/>
    <w:rsid w:val="00D54E5C"/>
    <w:rsid w:val="00D553B5"/>
    <w:rsid w:val="00D557D3"/>
    <w:rsid w:val="00D56568"/>
    <w:rsid w:val="00D5744B"/>
    <w:rsid w:val="00D61375"/>
    <w:rsid w:val="00D61A08"/>
    <w:rsid w:val="00D61D21"/>
    <w:rsid w:val="00D6282E"/>
    <w:rsid w:val="00D6367C"/>
    <w:rsid w:val="00D64FB5"/>
    <w:rsid w:val="00D65AFA"/>
    <w:rsid w:val="00D729A7"/>
    <w:rsid w:val="00D729AF"/>
    <w:rsid w:val="00D72B93"/>
    <w:rsid w:val="00D7369F"/>
    <w:rsid w:val="00D73E50"/>
    <w:rsid w:val="00D749BB"/>
    <w:rsid w:val="00D74C9B"/>
    <w:rsid w:val="00D7594D"/>
    <w:rsid w:val="00D76507"/>
    <w:rsid w:val="00D76773"/>
    <w:rsid w:val="00D7681A"/>
    <w:rsid w:val="00D777B6"/>
    <w:rsid w:val="00D80622"/>
    <w:rsid w:val="00D80EF5"/>
    <w:rsid w:val="00D81952"/>
    <w:rsid w:val="00D82856"/>
    <w:rsid w:val="00D84327"/>
    <w:rsid w:val="00D8449D"/>
    <w:rsid w:val="00D86593"/>
    <w:rsid w:val="00D86D93"/>
    <w:rsid w:val="00D873A3"/>
    <w:rsid w:val="00D87644"/>
    <w:rsid w:val="00D8794A"/>
    <w:rsid w:val="00D906C3"/>
    <w:rsid w:val="00D91052"/>
    <w:rsid w:val="00D91E4C"/>
    <w:rsid w:val="00D91E8C"/>
    <w:rsid w:val="00D94B73"/>
    <w:rsid w:val="00D9609A"/>
    <w:rsid w:val="00D96A54"/>
    <w:rsid w:val="00D96BB6"/>
    <w:rsid w:val="00D976FD"/>
    <w:rsid w:val="00DA04C2"/>
    <w:rsid w:val="00DA15F7"/>
    <w:rsid w:val="00DA1BC4"/>
    <w:rsid w:val="00DA2CBF"/>
    <w:rsid w:val="00DA325A"/>
    <w:rsid w:val="00DA501B"/>
    <w:rsid w:val="00DA742D"/>
    <w:rsid w:val="00DA7F99"/>
    <w:rsid w:val="00DB1CAF"/>
    <w:rsid w:val="00DB2946"/>
    <w:rsid w:val="00DB7A9E"/>
    <w:rsid w:val="00DB7D9A"/>
    <w:rsid w:val="00DC0565"/>
    <w:rsid w:val="00DC0636"/>
    <w:rsid w:val="00DC1819"/>
    <w:rsid w:val="00DC2B18"/>
    <w:rsid w:val="00DC2C4F"/>
    <w:rsid w:val="00DC7D05"/>
    <w:rsid w:val="00DD0F34"/>
    <w:rsid w:val="00DD2658"/>
    <w:rsid w:val="00DD5E02"/>
    <w:rsid w:val="00DD681F"/>
    <w:rsid w:val="00DD7033"/>
    <w:rsid w:val="00DD7823"/>
    <w:rsid w:val="00DD79FF"/>
    <w:rsid w:val="00DE0D1F"/>
    <w:rsid w:val="00DE0D84"/>
    <w:rsid w:val="00DE196F"/>
    <w:rsid w:val="00DE4C73"/>
    <w:rsid w:val="00DE4DD5"/>
    <w:rsid w:val="00DE5C22"/>
    <w:rsid w:val="00DE5E49"/>
    <w:rsid w:val="00DF00D7"/>
    <w:rsid w:val="00DF275E"/>
    <w:rsid w:val="00DF27A9"/>
    <w:rsid w:val="00DF2DED"/>
    <w:rsid w:val="00DF56B0"/>
    <w:rsid w:val="00DF57B6"/>
    <w:rsid w:val="00DF5B8A"/>
    <w:rsid w:val="00DF6275"/>
    <w:rsid w:val="00DF7E08"/>
    <w:rsid w:val="00E00038"/>
    <w:rsid w:val="00E004CB"/>
    <w:rsid w:val="00E01CC9"/>
    <w:rsid w:val="00E02F0D"/>
    <w:rsid w:val="00E049C8"/>
    <w:rsid w:val="00E075B9"/>
    <w:rsid w:val="00E100AE"/>
    <w:rsid w:val="00E100BD"/>
    <w:rsid w:val="00E114E7"/>
    <w:rsid w:val="00E13582"/>
    <w:rsid w:val="00E141BD"/>
    <w:rsid w:val="00E1722F"/>
    <w:rsid w:val="00E17482"/>
    <w:rsid w:val="00E1759C"/>
    <w:rsid w:val="00E17AE1"/>
    <w:rsid w:val="00E21DD1"/>
    <w:rsid w:val="00E22507"/>
    <w:rsid w:val="00E22DFF"/>
    <w:rsid w:val="00E22F6C"/>
    <w:rsid w:val="00E24668"/>
    <w:rsid w:val="00E247B2"/>
    <w:rsid w:val="00E24EBF"/>
    <w:rsid w:val="00E251D6"/>
    <w:rsid w:val="00E300BA"/>
    <w:rsid w:val="00E31DB7"/>
    <w:rsid w:val="00E331A8"/>
    <w:rsid w:val="00E347F7"/>
    <w:rsid w:val="00E34E05"/>
    <w:rsid w:val="00E405DE"/>
    <w:rsid w:val="00E40A5F"/>
    <w:rsid w:val="00E4128D"/>
    <w:rsid w:val="00E41774"/>
    <w:rsid w:val="00E41BAB"/>
    <w:rsid w:val="00E4249F"/>
    <w:rsid w:val="00E426F9"/>
    <w:rsid w:val="00E46781"/>
    <w:rsid w:val="00E46996"/>
    <w:rsid w:val="00E52055"/>
    <w:rsid w:val="00E534D6"/>
    <w:rsid w:val="00E53BAC"/>
    <w:rsid w:val="00E56FA3"/>
    <w:rsid w:val="00E60412"/>
    <w:rsid w:val="00E61330"/>
    <w:rsid w:val="00E627DB"/>
    <w:rsid w:val="00E62CAA"/>
    <w:rsid w:val="00E63D47"/>
    <w:rsid w:val="00E666BD"/>
    <w:rsid w:val="00E6733C"/>
    <w:rsid w:val="00E6794E"/>
    <w:rsid w:val="00E7000E"/>
    <w:rsid w:val="00E718B1"/>
    <w:rsid w:val="00E71B82"/>
    <w:rsid w:val="00E71CB4"/>
    <w:rsid w:val="00E72CE0"/>
    <w:rsid w:val="00E73183"/>
    <w:rsid w:val="00E73CEB"/>
    <w:rsid w:val="00E756C8"/>
    <w:rsid w:val="00E769A9"/>
    <w:rsid w:val="00E82480"/>
    <w:rsid w:val="00E83354"/>
    <w:rsid w:val="00E83621"/>
    <w:rsid w:val="00E85245"/>
    <w:rsid w:val="00E8529E"/>
    <w:rsid w:val="00E85555"/>
    <w:rsid w:val="00E92DAB"/>
    <w:rsid w:val="00E9381F"/>
    <w:rsid w:val="00E93DF3"/>
    <w:rsid w:val="00E941DD"/>
    <w:rsid w:val="00E94225"/>
    <w:rsid w:val="00E9588A"/>
    <w:rsid w:val="00EA3DE5"/>
    <w:rsid w:val="00EA3F70"/>
    <w:rsid w:val="00EA436C"/>
    <w:rsid w:val="00EA573C"/>
    <w:rsid w:val="00EA6D66"/>
    <w:rsid w:val="00EA709A"/>
    <w:rsid w:val="00EB0C27"/>
    <w:rsid w:val="00EB4EFE"/>
    <w:rsid w:val="00EB5BA0"/>
    <w:rsid w:val="00EB5D77"/>
    <w:rsid w:val="00EB62C1"/>
    <w:rsid w:val="00EB7681"/>
    <w:rsid w:val="00EC038B"/>
    <w:rsid w:val="00EC09D9"/>
    <w:rsid w:val="00EC1124"/>
    <w:rsid w:val="00EC2ADC"/>
    <w:rsid w:val="00EC422E"/>
    <w:rsid w:val="00EC6235"/>
    <w:rsid w:val="00ED0A80"/>
    <w:rsid w:val="00ED20A3"/>
    <w:rsid w:val="00ED36A1"/>
    <w:rsid w:val="00ED3816"/>
    <w:rsid w:val="00ED3A66"/>
    <w:rsid w:val="00ED4478"/>
    <w:rsid w:val="00ED5BD2"/>
    <w:rsid w:val="00EE0447"/>
    <w:rsid w:val="00EE0800"/>
    <w:rsid w:val="00EE0BA0"/>
    <w:rsid w:val="00EE274D"/>
    <w:rsid w:val="00EE4F8B"/>
    <w:rsid w:val="00EE51D4"/>
    <w:rsid w:val="00EE6565"/>
    <w:rsid w:val="00EE66D9"/>
    <w:rsid w:val="00EF2C93"/>
    <w:rsid w:val="00EF3F7E"/>
    <w:rsid w:val="00EF4EF9"/>
    <w:rsid w:val="00F00354"/>
    <w:rsid w:val="00F01185"/>
    <w:rsid w:val="00F02080"/>
    <w:rsid w:val="00F02BED"/>
    <w:rsid w:val="00F03086"/>
    <w:rsid w:val="00F055D8"/>
    <w:rsid w:val="00F05DC3"/>
    <w:rsid w:val="00F06846"/>
    <w:rsid w:val="00F069A3"/>
    <w:rsid w:val="00F15F33"/>
    <w:rsid w:val="00F17F55"/>
    <w:rsid w:val="00F22FFD"/>
    <w:rsid w:val="00F2357A"/>
    <w:rsid w:val="00F238BB"/>
    <w:rsid w:val="00F2570B"/>
    <w:rsid w:val="00F259BD"/>
    <w:rsid w:val="00F25EA7"/>
    <w:rsid w:val="00F2636A"/>
    <w:rsid w:val="00F26AD6"/>
    <w:rsid w:val="00F26CBE"/>
    <w:rsid w:val="00F26F53"/>
    <w:rsid w:val="00F31577"/>
    <w:rsid w:val="00F31D12"/>
    <w:rsid w:val="00F4092F"/>
    <w:rsid w:val="00F41C04"/>
    <w:rsid w:val="00F43BDD"/>
    <w:rsid w:val="00F4709A"/>
    <w:rsid w:val="00F47B2C"/>
    <w:rsid w:val="00F5065A"/>
    <w:rsid w:val="00F5088D"/>
    <w:rsid w:val="00F50F84"/>
    <w:rsid w:val="00F53B78"/>
    <w:rsid w:val="00F55AED"/>
    <w:rsid w:val="00F602DE"/>
    <w:rsid w:val="00F613D0"/>
    <w:rsid w:val="00F61761"/>
    <w:rsid w:val="00F62286"/>
    <w:rsid w:val="00F6250C"/>
    <w:rsid w:val="00F62738"/>
    <w:rsid w:val="00F62A32"/>
    <w:rsid w:val="00F64E38"/>
    <w:rsid w:val="00F650F5"/>
    <w:rsid w:val="00F6644F"/>
    <w:rsid w:val="00F70429"/>
    <w:rsid w:val="00F70BAB"/>
    <w:rsid w:val="00F7235F"/>
    <w:rsid w:val="00F727D3"/>
    <w:rsid w:val="00F756B0"/>
    <w:rsid w:val="00F757AE"/>
    <w:rsid w:val="00F76C2E"/>
    <w:rsid w:val="00F81089"/>
    <w:rsid w:val="00F83233"/>
    <w:rsid w:val="00F838A8"/>
    <w:rsid w:val="00F8551E"/>
    <w:rsid w:val="00F856C8"/>
    <w:rsid w:val="00F865F5"/>
    <w:rsid w:val="00F87FD2"/>
    <w:rsid w:val="00F911B6"/>
    <w:rsid w:val="00F923C6"/>
    <w:rsid w:val="00F931E1"/>
    <w:rsid w:val="00F932A0"/>
    <w:rsid w:val="00F93668"/>
    <w:rsid w:val="00F93D63"/>
    <w:rsid w:val="00F94B81"/>
    <w:rsid w:val="00F95524"/>
    <w:rsid w:val="00F95850"/>
    <w:rsid w:val="00FA004F"/>
    <w:rsid w:val="00FA07DB"/>
    <w:rsid w:val="00FA1C5E"/>
    <w:rsid w:val="00FA2766"/>
    <w:rsid w:val="00FA7543"/>
    <w:rsid w:val="00FA7F9C"/>
    <w:rsid w:val="00FB237A"/>
    <w:rsid w:val="00FB3C3A"/>
    <w:rsid w:val="00FB483A"/>
    <w:rsid w:val="00FB5412"/>
    <w:rsid w:val="00FB555A"/>
    <w:rsid w:val="00FB6ECD"/>
    <w:rsid w:val="00FB7D0E"/>
    <w:rsid w:val="00FC092A"/>
    <w:rsid w:val="00FC0ABC"/>
    <w:rsid w:val="00FC2760"/>
    <w:rsid w:val="00FC3D75"/>
    <w:rsid w:val="00FC58FA"/>
    <w:rsid w:val="00FD01BD"/>
    <w:rsid w:val="00FD0F7C"/>
    <w:rsid w:val="00FD135A"/>
    <w:rsid w:val="00FD25F7"/>
    <w:rsid w:val="00FD3178"/>
    <w:rsid w:val="00FD350B"/>
    <w:rsid w:val="00FD4812"/>
    <w:rsid w:val="00FD5A7C"/>
    <w:rsid w:val="00FD5CCB"/>
    <w:rsid w:val="00FD61AB"/>
    <w:rsid w:val="00FD7AF3"/>
    <w:rsid w:val="00FE07D8"/>
    <w:rsid w:val="00FE0A93"/>
    <w:rsid w:val="00FE0D48"/>
    <w:rsid w:val="00FE1321"/>
    <w:rsid w:val="00FE1EEE"/>
    <w:rsid w:val="00FE3FB5"/>
    <w:rsid w:val="00FE4736"/>
    <w:rsid w:val="00FE596B"/>
    <w:rsid w:val="00FE5D3C"/>
    <w:rsid w:val="00FE60F6"/>
    <w:rsid w:val="00FE793A"/>
    <w:rsid w:val="00FF0FB1"/>
    <w:rsid w:val="00FF4950"/>
    <w:rsid w:val="00FF5BF9"/>
    <w:rsid w:val="00FF6065"/>
    <w:rsid w:val="00FF742F"/>
    <w:rsid w:val="00FF763E"/>
    <w:rsid w:val="00FF7950"/>
    <w:rsid w:val="00FF7EE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4B5FD0"/>
  <w15:docId w15:val="{B56F70F7-626A-4F1D-807D-0354CCEA6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B1830"/>
    <w:rPr>
      <w:sz w:val="24"/>
      <w:szCs w:val="24"/>
    </w:rPr>
  </w:style>
  <w:style w:type="paragraph" w:styleId="Nadpis1">
    <w:name w:val="heading 1"/>
    <w:basedOn w:val="Normlny"/>
    <w:next w:val="Normlny"/>
    <w:link w:val="Nadpis1Char"/>
    <w:uiPriority w:val="99"/>
    <w:qFormat/>
    <w:rsid w:val="006B1830"/>
    <w:pPr>
      <w:keepNext/>
      <w:jc w:val="center"/>
      <w:outlineLvl w:val="0"/>
    </w:pPr>
    <w:rPr>
      <w:b/>
      <w:bCs/>
      <w:sz w:val="36"/>
    </w:rPr>
  </w:style>
  <w:style w:type="paragraph" w:styleId="Nadpis2">
    <w:name w:val="heading 2"/>
    <w:basedOn w:val="Normlny"/>
    <w:next w:val="Normlny"/>
    <w:link w:val="Nadpis2Char"/>
    <w:uiPriority w:val="99"/>
    <w:qFormat/>
    <w:rsid w:val="004F12C1"/>
    <w:pPr>
      <w:keepNext/>
      <w:spacing w:before="240" w:after="60"/>
      <w:outlineLvl w:val="1"/>
    </w:pPr>
    <w:rPr>
      <w:rFonts w:ascii="Arial" w:hAnsi="Arial" w:cs="Arial"/>
      <w:b/>
      <w:bCs/>
      <w:i/>
      <w:iCs/>
      <w:sz w:val="28"/>
      <w:szCs w:val="28"/>
    </w:rPr>
  </w:style>
  <w:style w:type="paragraph" w:styleId="Nadpis3">
    <w:name w:val="heading 3"/>
    <w:basedOn w:val="Normlny"/>
    <w:next w:val="Normlny"/>
    <w:link w:val="Nadpis3Char"/>
    <w:uiPriority w:val="99"/>
    <w:qFormat/>
    <w:rsid w:val="00084F3F"/>
    <w:pPr>
      <w:keepNext/>
      <w:spacing w:before="240" w:after="60"/>
      <w:outlineLvl w:val="2"/>
    </w:pPr>
    <w:rPr>
      <w:rFonts w:ascii="Arial" w:hAnsi="Arial" w:cs="Arial"/>
      <w:b/>
      <w:bCs/>
      <w:sz w:val="26"/>
      <w:szCs w:val="26"/>
    </w:rPr>
  </w:style>
  <w:style w:type="paragraph" w:styleId="Nadpis4">
    <w:name w:val="heading 4"/>
    <w:basedOn w:val="Normlny"/>
    <w:next w:val="Normlny"/>
    <w:link w:val="Nadpis4Char"/>
    <w:unhideWhenUsed/>
    <w:qFormat/>
    <w:locked/>
    <w:rsid w:val="007D6533"/>
    <w:pPr>
      <w:keepNext/>
      <w:keepLines/>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y"/>
    <w:next w:val="Normlny"/>
    <w:link w:val="Nadpis5Char"/>
    <w:uiPriority w:val="99"/>
    <w:qFormat/>
    <w:rsid w:val="000E1CC0"/>
    <w:pPr>
      <w:spacing w:before="240" w:after="60"/>
      <w:outlineLvl w:val="4"/>
    </w:pPr>
    <w:rPr>
      <w:b/>
      <w:bCs/>
      <w:i/>
      <w:i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E756C8"/>
    <w:rPr>
      <w:rFonts w:ascii="Cambria" w:hAnsi="Cambria" w:cs="Times New Roman"/>
      <w:b/>
      <w:bCs/>
      <w:kern w:val="32"/>
      <w:sz w:val="32"/>
      <w:szCs w:val="32"/>
    </w:rPr>
  </w:style>
  <w:style w:type="character" w:customStyle="1" w:styleId="Nadpis2Char">
    <w:name w:val="Nadpis 2 Char"/>
    <w:basedOn w:val="Predvolenpsmoodseku"/>
    <w:link w:val="Nadpis2"/>
    <w:uiPriority w:val="99"/>
    <w:semiHidden/>
    <w:locked/>
    <w:rsid w:val="00E756C8"/>
    <w:rPr>
      <w:rFonts w:ascii="Cambria" w:hAnsi="Cambria" w:cs="Times New Roman"/>
      <w:b/>
      <w:bCs/>
      <w:i/>
      <w:iCs/>
      <w:sz w:val="28"/>
      <w:szCs w:val="28"/>
    </w:rPr>
  </w:style>
  <w:style w:type="character" w:customStyle="1" w:styleId="Nadpis3Char">
    <w:name w:val="Nadpis 3 Char"/>
    <w:basedOn w:val="Predvolenpsmoodseku"/>
    <w:link w:val="Nadpis3"/>
    <w:uiPriority w:val="99"/>
    <w:semiHidden/>
    <w:locked/>
    <w:rsid w:val="00E756C8"/>
    <w:rPr>
      <w:rFonts w:ascii="Cambria" w:hAnsi="Cambria" w:cs="Times New Roman"/>
      <w:b/>
      <w:bCs/>
      <w:sz w:val="26"/>
      <w:szCs w:val="26"/>
    </w:rPr>
  </w:style>
  <w:style w:type="character" w:customStyle="1" w:styleId="Nadpis5Char">
    <w:name w:val="Nadpis 5 Char"/>
    <w:basedOn w:val="Predvolenpsmoodseku"/>
    <w:link w:val="Nadpis5"/>
    <w:uiPriority w:val="99"/>
    <w:semiHidden/>
    <w:locked/>
    <w:rsid w:val="00E756C8"/>
    <w:rPr>
      <w:rFonts w:ascii="Calibri" w:hAnsi="Calibri" w:cs="Times New Roman"/>
      <w:b/>
      <w:bCs/>
      <w:i/>
      <w:iCs/>
      <w:sz w:val="26"/>
      <w:szCs w:val="26"/>
    </w:rPr>
  </w:style>
  <w:style w:type="paragraph" w:styleId="Zkladntext">
    <w:name w:val="Body Text"/>
    <w:basedOn w:val="Normlny"/>
    <w:link w:val="ZkladntextChar"/>
    <w:uiPriority w:val="99"/>
    <w:rsid w:val="006B1830"/>
    <w:rPr>
      <w:sz w:val="32"/>
    </w:rPr>
  </w:style>
  <w:style w:type="character" w:customStyle="1" w:styleId="ZkladntextChar">
    <w:name w:val="Základný text Char"/>
    <w:basedOn w:val="Predvolenpsmoodseku"/>
    <w:link w:val="Zkladntext"/>
    <w:uiPriority w:val="99"/>
    <w:semiHidden/>
    <w:locked/>
    <w:rsid w:val="00E756C8"/>
    <w:rPr>
      <w:rFonts w:cs="Times New Roman"/>
      <w:sz w:val="24"/>
      <w:szCs w:val="24"/>
    </w:rPr>
  </w:style>
  <w:style w:type="paragraph" w:styleId="Hlavika">
    <w:name w:val="header"/>
    <w:basedOn w:val="Normlny"/>
    <w:link w:val="HlavikaChar"/>
    <w:uiPriority w:val="99"/>
    <w:rsid w:val="006B1830"/>
    <w:pPr>
      <w:tabs>
        <w:tab w:val="center" w:pos="4536"/>
        <w:tab w:val="right" w:pos="9072"/>
      </w:tabs>
      <w:overflowPunct w:val="0"/>
      <w:autoSpaceDE w:val="0"/>
      <w:autoSpaceDN w:val="0"/>
      <w:adjustRightInd w:val="0"/>
      <w:textAlignment w:val="baseline"/>
    </w:pPr>
    <w:rPr>
      <w:kern w:val="24"/>
      <w:szCs w:val="20"/>
    </w:rPr>
  </w:style>
  <w:style w:type="character" w:customStyle="1" w:styleId="HlavikaChar">
    <w:name w:val="Hlavička Char"/>
    <w:basedOn w:val="Predvolenpsmoodseku"/>
    <w:link w:val="Hlavika"/>
    <w:uiPriority w:val="99"/>
    <w:semiHidden/>
    <w:locked/>
    <w:rsid w:val="00D7369F"/>
    <w:rPr>
      <w:rFonts w:cs="Times New Roman"/>
      <w:kern w:val="24"/>
      <w:sz w:val="24"/>
      <w:lang w:val="sk-SK" w:eastAsia="sk-SK"/>
    </w:rPr>
  </w:style>
  <w:style w:type="character" w:styleId="slostrany">
    <w:name w:val="page number"/>
    <w:basedOn w:val="Predvolenpsmoodseku"/>
    <w:uiPriority w:val="99"/>
    <w:rsid w:val="006B1830"/>
    <w:rPr>
      <w:rFonts w:cs="Times New Roman"/>
    </w:rPr>
  </w:style>
  <w:style w:type="paragraph" w:styleId="Zkladntext2">
    <w:name w:val="Body Text 2"/>
    <w:basedOn w:val="Normlny"/>
    <w:link w:val="Zkladntext2Char"/>
    <w:uiPriority w:val="99"/>
    <w:rsid w:val="006B1830"/>
    <w:pPr>
      <w:jc w:val="both"/>
    </w:pPr>
  </w:style>
  <w:style w:type="character" w:customStyle="1" w:styleId="Zkladntext2Char">
    <w:name w:val="Základný text 2 Char"/>
    <w:basedOn w:val="Predvolenpsmoodseku"/>
    <w:link w:val="Zkladntext2"/>
    <w:uiPriority w:val="99"/>
    <w:semiHidden/>
    <w:locked/>
    <w:rsid w:val="00E756C8"/>
    <w:rPr>
      <w:rFonts w:cs="Times New Roman"/>
      <w:sz w:val="24"/>
      <w:szCs w:val="24"/>
    </w:rPr>
  </w:style>
  <w:style w:type="paragraph" w:styleId="Pta">
    <w:name w:val="footer"/>
    <w:basedOn w:val="Normlny"/>
    <w:link w:val="PtaChar"/>
    <w:uiPriority w:val="99"/>
    <w:rsid w:val="006B1830"/>
    <w:pPr>
      <w:tabs>
        <w:tab w:val="center" w:pos="4536"/>
        <w:tab w:val="right" w:pos="9072"/>
      </w:tabs>
    </w:pPr>
  </w:style>
  <w:style w:type="character" w:customStyle="1" w:styleId="PtaChar">
    <w:name w:val="Päta Char"/>
    <w:basedOn w:val="Predvolenpsmoodseku"/>
    <w:link w:val="Pta"/>
    <w:uiPriority w:val="99"/>
    <w:locked/>
    <w:rsid w:val="00D7369F"/>
    <w:rPr>
      <w:rFonts w:cs="Times New Roman"/>
      <w:sz w:val="24"/>
      <w:lang w:val="sk-SK" w:eastAsia="sk-SK"/>
    </w:rPr>
  </w:style>
  <w:style w:type="paragraph" w:styleId="Textbubliny">
    <w:name w:val="Balloon Text"/>
    <w:basedOn w:val="Normlny"/>
    <w:link w:val="TextbublinyChar"/>
    <w:uiPriority w:val="99"/>
    <w:semiHidden/>
    <w:rsid w:val="0022595E"/>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E756C8"/>
    <w:rPr>
      <w:rFonts w:cs="Times New Roman"/>
      <w:sz w:val="2"/>
    </w:rPr>
  </w:style>
  <w:style w:type="character" w:styleId="Hypertextovprepojenie">
    <w:name w:val="Hyperlink"/>
    <w:basedOn w:val="Predvolenpsmoodseku"/>
    <w:uiPriority w:val="99"/>
    <w:rsid w:val="00F602DE"/>
    <w:rPr>
      <w:rFonts w:cs="Times New Roman"/>
      <w:color w:val="0000FF"/>
      <w:u w:val="single"/>
    </w:rPr>
  </w:style>
  <w:style w:type="character" w:styleId="Odkaznakomentr">
    <w:name w:val="annotation reference"/>
    <w:basedOn w:val="Predvolenpsmoodseku"/>
    <w:uiPriority w:val="99"/>
    <w:semiHidden/>
    <w:rsid w:val="00F70BAB"/>
    <w:rPr>
      <w:rFonts w:cs="Times New Roman"/>
      <w:sz w:val="16"/>
    </w:rPr>
  </w:style>
  <w:style w:type="paragraph" w:styleId="Textkomentra">
    <w:name w:val="annotation text"/>
    <w:basedOn w:val="Normlny"/>
    <w:link w:val="TextkomentraChar"/>
    <w:uiPriority w:val="99"/>
    <w:semiHidden/>
    <w:rsid w:val="00F70BAB"/>
    <w:rPr>
      <w:sz w:val="20"/>
      <w:szCs w:val="20"/>
    </w:rPr>
  </w:style>
  <w:style w:type="character" w:customStyle="1" w:styleId="TextkomentraChar">
    <w:name w:val="Text komentára Char"/>
    <w:basedOn w:val="Predvolenpsmoodseku"/>
    <w:link w:val="Textkomentra"/>
    <w:uiPriority w:val="99"/>
    <w:semiHidden/>
    <w:locked/>
    <w:rsid w:val="00E756C8"/>
    <w:rPr>
      <w:rFonts w:cs="Times New Roman"/>
      <w:sz w:val="20"/>
      <w:szCs w:val="20"/>
    </w:rPr>
  </w:style>
  <w:style w:type="paragraph" w:styleId="Predmetkomentra">
    <w:name w:val="annotation subject"/>
    <w:basedOn w:val="Textkomentra"/>
    <w:next w:val="Textkomentra"/>
    <w:link w:val="PredmetkomentraChar"/>
    <w:uiPriority w:val="99"/>
    <w:semiHidden/>
    <w:rsid w:val="00F70BAB"/>
    <w:rPr>
      <w:b/>
      <w:bCs/>
    </w:rPr>
  </w:style>
  <w:style w:type="character" w:customStyle="1" w:styleId="PredmetkomentraChar">
    <w:name w:val="Predmet komentára Char"/>
    <w:basedOn w:val="TextkomentraChar"/>
    <w:link w:val="Predmetkomentra"/>
    <w:uiPriority w:val="99"/>
    <w:semiHidden/>
    <w:locked/>
    <w:rsid w:val="00E756C8"/>
    <w:rPr>
      <w:rFonts w:cs="Times New Roman"/>
      <w:b/>
      <w:bCs/>
      <w:sz w:val="20"/>
      <w:szCs w:val="20"/>
    </w:rPr>
  </w:style>
  <w:style w:type="paragraph" w:styleId="Zkladntext3">
    <w:name w:val="Body Text 3"/>
    <w:basedOn w:val="Normlny"/>
    <w:link w:val="Zkladntext3Char"/>
    <w:uiPriority w:val="99"/>
    <w:rsid w:val="002008A4"/>
    <w:pPr>
      <w:spacing w:after="120"/>
    </w:pPr>
    <w:rPr>
      <w:sz w:val="16"/>
      <w:szCs w:val="16"/>
    </w:rPr>
  </w:style>
  <w:style w:type="character" w:customStyle="1" w:styleId="Zkladntext3Char">
    <w:name w:val="Základný text 3 Char"/>
    <w:basedOn w:val="Predvolenpsmoodseku"/>
    <w:link w:val="Zkladntext3"/>
    <w:uiPriority w:val="99"/>
    <w:semiHidden/>
    <w:locked/>
    <w:rsid w:val="00E756C8"/>
    <w:rPr>
      <w:rFonts w:cs="Times New Roman"/>
      <w:sz w:val="16"/>
      <w:szCs w:val="16"/>
    </w:rPr>
  </w:style>
  <w:style w:type="table" w:styleId="Mriekatabuky">
    <w:name w:val="Table Grid"/>
    <w:basedOn w:val="Normlnatabuka"/>
    <w:uiPriority w:val="99"/>
    <w:rsid w:val="00A764A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lny"/>
    <w:uiPriority w:val="99"/>
    <w:rsid w:val="0087642C"/>
    <w:pPr>
      <w:ind w:left="708"/>
    </w:pPr>
  </w:style>
  <w:style w:type="paragraph" w:customStyle="1" w:styleId="Odsekzoznamu1">
    <w:name w:val="Odsek zoznamu1"/>
    <w:basedOn w:val="Normlny"/>
    <w:uiPriority w:val="99"/>
    <w:rsid w:val="00D7369F"/>
    <w:pPr>
      <w:ind w:left="720"/>
      <w:contextualSpacing/>
    </w:pPr>
    <w:rPr>
      <w:sz w:val="20"/>
      <w:szCs w:val="20"/>
      <w:lang w:eastAsia="cs-CZ"/>
    </w:rPr>
  </w:style>
  <w:style w:type="character" w:customStyle="1" w:styleId="apple-style-span">
    <w:name w:val="apple-style-span"/>
    <w:uiPriority w:val="99"/>
    <w:rsid w:val="00D7369F"/>
  </w:style>
  <w:style w:type="paragraph" w:styleId="Normlnywebov">
    <w:name w:val="Normal (Web)"/>
    <w:basedOn w:val="Normlny"/>
    <w:uiPriority w:val="99"/>
    <w:rsid w:val="00D7369F"/>
    <w:pPr>
      <w:spacing w:before="100" w:beforeAutospacing="1" w:after="100" w:afterAutospacing="1"/>
    </w:pPr>
  </w:style>
  <w:style w:type="paragraph" w:styleId="Podtitul">
    <w:name w:val="Subtitle"/>
    <w:basedOn w:val="Normlny"/>
    <w:link w:val="PodtitulChar"/>
    <w:uiPriority w:val="99"/>
    <w:qFormat/>
    <w:rsid w:val="000E1CC0"/>
    <w:pPr>
      <w:spacing w:after="60"/>
      <w:jc w:val="center"/>
    </w:pPr>
    <w:rPr>
      <w:rFonts w:ascii="Arial" w:hAnsi="Arial"/>
      <w:szCs w:val="20"/>
      <w:lang w:eastAsia="cs-CZ"/>
    </w:rPr>
  </w:style>
  <w:style w:type="character" w:customStyle="1" w:styleId="PodtitulChar">
    <w:name w:val="Podtitul Char"/>
    <w:basedOn w:val="Predvolenpsmoodseku"/>
    <w:link w:val="Podtitul"/>
    <w:uiPriority w:val="99"/>
    <w:locked/>
    <w:rsid w:val="00E756C8"/>
    <w:rPr>
      <w:rFonts w:ascii="Cambria" w:hAnsi="Cambria" w:cs="Times New Roman"/>
      <w:sz w:val="24"/>
      <w:szCs w:val="24"/>
    </w:rPr>
  </w:style>
  <w:style w:type="paragraph" w:styleId="Zoznam">
    <w:name w:val="List"/>
    <w:basedOn w:val="Normlny"/>
    <w:uiPriority w:val="99"/>
    <w:rsid w:val="000E1CC0"/>
    <w:pPr>
      <w:ind w:left="283" w:hanging="283"/>
    </w:pPr>
    <w:rPr>
      <w:sz w:val="20"/>
      <w:szCs w:val="20"/>
      <w:lang w:eastAsia="cs-CZ"/>
    </w:rPr>
  </w:style>
  <w:style w:type="paragraph" w:customStyle="1" w:styleId="msonormalcxspmiddle">
    <w:name w:val="msonormalcxspmiddle"/>
    <w:basedOn w:val="Normlny"/>
    <w:uiPriority w:val="99"/>
    <w:rsid w:val="001606EE"/>
    <w:pPr>
      <w:spacing w:before="100" w:beforeAutospacing="1" w:after="100" w:afterAutospacing="1"/>
    </w:pPr>
  </w:style>
  <w:style w:type="paragraph" w:customStyle="1" w:styleId="msonormalcxsplast">
    <w:name w:val="msonormalcxsplast"/>
    <w:basedOn w:val="Normlny"/>
    <w:uiPriority w:val="99"/>
    <w:rsid w:val="001606EE"/>
    <w:pPr>
      <w:spacing w:before="100" w:beforeAutospacing="1" w:after="100" w:afterAutospacing="1"/>
    </w:pPr>
  </w:style>
  <w:style w:type="paragraph" w:customStyle="1" w:styleId="Odsekzoznamu2">
    <w:name w:val="Odsek zoznamu2"/>
    <w:basedOn w:val="Normlny"/>
    <w:uiPriority w:val="99"/>
    <w:rsid w:val="00060C79"/>
    <w:pPr>
      <w:ind w:left="720"/>
      <w:contextualSpacing/>
      <w:jc w:val="both"/>
    </w:pPr>
    <w:rPr>
      <w:rFonts w:ascii="Lucida Sans Unicode" w:hAnsi="Lucida Sans Unicode"/>
      <w:color w:val="908274"/>
      <w:sz w:val="18"/>
      <w:szCs w:val="22"/>
      <w:lang w:eastAsia="en-US"/>
    </w:rPr>
  </w:style>
  <w:style w:type="paragraph" w:styleId="truktradokumentu">
    <w:name w:val="Document Map"/>
    <w:basedOn w:val="Normlny"/>
    <w:link w:val="truktradokumentuChar"/>
    <w:uiPriority w:val="99"/>
    <w:rsid w:val="00FD61AB"/>
    <w:rPr>
      <w:rFonts w:ascii="Tahoma" w:hAnsi="Tahoma" w:cs="Tahoma"/>
      <w:sz w:val="16"/>
      <w:szCs w:val="16"/>
    </w:rPr>
  </w:style>
  <w:style w:type="character" w:customStyle="1" w:styleId="truktradokumentuChar">
    <w:name w:val="Štruktúra dokumentu Char"/>
    <w:basedOn w:val="Predvolenpsmoodseku"/>
    <w:link w:val="truktradokumentu"/>
    <w:uiPriority w:val="99"/>
    <w:locked/>
    <w:rsid w:val="00FD61AB"/>
    <w:rPr>
      <w:rFonts w:ascii="Tahoma" w:hAnsi="Tahoma" w:cs="Tahoma"/>
      <w:sz w:val="16"/>
      <w:szCs w:val="16"/>
    </w:rPr>
  </w:style>
  <w:style w:type="paragraph" w:styleId="Odsekzoznamu">
    <w:name w:val="List Paragraph"/>
    <w:basedOn w:val="Normlny"/>
    <w:uiPriority w:val="34"/>
    <w:qFormat/>
    <w:rsid w:val="00FD25F7"/>
    <w:pPr>
      <w:ind w:left="720"/>
      <w:contextualSpacing/>
    </w:pPr>
  </w:style>
  <w:style w:type="paragraph" w:styleId="Revzia">
    <w:name w:val="Revision"/>
    <w:hidden/>
    <w:uiPriority w:val="99"/>
    <w:semiHidden/>
    <w:rsid w:val="007416E1"/>
    <w:rPr>
      <w:sz w:val="24"/>
      <w:szCs w:val="24"/>
    </w:rPr>
  </w:style>
  <w:style w:type="paragraph" w:customStyle="1" w:styleId="Default">
    <w:name w:val="Default"/>
    <w:rsid w:val="005F4481"/>
    <w:pPr>
      <w:autoSpaceDE w:val="0"/>
      <w:autoSpaceDN w:val="0"/>
      <w:adjustRightInd w:val="0"/>
    </w:pPr>
    <w:rPr>
      <w:rFonts w:ascii="Arial" w:hAnsi="Arial" w:cs="Arial"/>
      <w:color w:val="000000"/>
      <w:sz w:val="24"/>
      <w:szCs w:val="24"/>
    </w:rPr>
  </w:style>
  <w:style w:type="character" w:customStyle="1" w:styleId="Nadpis4Char">
    <w:name w:val="Nadpis 4 Char"/>
    <w:basedOn w:val="Predvolenpsmoodseku"/>
    <w:link w:val="Nadpis4"/>
    <w:rsid w:val="007D6533"/>
    <w:rPr>
      <w:rFonts w:asciiTheme="majorHAnsi" w:eastAsiaTheme="majorEastAsia" w:hAnsiTheme="majorHAnsi" w:cstheme="majorBidi"/>
      <w:i/>
      <w:iCs/>
      <w:color w:val="365F91" w:themeColor="accent1" w:themeShade="BF"/>
      <w:sz w:val="24"/>
      <w:szCs w:val="24"/>
    </w:rPr>
  </w:style>
  <w:style w:type="paragraph" w:customStyle="1" w:styleId="SSDlnek">
    <w:name w:val="SSD Článek"/>
    <w:basedOn w:val="Normlny"/>
    <w:next w:val="SSDOdstavec"/>
    <w:qFormat/>
    <w:rsid w:val="0023217F"/>
    <w:pPr>
      <w:keepNext/>
      <w:numPr>
        <w:numId w:val="13"/>
      </w:numPr>
      <w:spacing w:before="360" w:after="240"/>
      <w:ind w:left="0"/>
      <w:jc w:val="center"/>
      <w:outlineLvl w:val="1"/>
    </w:pPr>
    <w:rPr>
      <w:rFonts w:ascii="Cambria" w:hAnsi="Cambria" w:cs="Arial"/>
      <w:b/>
      <w:sz w:val="20"/>
      <w:szCs w:val="20"/>
    </w:rPr>
  </w:style>
  <w:style w:type="paragraph" w:customStyle="1" w:styleId="SSDOdstavec">
    <w:name w:val="SSD Odstavec"/>
    <w:basedOn w:val="Normlny"/>
    <w:qFormat/>
    <w:rsid w:val="0023217F"/>
    <w:pPr>
      <w:numPr>
        <w:ilvl w:val="1"/>
        <w:numId w:val="13"/>
      </w:numPr>
      <w:spacing w:after="120"/>
      <w:jc w:val="both"/>
    </w:pPr>
    <w:rPr>
      <w:rFonts w:ascii="Cambria" w:hAnsi="Cambria" w:cs="Arial"/>
      <w:sz w:val="20"/>
      <w:szCs w:val="20"/>
    </w:rPr>
  </w:style>
  <w:style w:type="paragraph" w:customStyle="1" w:styleId="Odrazky-aPDU">
    <w:name w:val="Odrazky - a PDU"/>
    <w:basedOn w:val="Odsekzoznamu"/>
    <w:link w:val="Odrazky-aPDUChar"/>
    <w:qFormat/>
    <w:rsid w:val="00C23062"/>
    <w:pPr>
      <w:numPr>
        <w:numId w:val="14"/>
      </w:numPr>
      <w:jc w:val="both"/>
    </w:pPr>
    <w:rPr>
      <w:rFonts w:asciiTheme="minorHAnsi" w:eastAsiaTheme="minorHAnsi" w:hAnsiTheme="minorHAnsi" w:cstheme="minorBidi"/>
      <w:kern w:val="2"/>
      <w:lang w:eastAsia="en-US"/>
      <w14:ligatures w14:val="standardContextual"/>
    </w:rPr>
  </w:style>
  <w:style w:type="character" w:customStyle="1" w:styleId="Odrazky-aPDUChar">
    <w:name w:val="Odrazky - a PDU Char"/>
    <w:basedOn w:val="Predvolenpsmoodseku"/>
    <w:link w:val="Odrazky-aPDU"/>
    <w:rsid w:val="00C23062"/>
    <w:rPr>
      <w:rFonts w:asciiTheme="minorHAnsi" w:eastAsiaTheme="minorHAnsi" w:hAnsiTheme="minorHAnsi" w:cstheme="minorBidi"/>
      <w:kern w:val="2"/>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910026">
      <w:marLeft w:val="0"/>
      <w:marRight w:val="0"/>
      <w:marTop w:val="0"/>
      <w:marBottom w:val="0"/>
      <w:divBdr>
        <w:top w:val="none" w:sz="0" w:space="0" w:color="auto"/>
        <w:left w:val="none" w:sz="0" w:space="0" w:color="auto"/>
        <w:bottom w:val="none" w:sz="0" w:space="0" w:color="auto"/>
        <w:right w:val="none" w:sz="0" w:space="0" w:color="auto"/>
      </w:divBdr>
    </w:div>
    <w:div w:id="721910027">
      <w:marLeft w:val="0"/>
      <w:marRight w:val="0"/>
      <w:marTop w:val="0"/>
      <w:marBottom w:val="0"/>
      <w:divBdr>
        <w:top w:val="none" w:sz="0" w:space="0" w:color="auto"/>
        <w:left w:val="none" w:sz="0" w:space="0" w:color="auto"/>
        <w:bottom w:val="none" w:sz="0" w:space="0" w:color="auto"/>
        <w:right w:val="none" w:sz="0" w:space="0" w:color="auto"/>
      </w:divBdr>
      <w:divsChild>
        <w:div w:id="721910032">
          <w:marLeft w:val="0"/>
          <w:marRight w:val="0"/>
          <w:marTop w:val="0"/>
          <w:marBottom w:val="0"/>
          <w:divBdr>
            <w:top w:val="none" w:sz="0" w:space="0" w:color="auto"/>
            <w:left w:val="none" w:sz="0" w:space="0" w:color="auto"/>
            <w:bottom w:val="none" w:sz="0" w:space="0" w:color="auto"/>
            <w:right w:val="none" w:sz="0" w:space="0" w:color="auto"/>
          </w:divBdr>
          <w:divsChild>
            <w:div w:id="721910028">
              <w:marLeft w:val="0"/>
              <w:marRight w:val="0"/>
              <w:marTop w:val="0"/>
              <w:marBottom w:val="0"/>
              <w:divBdr>
                <w:top w:val="none" w:sz="0" w:space="0" w:color="auto"/>
                <w:left w:val="none" w:sz="0" w:space="0" w:color="auto"/>
                <w:bottom w:val="none" w:sz="0" w:space="0" w:color="auto"/>
                <w:right w:val="none" w:sz="0" w:space="0" w:color="auto"/>
              </w:divBdr>
              <w:divsChild>
                <w:div w:id="721910030">
                  <w:marLeft w:val="0"/>
                  <w:marRight w:val="0"/>
                  <w:marTop w:val="0"/>
                  <w:marBottom w:val="0"/>
                  <w:divBdr>
                    <w:top w:val="none" w:sz="0" w:space="0" w:color="auto"/>
                    <w:left w:val="none" w:sz="0" w:space="0" w:color="auto"/>
                    <w:bottom w:val="none" w:sz="0" w:space="0" w:color="auto"/>
                    <w:right w:val="none" w:sz="0" w:space="0" w:color="auto"/>
                  </w:divBdr>
                  <w:divsChild>
                    <w:div w:id="721910029">
                      <w:marLeft w:val="0"/>
                      <w:marRight w:val="0"/>
                      <w:marTop w:val="0"/>
                      <w:marBottom w:val="0"/>
                      <w:divBdr>
                        <w:top w:val="none" w:sz="0" w:space="0" w:color="auto"/>
                        <w:left w:val="none" w:sz="0" w:space="0" w:color="auto"/>
                        <w:bottom w:val="none" w:sz="0" w:space="0" w:color="auto"/>
                        <w:right w:val="none" w:sz="0" w:space="0" w:color="auto"/>
                      </w:divBdr>
                      <w:divsChild>
                        <w:div w:id="721910031">
                          <w:marLeft w:val="0"/>
                          <w:marRight w:val="0"/>
                          <w:marTop w:val="0"/>
                          <w:marBottom w:val="0"/>
                          <w:divBdr>
                            <w:top w:val="none" w:sz="0" w:space="0" w:color="auto"/>
                            <w:left w:val="none" w:sz="0" w:space="0" w:color="auto"/>
                            <w:bottom w:val="none" w:sz="0" w:space="0" w:color="auto"/>
                            <w:right w:val="none" w:sz="0" w:space="0" w:color="auto"/>
                          </w:divBdr>
                          <w:divsChild>
                            <w:div w:id="72191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158141">
      <w:bodyDiv w:val="1"/>
      <w:marLeft w:val="0"/>
      <w:marRight w:val="0"/>
      <w:marTop w:val="0"/>
      <w:marBottom w:val="0"/>
      <w:divBdr>
        <w:top w:val="none" w:sz="0" w:space="0" w:color="auto"/>
        <w:left w:val="none" w:sz="0" w:space="0" w:color="auto"/>
        <w:bottom w:val="none" w:sz="0" w:space="0" w:color="auto"/>
        <w:right w:val="none" w:sz="0" w:space="0" w:color="auto"/>
      </w:divBdr>
    </w:div>
    <w:div w:id="1943299772">
      <w:bodyDiv w:val="1"/>
      <w:marLeft w:val="0"/>
      <w:marRight w:val="0"/>
      <w:marTop w:val="0"/>
      <w:marBottom w:val="0"/>
      <w:divBdr>
        <w:top w:val="none" w:sz="0" w:space="0" w:color="auto"/>
        <w:left w:val="none" w:sz="0" w:space="0" w:color="auto"/>
        <w:bottom w:val="none" w:sz="0" w:space="0" w:color="auto"/>
        <w:right w:val="none" w:sz="0" w:space="0" w:color="auto"/>
      </w:divBdr>
    </w:div>
    <w:div w:id="2134444732">
      <w:bodyDiv w:val="1"/>
      <w:marLeft w:val="0"/>
      <w:marRight w:val="0"/>
      <w:marTop w:val="0"/>
      <w:marBottom w:val="0"/>
      <w:divBdr>
        <w:top w:val="none" w:sz="0" w:space="0" w:color="auto"/>
        <w:left w:val="none" w:sz="0" w:space="0" w:color="auto"/>
        <w:bottom w:val="none" w:sz="0" w:space="0" w:color="auto"/>
        <w:right w:val="none" w:sz="0" w:space="0" w:color="auto"/>
      </w:divBdr>
      <w:divsChild>
        <w:div w:id="986283610">
          <w:marLeft w:val="0"/>
          <w:marRight w:val="0"/>
          <w:marTop w:val="0"/>
          <w:marBottom w:val="0"/>
          <w:divBdr>
            <w:top w:val="none" w:sz="0" w:space="0" w:color="auto"/>
            <w:left w:val="none" w:sz="0" w:space="0" w:color="auto"/>
            <w:bottom w:val="none" w:sz="0" w:space="0" w:color="auto"/>
            <w:right w:val="none" w:sz="0" w:space="0" w:color="auto"/>
          </w:divBdr>
          <w:divsChild>
            <w:div w:id="20864935">
              <w:marLeft w:val="0"/>
              <w:marRight w:val="0"/>
              <w:marTop w:val="0"/>
              <w:marBottom w:val="0"/>
              <w:divBdr>
                <w:top w:val="none" w:sz="0" w:space="0" w:color="auto"/>
                <w:left w:val="none" w:sz="0" w:space="0" w:color="auto"/>
                <w:bottom w:val="none" w:sz="0" w:space="0" w:color="auto"/>
                <w:right w:val="none" w:sz="0" w:space="0" w:color="auto"/>
              </w:divBdr>
              <w:divsChild>
                <w:div w:id="575020367">
                  <w:marLeft w:val="0"/>
                  <w:marRight w:val="0"/>
                  <w:marTop w:val="0"/>
                  <w:marBottom w:val="0"/>
                  <w:divBdr>
                    <w:top w:val="none" w:sz="0" w:space="0" w:color="auto"/>
                    <w:left w:val="none" w:sz="0" w:space="0" w:color="auto"/>
                    <w:bottom w:val="none" w:sz="0" w:space="0" w:color="auto"/>
                    <w:right w:val="none" w:sz="0" w:space="0" w:color="auto"/>
                  </w:divBdr>
                  <w:divsChild>
                    <w:div w:id="1515262608">
                      <w:marLeft w:val="0"/>
                      <w:marRight w:val="0"/>
                      <w:marTop w:val="0"/>
                      <w:marBottom w:val="0"/>
                      <w:divBdr>
                        <w:top w:val="none" w:sz="0" w:space="0" w:color="auto"/>
                        <w:left w:val="none" w:sz="0" w:space="0" w:color="auto"/>
                        <w:bottom w:val="none" w:sz="0" w:space="0" w:color="auto"/>
                        <w:right w:val="none" w:sz="0" w:space="0" w:color="auto"/>
                      </w:divBdr>
                      <w:divsChild>
                        <w:div w:id="1452819660">
                          <w:marLeft w:val="0"/>
                          <w:marRight w:val="0"/>
                          <w:marTop w:val="0"/>
                          <w:marBottom w:val="0"/>
                          <w:divBdr>
                            <w:top w:val="none" w:sz="0" w:space="0" w:color="auto"/>
                            <w:left w:val="none" w:sz="0" w:space="0" w:color="auto"/>
                            <w:bottom w:val="none" w:sz="0" w:space="0" w:color="auto"/>
                            <w:right w:val="none" w:sz="0" w:space="0" w:color="auto"/>
                          </w:divBdr>
                          <w:divsChild>
                            <w:div w:id="162669276">
                              <w:marLeft w:val="0"/>
                              <w:marRight w:val="0"/>
                              <w:marTop w:val="0"/>
                              <w:marBottom w:val="0"/>
                              <w:divBdr>
                                <w:top w:val="none" w:sz="0" w:space="0" w:color="auto"/>
                                <w:left w:val="none" w:sz="0" w:space="0" w:color="auto"/>
                                <w:bottom w:val="none" w:sz="0" w:space="0" w:color="auto"/>
                                <w:right w:val="none" w:sz="0" w:space="0" w:color="auto"/>
                              </w:divBdr>
                              <w:divsChild>
                                <w:div w:id="282616479">
                                  <w:marLeft w:val="0"/>
                                  <w:marRight w:val="0"/>
                                  <w:marTop w:val="0"/>
                                  <w:marBottom w:val="0"/>
                                  <w:divBdr>
                                    <w:top w:val="none" w:sz="0" w:space="0" w:color="auto"/>
                                    <w:left w:val="none" w:sz="0" w:space="0" w:color="auto"/>
                                    <w:bottom w:val="none" w:sz="0" w:space="0" w:color="auto"/>
                                    <w:right w:val="none" w:sz="0" w:space="0" w:color="auto"/>
                                  </w:divBdr>
                                  <w:divsChild>
                                    <w:div w:id="1781099868">
                                      <w:marLeft w:val="0"/>
                                      <w:marRight w:val="0"/>
                                      <w:marTop w:val="0"/>
                                      <w:marBottom w:val="0"/>
                                      <w:divBdr>
                                        <w:top w:val="none" w:sz="0" w:space="0" w:color="auto"/>
                                        <w:left w:val="none" w:sz="0" w:space="0" w:color="auto"/>
                                        <w:bottom w:val="none" w:sz="0" w:space="0" w:color="auto"/>
                                        <w:right w:val="none" w:sz="0" w:space="0" w:color="auto"/>
                                      </w:divBdr>
                                      <w:divsChild>
                                        <w:div w:id="1314872139">
                                          <w:marLeft w:val="0"/>
                                          <w:marRight w:val="0"/>
                                          <w:marTop w:val="0"/>
                                          <w:marBottom w:val="0"/>
                                          <w:divBdr>
                                            <w:top w:val="none" w:sz="0" w:space="0" w:color="auto"/>
                                            <w:left w:val="none" w:sz="0" w:space="0" w:color="auto"/>
                                            <w:bottom w:val="none" w:sz="0" w:space="0" w:color="auto"/>
                                            <w:right w:val="none" w:sz="0" w:space="0" w:color="auto"/>
                                          </w:divBdr>
                                          <w:divsChild>
                                            <w:div w:id="851265076">
                                              <w:marLeft w:val="0"/>
                                              <w:marRight w:val="0"/>
                                              <w:marTop w:val="0"/>
                                              <w:marBottom w:val="0"/>
                                              <w:divBdr>
                                                <w:top w:val="none" w:sz="0" w:space="0" w:color="auto"/>
                                                <w:left w:val="none" w:sz="0" w:space="0" w:color="auto"/>
                                                <w:bottom w:val="none" w:sz="0" w:space="0" w:color="auto"/>
                                                <w:right w:val="none" w:sz="0" w:space="0" w:color="auto"/>
                                              </w:divBdr>
                                              <w:divsChild>
                                                <w:div w:id="59787384">
                                                  <w:marLeft w:val="0"/>
                                                  <w:marRight w:val="0"/>
                                                  <w:marTop w:val="0"/>
                                                  <w:marBottom w:val="0"/>
                                                  <w:divBdr>
                                                    <w:top w:val="none" w:sz="0" w:space="0" w:color="auto"/>
                                                    <w:left w:val="none" w:sz="0" w:space="0" w:color="auto"/>
                                                    <w:bottom w:val="none" w:sz="0" w:space="0" w:color="auto"/>
                                                    <w:right w:val="none" w:sz="0" w:space="0" w:color="auto"/>
                                                  </w:divBdr>
                                                  <w:divsChild>
                                                    <w:div w:id="1261177263">
                                                      <w:marLeft w:val="0"/>
                                                      <w:marRight w:val="0"/>
                                                      <w:marTop w:val="0"/>
                                                      <w:marBottom w:val="0"/>
                                                      <w:divBdr>
                                                        <w:top w:val="none" w:sz="0" w:space="0" w:color="auto"/>
                                                        <w:left w:val="none" w:sz="0" w:space="0" w:color="auto"/>
                                                        <w:bottom w:val="none" w:sz="0" w:space="0" w:color="auto"/>
                                                        <w:right w:val="none" w:sz="0" w:space="0" w:color="auto"/>
                                                      </w:divBdr>
                                                      <w:divsChild>
                                                        <w:div w:id="1841308646">
                                                          <w:marLeft w:val="0"/>
                                                          <w:marRight w:val="0"/>
                                                          <w:marTop w:val="0"/>
                                                          <w:marBottom w:val="0"/>
                                                          <w:divBdr>
                                                            <w:top w:val="none" w:sz="0" w:space="0" w:color="auto"/>
                                                            <w:left w:val="none" w:sz="0" w:space="0" w:color="auto"/>
                                                            <w:bottom w:val="none" w:sz="0" w:space="0" w:color="auto"/>
                                                            <w:right w:val="none" w:sz="0" w:space="0" w:color="auto"/>
                                                          </w:divBdr>
                                                          <w:divsChild>
                                                            <w:div w:id="1694648855">
                                                              <w:marLeft w:val="0"/>
                                                              <w:marRight w:val="0"/>
                                                              <w:marTop w:val="0"/>
                                                              <w:marBottom w:val="0"/>
                                                              <w:divBdr>
                                                                <w:top w:val="none" w:sz="0" w:space="0" w:color="auto"/>
                                                                <w:left w:val="none" w:sz="0" w:space="0" w:color="auto"/>
                                                                <w:bottom w:val="none" w:sz="0" w:space="0" w:color="auto"/>
                                                                <w:right w:val="none" w:sz="0" w:space="0" w:color="auto"/>
                                                              </w:divBdr>
                                                              <w:divsChild>
                                                                <w:div w:id="1720472701">
                                                                  <w:marLeft w:val="0"/>
                                                                  <w:marRight w:val="0"/>
                                                                  <w:marTop w:val="0"/>
                                                                  <w:marBottom w:val="0"/>
                                                                  <w:divBdr>
                                                                    <w:top w:val="none" w:sz="0" w:space="0" w:color="auto"/>
                                                                    <w:left w:val="none" w:sz="0" w:space="0" w:color="auto"/>
                                                                    <w:bottom w:val="none" w:sz="0" w:space="0" w:color="auto"/>
                                                                    <w:right w:val="none" w:sz="0" w:space="0" w:color="auto"/>
                                                                  </w:divBdr>
                                                                  <w:divsChild>
                                                                    <w:div w:id="1950702214">
                                                                      <w:marLeft w:val="0"/>
                                                                      <w:marRight w:val="0"/>
                                                                      <w:marTop w:val="0"/>
                                                                      <w:marBottom w:val="0"/>
                                                                      <w:divBdr>
                                                                        <w:top w:val="none" w:sz="0" w:space="0" w:color="auto"/>
                                                                        <w:left w:val="none" w:sz="0" w:space="0" w:color="auto"/>
                                                                        <w:bottom w:val="none" w:sz="0" w:space="0" w:color="auto"/>
                                                                        <w:right w:val="none" w:sz="0" w:space="0" w:color="auto"/>
                                                                      </w:divBdr>
                                                                      <w:divsChild>
                                                                        <w:div w:id="424158887">
                                                                          <w:marLeft w:val="0"/>
                                                                          <w:marRight w:val="0"/>
                                                                          <w:marTop w:val="0"/>
                                                                          <w:marBottom w:val="0"/>
                                                                          <w:divBdr>
                                                                            <w:top w:val="none" w:sz="0" w:space="0" w:color="auto"/>
                                                                            <w:left w:val="none" w:sz="0" w:space="0" w:color="auto"/>
                                                                            <w:bottom w:val="none" w:sz="0" w:space="0" w:color="auto"/>
                                                                            <w:right w:val="none" w:sz="0" w:space="0" w:color="auto"/>
                                                                          </w:divBdr>
                                                                          <w:divsChild>
                                                                            <w:div w:id="1594195650">
                                                                              <w:marLeft w:val="0"/>
                                                                              <w:marRight w:val="0"/>
                                                                              <w:marTop w:val="0"/>
                                                                              <w:marBottom w:val="0"/>
                                                                              <w:divBdr>
                                                                                <w:top w:val="none" w:sz="0" w:space="0" w:color="auto"/>
                                                                                <w:left w:val="none" w:sz="0" w:space="0" w:color="auto"/>
                                                                                <w:bottom w:val="none" w:sz="0" w:space="0" w:color="auto"/>
                                                                                <w:right w:val="none" w:sz="0" w:space="0" w:color="auto"/>
                                                                              </w:divBdr>
                                                                              <w:divsChild>
                                                                                <w:div w:id="1603417641">
                                                                                  <w:marLeft w:val="0"/>
                                                                                  <w:marRight w:val="0"/>
                                                                                  <w:marTop w:val="0"/>
                                                                                  <w:marBottom w:val="0"/>
                                                                                  <w:divBdr>
                                                                                    <w:top w:val="none" w:sz="0" w:space="0" w:color="auto"/>
                                                                                    <w:left w:val="none" w:sz="0" w:space="0" w:color="auto"/>
                                                                                    <w:bottom w:val="none" w:sz="0" w:space="0" w:color="auto"/>
                                                                                    <w:right w:val="none" w:sz="0" w:space="0" w:color="auto"/>
                                                                                  </w:divBdr>
                                                                                  <w:divsChild>
                                                                                    <w:div w:id="1073041513">
                                                                                      <w:marLeft w:val="0"/>
                                                                                      <w:marRight w:val="0"/>
                                                                                      <w:marTop w:val="0"/>
                                                                                      <w:marBottom w:val="0"/>
                                                                                      <w:divBdr>
                                                                                        <w:top w:val="none" w:sz="0" w:space="0" w:color="auto"/>
                                                                                        <w:left w:val="none" w:sz="0" w:space="0" w:color="auto"/>
                                                                                        <w:bottom w:val="none" w:sz="0" w:space="0" w:color="auto"/>
                                                                                        <w:right w:val="none" w:sz="0" w:space="0" w:color="auto"/>
                                                                                      </w:divBdr>
                                                                                      <w:divsChild>
                                                                                        <w:div w:id="889269056">
                                                                                          <w:marLeft w:val="0"/>
                                                                                          <w:marRight w:val="0"/>
                                                                                          <w:marTop w:val="0"/>
                                                                                          <w:marBottom w:val="0"/>
                                                                                          <w:divBdr>
                                                                                            <w:top w:val="none" w:sz="0" w:space="0" w:color="auto"/>
                                                                                            <w:left w:val="none" w:sz="0" w:space="0" w:color="auto"/>
                                                                                            <w:bottom w:val="none" w:sz="0" w:space="0" w:color="auto"/>
                                                                                            <w:right w:val="none" w:sz="0" w:space="0" w:color="auto"/>
                                                                                          </w:divBdr>
                                                                                          <w:divsChild>
                                                                                            <w:div w:id="38289324">
                                                                                              <w:marLeft w:val="0"/>
                                                                                              <w:marRight w:val="0"/>
                                                                                              <w:marTop w:val="0"/>
                                                                                              <w:marBottom w:val="0"/>
                                                                                              <w:divBdr>
                                                                                                <w:top w:val="single" w:sz="6" w:space="0" w:color="7F9DB9"/>
                                                                                                <w:left w:val="single" w:sz="6" w:space="0" w:color="7F9DB9"/>
                                                                                                <w:bottom w:val="single" w:sz="6" w:space="0" w:color="7F9DB9"/>
                                                                                                <w:right w:val="single" w:sz="6" w:space="0" w:color="7F9DB9"/>
                                                                                              </w:divBdr>
                                                                                              <w:divsChild>
                                                                                                <w:div w:id="1785953963">
                                                                                                  <w:marLeft w:val="0"/>
                                                                                                  <w:marRight w:val="0"/>
                                                                                                  <w:marTop w:val="0"/>
                                                                                                  <w:marBottom w:val="0"/>
                                                                                                  <w:divBdr>
                                                                                                    <w:top w:val="none" w:sz="0" w:space="0" w:color="auto"/>
                                                                                                    <w:left w:val="none" w:sz="0" w:space="0" w:color="auto"/>
                                                                                                    <w:bottom w:val="none" w:sz="0" w:space="0" w:color="auto"/>
                                                                                                    <w:right w:val="none" w:sz="0" w:space="0" w:color="auto"/>
                                                                                                  </w:divBdr>
                                                                                                  <w:divsChild>
                                                                                                    <w:div w:id="1498576470">
                                                                                                      <w:marLeft w:val="0"/>
                                                                                                      <w:marRight w:val="0"/>
                                                                                                      <w:marTop w:val="0"/>
                                                                                                      <w:marBottom w:val="0"/>
                                                                                                      <w:divBdr>
                                                                                                        <w:top w:val="none" w:sz="0" w:space="0" w:color="auto"/>
                                                                                                        <w:left w:val="single" w:sz="12" w:space="4" w:color="000000"/>
                                                                                                        <w:bottom w:val="none" w:sz="0" w:space="0" w:color="auto"/>
                                                                                                        <w:right w:val="none" w:sz="0" w:space="0" w:color="auto"/>
                                                                                                      </w:divBdr>
                                                                                                      <w:divsChild>
                                                                                                        <w:div w:id="2044406507">
                                                                                                          <w:marLeft w:val="0"/>
                                                                                                          <w:marRight w:val="0"/>
                                                                                                          <w:marTop w:val="0"/>
                                                                                                          <w:marBottom w:val="0"/>
                                                                                                          <w:divBdr>
                                                                                                            <w:top w:val="none" w:sz="0" w:space="0" w:color="auto"/>
                                                                                                            <w:left w:val="none" w:sz="0" w:space="0" w:color="auto"/>
                                                                                                            <w:bottom w:val="none" w:sz="0" w:space="0" w:color="auto"/>
                                                                                                            <w:right w:val="none" w:sz="0" w:space="0" w:color="auto"/>
                                                                                                          </w:divBdr>
                                                                                                        </w:div>
                                                                                                        <w:div w:id="11694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mechtl@sse-d.s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1B2B3-0ED2-4077-BAE6-DA155A389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4465</Words>
  <Characters>25451</Characters>
  <Application>Microsoft Office Word</Application>
  <DocSecurity>0</DocSecurity>
  <Lines>212</Lines>
  <Paragraphs>59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Zmluva o dodaní</vt:lpstr>
      <vt:lpstr>Zmluva o dodaní</vt:lpstr>
    </vt:vector>
  </TitlesOfParts>
  <Company>Microsoft</Company>
  <LinksUpToDate>false</LinksUpToDate>
  <CharactersWithSpaces>29857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dodaní</dc:title>
  <dc:subject/>
  <dc:creator>Mgr. Peter Mechtl</dc:creator>
  <cp:keywords/>
  <dc:description/>
  <cp:lastModifiedBy>Peter Mechtl</cp:lastModifiedBy>
  <cp:revision>2</cp:revision>
  <cp:lastPrinted>2013-05-24T11:37:00Z</cp:lastPrinted>
  <dcterms:created xsi:type="dcterms:W3CDTF">2024-11-27T12:24:00Z</dcterms:created>
  <dcterms:modified xsi:type="dcterms:W3CDTF">2024-11-27T12:24:00Z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641199855</vt:i4>
  </property>
  <property fmtid="{D5CDD505-2E9C-101B-9397-08002B2CF9AE}" pid="4" name="_EmailSubject">
    <vt:lpwstr>SAP Upgrade RfP - SPP</vt:lpwstr>
  </property>
  <property fmtid="{D5CDD505-2E9C-101B-9397-08002B2CF9AE}" pid="5" name="_AuthorEmail">
    <vt:lpwstr>martin.talian@accenture.com</vt:lpwstr>
  </property>
  <property fmtid="{D5CDD505-2E9C-101B-9397-08002B2CF9AE}" pid="6" name="_AuthorEmailDisplayName">
    <vt:lpwstr>Talian, Martin</vt:lpwstr>
  </property>
  <property fmtid="{D5CDD505-2E9C-101B-9397-08002B2CF9AE}" pid="7" name="_PreviousAdHocReviewCycleID">
    <vt:i4>1908397896</vt:i4>
  </property>
  <property fmtid="{D5CDD505-2E9C-101B-9397-08002B2CF9AE}" pid="8" name="_ReviewingToolsShownOnce">
    <vt:lpwstr/>
  </property>
</Properties>
</file>