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1B4" w:rsidRPr="000E71FD" w:rsidRDefault="00A271B4" w:rsidP="000E71FD">
      <w:pPr>
        <w:pStyle w:val="Nadpis5"/>
        <w:spacing w:line="240" w:lineRule="atLeast"/>
        <w:rPr>
          <w:rFonts w:ascii="Arial" w:hAnsi="Arial" w:cs="Arial"/>
          <w:spacing w:val="40"/>
          <w:sz w:val="24"/>
          <w:szCs w:val="24"/>
        </w:rPr>
      </w:pPr>
      <w:r w:rsidRPr="000E71FD">
        <w:rPr>
          <w:rFonts w:ascii="Arial" w:hAnsi="Arial" w:cs="Arial"/>
          <w:spacing w:val="40"/>
          <w:sz w:val="24"/>
          <w:szCs w:val="24"/>
        </w:rPr>
        <w:t>Kúpna zmluva</w:t>
      </w:r>
    </w:p>
    <w:p w:rsidR="00A271B4" w:rsidRDefault="00A271B4" w:rsidP="00B67EE7">
      <w:pPr>
        <w:pStyle w:val="Podtitul"/>
        <w:rPr>
          <w:rFonts w:cs="Arial"/>
          <w:b w:val="0"/>
          <w:sz w:val="18"/>
          <w:szCs w:val="18"/>
        </w:rPr>
      </w:pPr>
      <w:r w:rsidRPr="007A70B4">
        <w:rPr>
          <w:rFonts w:cs="Arial"/>
          <w:b w:val="0"/>
          <w:sz w:val="18"/>
          <w:szCs w:val="18"/>
        </w:rPr>
        <w:t xml:space="preserve">uzatvorená v zmysle ustanovenia § </w:t>
      </w:r>
      <w:r>
        <w:rPr>
          <w:rFonts w:cs="Arial"/>
          <w:b w:val="0"/>
          <w:sz w:val="18"/>
          <w:szCs w:val="18"/>
        </w:rPr>
        <w:t>409</w:t>
      </w:r>
      <w:r w:rsidRPr="007A70B4">
        <w:rPr>
          <w:rFonts w:cs="Arial"/>
          <w:b w:val="0"/>
          <w:sz w:val="18"/>
          <w:szCs w:val="18"/>
        </w:rPr>
        <w:t xml:space="preserve"> Obchodného zákonníka</w:t>
      </w:r>
    </w:p>
    <w:p w:rsidR="00A271B4" w:rsidRPr="005737BA" w:rsidRDefault="00A271B4" w:rsidP="000E71FD">
      <w:pPr>
        <w:pStyle w:val="Nadpis5"/>
        <w:spacing w:line="240" w:lineRule="atLeast"/>
        <w:rPr>
          <w:rFonts w:ascii="Arial" w:hAnsi="Arial" w:cs="Arial"/>
          <w:b w:val="0"/>
          <w:i w:val="0"/>
          <w:sz w:val="18"/>
          <w:szCs w:val="18"/>
        </w:rPr>
      </w:pPr>
      <w:r w:rsidRPr="005737BA">
        <w:rPr>
          <w:rFonts w:ascii="Arial" w:hAnsi="Arial" w:cs="Arial"/>
          <w:b w:val="0"/>
          <w:i w:val="0"/>
          <w:sz w:val="18"/>
          <w:szCs w:val="18"/>
        </w:rPr>
        <w:t>Číslo zmluvy u predávajúceho:</w:t>
      </w:r>
      <w:r w:rsidR="004726E5" w:rsidRPr="005737BA">
        <w:rPr>
          <w:rFonts w:ascii="Arial" w:hAnsi="Arial" w:cs="Arial"/>
          <w:b w:val="0"/>
          <w:i w:val="0"/>
          <w:sz w:val="18"/>
          <w:szCs w:val="18"/>
        </w:rPr>
        <w:t xml:space="preserve"> </w:t>
      </w:r>
      <w:r w:rsidR="0046733F" w:rsidRPr="005737BA">
        <w:rPr>
          <w:rFonts w:ascii="Arial" w:hAnsi="Arial" w:cs="Arial"/>
          <w:b w:val="0"/>
          <w:i w:val="0"/>
          <w:sz w:val="18"/>
          <w:szCs w:val="18"/>
        </w:rPr>
        <w:t>...............................</w:t>
      </w:r>
      <w:r w:rsidRPr="005737BA">
        <w:rPr>
          <w:rFonts w:ascii="Arial" w:hAnsi="Arial" w:cs="Arial"/>
          <w:b w:val="0"/>
          <w:i w:val="0"/>
          <w:sz w:val="18"/>
          <w:szCs w:val="18"/>
        </w:rPr>
        <w:t xml:space="preserve"> </w:t>
      </w:r>
    </w:p>
    <w:p w:rsidR="00A271B4" w:rsidRPr="005737BA" w:rsidRDefault="00A271B4" w:rsidP="000E71FD">
      <w:pPr>
        <w:pStyle w:val="Nadpis5"/>
        <w:spacing w:line="240" w:lineRule="atLeast"/>
        <w:rPr>
          <w:rFonts w:ascii="Arial" w:hAnsi="Arial" w:cs="Arial"/>
          <w:b w:val="0"/>
          <w:i w:val="0"/>
          <w:sz w:val="18"/>
          <w:szCs w:val="18"/>
        </w:rPr>
      </w:pPr>
      <w:r w:rsidRPr="005737BA">
        <w:rPr>
          <w:rFonts w:ascii="Arial" w:hAnsi="Arial" w:cs="Arial"/>
          <w:b w:val="0"/>
          <w:i w:val="0"/>
          <w:sz w:val="18"/>
          <w:szCs w:val="18"/>
        </w:rPr>
        <w:t>Číslo zmluvy u </w:t>
      </w:r>
      <w:r w:rsidR="00863FF0" w:rsidRPr="005737BA">
        <w:rPr>
          <w:rFonts w:ascii="Arial" w:hAnsi="Arial" w:cs="Arial"/>
          <w:b w:val="0"/>
          <w:i w:val="0"/>
          <w:sz w:val="18"/>
          <w:szCs w:val="18"/>
        </w:rPr>
        <w:t>Kupuj</w:t>
      </w:r>
      <w:r w:rsidRPr="005737BA">
        <w:rPr>
          <w:rFonts w:ascii="Arial" w:hAnsi="Arial" w:cs="Arial"/>
          <w:b w:val="0"/>
          <w:i w:val="0"/>
          <w:sz w:val="18"/>
          <w:szCs w:val="18"/>
        </w:rPr>
        <w:t>úceho:</w:t>
      </w:r>
      <w:r w:rsidR="00AB7069" w:rsidRPr="005737BA">
        <w:rPr>
          <w:rFonts w:ascii="Arial" w:hAnsi="Arial" w:cs="Arial"/>
          <w:b w:val="0"/>
          <w:i w:val="0"/>
          <w:sz w:val="18"/>
          <w:szCs w:val="18"/>
        </w:rPr>
        <w:t xml:space="preserve"> </w:t>
      </w:r>
      <w:r w:rsidRPr="00F35A51">
        <w:rPr>
          <w:rFonts w:ascii="Arial" w:hAnsi="Arial" w:cs="Arial"/>
          <w:b w:val="0"/>
          <w:i w:val="0"/>
          <w:sz w:val="18"/>
          <w:szCs w:val="18"/>
          <w:highlight w:val="yellow"/>
        </w:rPr>
        <w:t>Z-D-20</w:t>
      </w:r>
      <w:r w:rsidR="0046733F" w:rsidRPr="00F35A51">
        <w:rPr>
          <w:rFonts w:ascii="Arial" w:hAnsi="Arial" w:cs="Arial"/>
          <w:b w:val="0"/>
          <w:i w:val="0"/>
          <w:sz w:val="18"/>
          <w:szCs w:val="18"/>
          <w:highlight w:val="yellow"/>
        </w:rPr>
        <w:t>2</w:t>
      </w:r>
      <w:r w:rsidR="00F35A51">
        <w:rPr>
          <w:rFonts w:ascii="Arial" w:hAnsi="Arial" w:cs="Arial"/>
          <w:b w:val="0"/>
          <w:i w:val="0"/>
          <w:sz w:val="18"/>
          <w:szCs w:val="18"/>
          <w:highlight w:val="yellow"/>
        </w:rPr>
        <w:t>5</w:t>
      </w:r>
      <w:r w:rsidRPr="00F35A51">
        <w:rPr>
          <w:rFonts w:ascii="Arial" w:hAnsi="Arial" w:cs="Arial"/>
          <w:b w:val="0"/>
          <w:i w:val="0"/>
          <w:sz w:val="18"/>
          <w:szCs w:val="18"/>
          <w:highlight w:val="yellow"/>
        </w:rPr>
        <w:t>-00</w:t>
      </w:r>
      <w:r w:rsidR="00680880" w:rsidRPr="00F35A51">
        <w:rPr>
          <w:rFonts w:ascii="Arial" w:hAnsi="Arial" w:cs="Arial"/>
          <w:b w:val="0"/>
          <w:i w:val="0"/>
          <w:sz w:val="18"/>
          <w:szCs w:val="18"/>
          <w:highlight w:val="yellow"/>
        </w:rPr>
        <w:t>0</w:t>
      </w:r>
      <w:r w:rsidR="0046733F" w:rsidRPr="00F35A51">
        <w:rPr>
          <w:rFonts w:ascii="Arial" w:hAnsi="Arial" w:cs="Arial"/>
          <w:b w:val="0"/>
          <w:i w:val="0"/>
          <w:sz w:val="18"/>
          <w:szCs w:val="18"/>
          <w:highlight w:val="yellow"/>
        </w:rPr>
        <w:t>000</w:t>
      </w:r>
      <w:r w:rsidRPr="00F35A51">
        <w:rPr>
          <w:rFonts w:ascii="Arial" w:hAnsi="Arial" w:cs="Arial"/>
          <w:b w:val="0"/>
          <w:i w:val="0"/>
          <w:sz w:val="18"/>
          <w:szCs w:val="18"/>
          <w:highlight w:val="yellow"/>
        </w:rPr>
        <w:t>-00</w:t>
      </w:r>
      <w:r w:rsidRPr="005737BA">
        <w:rPr>
          <w:rFonts w:ascii="Arial" w:hAnsi="Arial" w:cs="Arial"/>
          <w:b w:val="0"/>
          <w:i w:val="0"/>
          <w:sz w:val="18"/>
          <w:szCs w:val="18"/>
        </w:rPr>
        <w:t xml:space="preserve"> </w:t>
      </w:r>
    </w:p>
    <w:p w:rsidR="00A271B4" w:rsidRDefault="00A271B4" w:rsidP="000E71FD">
      <w:pPr>
        <w:pStyle w:val="Zkladntext"/>
        <w:spacing w:line="288" w:lineRule="auto"/>
        <w:ind w:firstLine="180"/>
        <w:jc w:val="center"/>
        <w:rPr>
          <w:rFonts w:cs="Arial"/>
        </w:rPr>
      </w:pPr>
    </w:p>
    <w:tbl>
      <w:tblPr>
        <w:tblW w:w="0" w:type="auto"/>
        <w:tblInd w:w="288" w:type="dxa"/>
        <w:tblLook w:val="01E0" w:firstRow="1" w:lastRow="1" w:firstColumn="1" w:lastColumn="1" w:noHBand="0" w:noVBand="0"/>
      </w:tblPr>
      <w:tblGrid>
        <w:gridCol w:w="4622"/>
        <w:gridCol w:w="4945"/>
      </w:tblGrid>
      <w:tr w:rsidR="00A271B4" w:rsidRPr="00A11B71" w:rsidTr="001B68BC">
        <w:tc>
          <w:tcPr>
            <w:tcW w:w="4889" w:type="dxa"/>
          </w:tcPr>
          <w:p w:rsidR="00A271B4" w:rsidRPr="00A11B71" w:rsidRDefault="00A271B4" w:rsidP="006103E7">
            <w:pPr>
              <w:pStyle w:val="Podtitul"/>
              <w:jc w:val="left"/>
              <w:rPr>
                <w:rFonts w:cs="Arial"/>
                <w:sz w:val="20"/>
              </w:rPr>
            </w:pPr>
          </w:p>
          <w:p w:rsidR="00A271B4" w:rsidRPr="00A11B71" w:rsidRDefault="00A271B4" w:rsidP="006103E7">
            <w:pPr>
              <w:pStyle w:val="Podtitul"/>
              <w:jc w:val="left"/>
              <w:rPr>
                <w:rFonts w:cs="Arial"/>
                <w:sz w:val="20"/>
              </w:rPr>
            </w:pPr>
            <w:r w:rsidRPr="00A11B71">
              <w:rPr>
                <w:rFonts w:cs="Arial"/>
                <w:sz w:val="20"/>
              </w:rPr>
              <w:t>Predávajúci:</w:t>
            </w:r>
          </w:p>
        </w:tc>
        <w:tc>
          <w:tcPr>
            <w:tcW w:w="5191" w:type="dxa"/>
          </w:tcPr>
          <w:p w:rsidR="00A271B4" w:rsidRPr="00A11B71" w:rsidRDefault="00A271B4" w:rsidP="006103E7">
            <w:pPr>
              <w:pStyle w:val="Podtitul"/>
              <w:jc w:val="left"/>
              <w:rPr>
                <w:rFonts w:cs="Arial"/>
                <w:sz w:val="20"/>
              </w:rPr>
            </w:pPr>
          </w:p>
          <w:p w:rsidR="00A271B4" w:rsidRPr="00A11B71" w:rsidRDefault="00863FF0" w:rsidP="006103E7">
            <w:pPr>
              <w:pStyle w:val="Podtitul"/>
              <w:jc w:val="left"/>
              <w:rPr>
                <w:rFonts w:cs="Arial"/>
                <w:sz w:val="20"/>
              </w:rPr>
            </w:pPr>
            <w:r>
              <w:rPr>
                <w:rFonts w:cs="Arial"/>
                <w:sz w:val="20"/>
              </w:rPr>
              <w:t>Kupuj</w:t>
            </w:r>
            <w:r w:rsidR="00A271B4" w:rsidRPr="00A11B71">
              <w:rPr>
                <w:rFonts w:cs="Arial"/>
                <w:sz w:val="20"/>
              </w:rPr>
              <w:t>úci:</w:t>
            </w:r>
          </w:p>
        </w:tc>
      </w:tr>
      <w:tr w:rsidR="00A271B4" w:rsidRPr="00A11B71" w:rsidTr="001B68BC">
        <w:trPr>
          <w:trHeight w:val="80"/>
        </w:trPr>
        <w:tc>
          <w:tcPr>
            <w:tcW w:w="4889" w:type="dxa"/>
          </w:tcPr>
          <w:p w:rsidR="00A271B4" w:rsidRPr="00FB04D0" w:rsidRDefault="00A271B4" w:rsidP="006103E7">
            <w:pPr>
              <w:pStyle w:val="Podtitul"/>
              <w:ind w:left="274"/>
              <w:jc w:val="left"/>
              <w:rPr>
                <w:rFonts w:cs="Arial"/>
                <w:sz w:val="20"/>
              </w:rPr>
            </w:pPr>
            <w:r w:rsidRPr="00FB04D0">
              <w:rPr>
                <w:rFonts w:cs="Arial"/>
                <w:sz w:val="20"/>
              </w:rPr>
              <w:t xml:space="preserve">                 </w:t>
            </w:r>
          </w:p>
        </w:tc>
        <w:tc>
          <w:tcPr>
            <w:tcW w:w="5191" w:type="dxa"/>
          </w:tcPr>
          <w:p w:rsidR="00A271B4" w:rsidRPr="00A11B71" w:rsidRDefault="00A271B4" w:rsidP="00680880">
            <w:pPr>
              <w:pStyle w:val="Podtitul"/>
              <w:ind w:left="221"/>
              <w:jc w:val="left"/>
              <w:rPr>
                <w:rFonts w:cs="Arial"/>
                <w:sz w:val="20"/>
              </w:rPr>
            </w:pPr>
            <w:r w:rsidRPr="00A11B71">
              <w:rPr>
                <w:rFonts w:cs="Arial"/>
                <w:sz w:val="20"/>
              </w:rPr>
              <w:t xml:space="preserve">Stredoslovenská </w:t>
            </w:r>
            <w:r w:rsidR="00680880">
              <w:rPr>
                <w:rFonts w:cs="Arial"/>
                <w:sz w:val="20"/>
              </w:rPr>
              <w:t>d</w:t>
            </w:r>
            <w:r w:rsidRPr="00A11B71">
              <w:rPr>
                <w:rFonts w:cs="Arial"/>
                <w:sz w:val="20"/>
              </w:rPr>
              <w:t>istrib</w:t>
            </w:r>
            <w:r w:rsidR="00680880">
              <w:rPr>
                <w:rFonts w:cs="Arial"/>
                <w:sz w:val="20"/>
              </w:rPr>
              <w:t>učná</w:t>
            </w:r>
            <w:r w:rsidRPr="00A11B71">
              <w:rPr>
                <w:rFonts w:cs="Arial"/>
                <w:sz w:val="20"/>
              </w:rPr>
              <w:t>, a.s.</w:t>
            </w:r>
          </w:p>
        </w:tc>
      </w:tr>
      <w:tr w:rsidR="00A271B4" w:rsidRPr="00A11B71" w:rsidTr="001B68BC">
        <w:trPr>
          <w:trHeight w:val="175"/>
        </w:trPr>
        <w:tc>
          <w:tcPr>
            <w:tcW w:w="4889" w:type="dxa"/>
          </w:tcPr>
          <w:p w:rsidR="00A271B4" w:rsidRPr="00A11B71" w:rsidRDefault="00A271B4" w:rsidP="006103E7">
            <w:pPr>
              <w:pStyle w:val="Podtitul"/>
              <w:ind w:left="274"/>
              <w:jc w:val="left"/>
              <w:rPr>
                <w:rFonts w:cs="Arial"/>
                <w:b w:val="0"/>
                <w:sz w:val="20"/>
              </w:rPr>
            </w:pPr>
          </w:p>
        </w:tc>
        <w:tc>
          <w:tcPr>
            <w:tcW w:w="5191" w:type="dxa"/>
          </w:tcPr>
          <w:p w:rsidR="00A271B4" w:rsidRPr="00A11B71" w:rsidRDefault="00A271B4" w:rsidP="006103E7">
            <w:pPr>
              <w:pStyle w:val="Podtitul"/>
              <w:ind w:left="221"/>
              <w:jc w:val="left"/>
              <w:rPr>
                <w:rFonts w:cs="Arial"/>
                <w:b w:val="0"/>
                <w:sz w:val="20"/>
              </w:rPr>
            </w:pPr>
            <w:r w:rsidRPr="00A11B71">
              <w:rPr>
                <w:rFonts w:cs="Arial"/>
                <w:b w:val="0"/>
                <w:sz w:val="20"/>
              </w:rPr>
              <w:t xml:space="preserve">Pri </w:t>
            </w:r>
            <w:proofErr w:type="spellStart"/>
            <w:r w:rsidRPr="00A11B71">
              <w:rPr>
                <w:rFonts w:cs="Arial"/>
                <w:b w:val="0"/>
                <w:sz w:val="20"/>
              </w:rPr>
              <w:t>Rajčianke</w:t>
            </w:r>
            <w:proofErr w:type="spellEnd"/>
            <w:r w:rsidRPr="00A11B71">
              <w:rPr>
                <w:rFonts w:cs="Arial"/>
                <w:b w:val="0"/>
                <w:sz w:val="20"/>
              </w:rPr>
              <w:t xml:space="preserve"> 2927/8, 010 47 Žilina</w:t>
            </w:r>
          </w:p>
        </w:tc>
      </w:tr>
      <w:tr w:rsidR="00A271B4" w:rsidRPr="00A11B71" w:rsidTr="001B68BC">
        <w:tc>
          <w:tcPr>
            <w:tcW w:w="4889" w:type="dxa"/>
          </w:tcPr>
          <w:p w:rsidR="00A271B4" w:rsidRPr="00A11B71" w:rsidRDefault="00A271B4" w:rsidP="0046733F">
            <w:pPr>
              <w:pStyle w:val="Podtitul"/>
              <w:ind w:left="274"/>
              <w:jc w:val="left"/>
              <w:rPr>
                <w:rFonts w:cs="Arial"/>
                <w:b w:val="0"/>
                <w:sz w:val="20"/>
              </w:rPr>
            </w:pPr>
            <w:r w:rsidRPr="00A11B71">
              <w:rPr>
                <w:rFonts w:cs="Arial"/>
                <w:b w:val="0"/>
                <w:sz w:val="20"/>
              </w:rPr>
              <w:t xml:space="preserve">IČO: </w:t>
            </w:r>
          </w:p>
        </w:tc>
        <w:tc>
          <w:tcPr>
            <w:tcW w:w="5191" w:type="dxa"/>
          </w:tcPr>
          <w:p w:rsidR="00A271B4" w:rsidRPr="00A11B71" w:rsidRDefault="00A271B4" w:rsidP="006103E7">
            <w:pPr>
              <w:pStyle w:val="Podtitul"/>
              <w:ind w:left="221"/>
              <w:jc w:val="left"/>
              <w:rPr>
                <w:rFonts w:cs="Arial"/>
                <w:b w:val="0"/>
                <w:sz w:val="20"/>
              </w:rPr>
            </w:pPr>
            <w:r w:rsidRPr="00A11B71">
              <w:rPr>
                <w:rFonts w:cs="Arial"/>
                <w:b w:val="0"/>
                <w:sz w:val="20"/>
              </w:rPr>
              <w:t>IČO: 36 442 151</w:t>
            </w:r>
          </w:p>
        </w:tc>
      </w:tr>
      <w:tr w:rsidR="00A271B4" w:rsidRPr="00A11B71" w:rsidTr="001B68BC">
        <w:tc>
          <w:tcPr>
            <w:tcW w:w="4889" w:type="dxa"/>
          </w:tcPr>
          <w:p w:rsidR="00A271B4" w:rsidRPr="00A11B71" w:rsidRDefault="00A271B4" w:rsidP="0046733F">
            <w:pPr>
              <w:pStyle w:val="Podtitul"/>
              <w:ind w:left="274"/>
              <w:jc w:val="left"/>
              <w:rPr>
                <w:rFonts w:cs="Arial"/>
                <w:b w:val="0"/>
                <w:sz w:val="20"/>
              </w:rPr>
            </w:pPr>
            <w:bookmarkStart w:id="0" w:name="Text19"/>
            <w:r w:rsidRPr="00A11B71">
              <w:rPr>
                <w:rFonts w:cs="Arial"/>
                <w:b w:val="0"/>
                <w:sz w:val="20"/>
              </w:rPr>
              <w:t>IČ DPH:</w:t>
            </w:r>
            <w:r w:rsidRPr="00A11B71">
              <w:rPr>
                <w:rFonts w:cs="Arial"/>
                <w:sz w:val="20"/>
              </w:rPr>
              <w:t xml:space="preserve"> </w:t>
            </w:r>
            <w:bookmarkEnd w:id="0"/>
            <w:r w:rsidRPr="007E3F09">
              <w:rPr>
                <w:rFonts w:cs="Arial"/>
                <w:b w:val="0"/>
                <w:sz w:val="20"/>
              </w:rPr>
              <w:t xml:space="preserve">   </w:t>
            </w:r>
          </w:p>
        </w:tc>
        <w:tc>
          <w:tcPr>
            <w:tcW w:w="5191" w:type="dxa"/>
          </w:tcPr>
          <w:p w:rsidR="00A271B4" w:rsidRPr="00A11B71" w:rsidRDefault="00A271B4" w:rsidP="006103E7">
            <w:pPr>
              <w:ind w:left="221"/>
              <w:rPr>
                <w:rFonts w:cs="Arial"/>
                <w:sz w:val="20"/>
              </w:rPr>
            </w:pPr>
            <w:r w:rsidRPr="00A11B71">
              <w:rPr>
                <w:rFonts w:cs="Arial"/>
                <w:sz w:val="20"/>
              </w:rPr>
              <w:t>IČ DPH: SK 2022187453</w:t>
            </w:r>
          </w:p>
        </w:tc>
      </w:tr>
      <w:tr w:rsidR="00A271B4" w:rsidRPr="00A11B71" w:rsidTr="001B68BC">
        <w:tc>
          <w:tcPr>
            <w:tcW w:w="4889" w:type="dxa"/>
          </w:tcPr>
          <w:p w:rsidR="00A271B4" w:rsidRPr="00A11B71" w:rsidRDefault="00A271B4" w:rsidP="0046733F">
            <w:pPr>
              <w:pStyle w:val="Podtitul"/>
              <w:ind w:left="274"/>
              <w:jc w:val="left"/>
              <w:rPr>
                <w:rFonts w:cs="Arial"/>
                <w:b w:val="0"/>
                <w:sz w:val="20"/>
              </w:rPr>
            </w:pPr>
            <w:bookmarkStart w:id="1" w:name="Text20"/>
            <w:r w:rsidRPr="00A11B71">
              <w:rPr>
                <w:rFonts w:cs="Arial"/>
                <w:b w:val="0"/>
                <w:sz w:val="20"/>
              </w:rPr>
              <w:t>DIČ:</w:t>
            </w:r>
            <w:bookmarkEnd w:id="1"/>
            <w:r w:rsidRPr="00A11B71">
              <w:rPr>
                <w:rFonts w:cs="Arial"/>
                <w:b w:val="0"/>
                <w:sz w:val="20"/>
              </w:rPr>
              <w:t xml:space="preserve"> </w:t>
            </w:r>
          </w:p>
        </w:tc>
        <w:tc>
          <w:tcPr>
            <w:tcW w:w="5191" w:type="dxa"/>
          </w:tcPr>
          <w:p w:rsidR="00A271B4" w:rsidRPr="00A11B71" w:rsidRDefault="00A271B4" w:rsidP="006103E7">
            <w:pPr>
              <w:pStyle w:val="Podtitul"/>
              <w:ind w:left="221"/>
              <w:jc w:val="left"/>
              <w:rPr>
                <w:rFonts w:cs="Arial"/>
                <w:b w:val="0"/>
                <w:sz w:val="20"/>
              </w:rPr>
            </w:pPr>
            <w:r w:rsidRPr="00A11B71">
              <w:rPr>
                <w:rFonts w:cs="Arial"/>
                <w:b w:val="0"/>
                <w:sz w:val="20"/>
              </w:rPr>
              <w:t>DIČ: 2022187453</w:t>
            </w:r>
          </w:p>
        </w:tc>
      </w:tr>
      <w:tr w:rsidR="00A271B4" w:rsidRPr="00A11B71" w:rsidTr="001B68BC">
        <w:tc>
          <w:tcPr>
            <w:tcW w:w="4889" w:type="dxa"/>
          </w:tcPr>
          <w:p w:rsidR="00A271B4" w:rsidRPr="00A11B71" w:rsidRDefault="00A271B4" w:rsidP="006103E7">
            <w:pPr>
              <w:pStyle w:val="Podtitul"/>
              <w:ind w:left="274"/>
              <w:jc w:val="left"/>
              <w:rPr>
                <w:rFonts w:cs="Arial"/>
                <w:b w:val="0"/>
                <w:sz w:val="20"/>
              </w:rPr>
            </w:pPr>
            <w:bookmarkStart w:id="2" w:name="Text21"/>
            <w:r w:rsidRPr="00A11B71">
              <w:rPr>
                <w:rFonts w:cs="Arial"/>
                <w:b w:val="0"/>
                <w:sz w:val="20"/>
              </w:rPr>
              <w:t xml:space="preserve">číslo účtu (banka): </w:t>
            </w:r>
            <w:bookmarkEnd w:id="2"/>
          </w:p>
          <w:p w:rsidR="00A271B4" w:rsidRDefault="00A271B4" w:rsidP="00A316E6">
            <w:pPr>
              <w:pStyle w:val="Podtitul"/>
              <w:ind w:left="274"/>
              <w:jc w:val="left"/>
              <w:rPr>
                <w:rFonts w:cs="Arial"/>
                <w:b w:val="0"/>
                <w:sz w:val="20"/>
              </w:rPr>
            </w:pPr>
            <w:r w:rsidRPr="00A11B71">
              <w:rPr>
                <w:rFonts w:cs="Arial"/>
                <w:b w:val="0"/>
                <w:sz w:val="20"/>
              </w:rPr>
              <w:t>IBAN: </w:t>
            </w:r>
          </w:p>
          <w:p w:rsidR="00C71C8A" w:rsidRPr="00A11B71" w:rsidRDefault="00C71C8A" w:rsidP="00A316E6">
            <w:pPr>
              <w:pStyle w:val="Podtitul"/>
              <w:ind w:left="274"/>
              <w:jc w:val="left"/>
              <w:rPr>
                <w:rFonts w:cs="Arial"/>
                <w:b w:val="0"/>
                <w:sz w:val="20"/>
              </w:rPr>
            </w:pPr>
          </w:p>
        </w:tc>
        <w:tc>
          <w:tcPr>
            <w:tcW w:w="5191" w:type="dxa"/>
          </w:tcPr>
          <w:p w:rsidR="00A271B4" w:rsidRPr="00A11B71" w:rsidRDefault="00A271B4" w:rsidP="006103E7">
            <w:pPr>
              <w:pStyle w:val="Podtitul"/>
              <w:ind w:left="221"/>
              <w:jc w:val="left"/>
              <w:rPr>
                <w:rFonts w:cs="Arial"/>
                <w:b w:val="0"/>
                <w:sz w:val="20"/>
              </w:rPr>
            </w:pPr>
            <w:r w:rsidRPr="00A11B71">
              <w:rPr>
                <w:rFonts w:cs="Arial"/>
                <w:b w:val="0"/>
                <w:sz w:val="20"/>
              </w:rPr>
              <w:t>číslo účtu (banka): 2143550551/0200 (VÚB, a.s.)</w:t>
            </w:r>
          </w:p>
          <w:p w:rsidR="00A271B4" w:rsidRPr="00A11B71" w:rsidRDefault="00A271B4" w:rsidP="006103E7">
            <w:pPr>
              <w:pStyle w:val="Podtitul"/>
              <w:ind w:left="221"/>
              <w:jc w:val="left"/>
              <w:rPr>
                <w:rFonts w:cs="Arial"/>
                <w:b w:val="0"/>
                <w:sz w:val="20"/>
              </w:rPr>
            </w:pPr>
            <w:r w:rsidRPr="00A11B71">
              <w:rPr>
                <w:rFonts w:cs="Arial"/>
                <w:b w:val="0"/>
                <w:sz w:val="20"/>
              </w:rPr>
              <w:t>IBAN: SK44 0200 0000 0021 4355 0551</w:t>
            </w:r>
          </w:p>
        </w:tc>
      </w:tr>
      <w:tr w:rsidR="00A271B4" w:rsidRPr="00A11B71" w:rsidTr="001B68BC">
        <w:tc>
          <w:tcPr>
            <w:tcW w:w="4889" w:type="dxa"/>
          </w:tcPr>
          <w:p w:rsidR="00A271B4" w:rsidRPr="00D62D2F" w:rsidRDefault="00A271B4" w:rsidP="0046733F">
            <w:pPr>
              <w:pStyle w:val="Podtitul"/>
              <w:ind w:left="274"/>
              <w:jc w:val="left"/>
              <w:rPr>
                <w:rFonts w:cs="Arial"/>
                <w:b w:val="0"/>
                <w:sz w:val="20"/>
              </w:rPr>
            </w:pPr>
            <w:r w:rsidRPr="00D62D2F">
              <w:rPr>
                <w:rFonts w:cs="Arial"/>
                <w:b w:val="0"/>
                <w:sz w:val="20"/>
              </w:rPr>
              <w:t xml:space="preserve">Obchodný register Okresného súdu </w:t>
            </w:r>
            <w:r w:rsidR="0046733F">
              <w:rPr>
                <w:rFonts w:cs="Arial"/>
                <w:b w:val="0"/>
                <w:sz w:val="20"/>
              </w:rPr>
              <w:t>......</w:t>
            </w:r>
            <w:r w:rsidRPr="00FB04D0">
              <w:rPr>
                <w:rFonts w:cs="Arial"/>
                <w:b w:val="0"/>
                <w:sz w:val="20"/>
              </w:rPr>
              <w:t xml:space="preserve">, oddiel: </w:t>
            </w:r>
            <w:r w:rsidR="0046733F">
              <w:rPr>
                <w:rFonts w:cs="Arial"/>
                <w:b w:val="0"/>
                <w:sz w:val="20"/>
              </w:rPr>
              <w:t>...</w:t>
            </w:r>
            <w:r w:rsidRPr="00FB04D0">
              <w:rPr>
                <w:rFonts w:cs="Arial"/>
                <w:b w:val="0"/>
                <w:sz w:val="20"/>
              </w:rPr>
              <w:t xml:space="preserve">, vložka číslo: </w:t>
            </w:r>
            <w:r w:rsidR="0046733F">
              <w:rPr>
                <w:rFonts w:cs="Arial"/>
                <w:b w:val="0"/>
                <w:sz w:val="20"/>
              </w:rPr>
              <w:t>....</w:t>
            </w:r>
            <w:r w:rsidRPr="00D62D2F">
              <w:rPr>
                <w:rFonts w:cs="Arial"/>
                <w:b w:val="0"/>
                <w:sz w:val="20"/>
              </w:rPr>
              <w:t xml:space="preserve"> </w:t>
            </w:r>
          </w:p>
        </w:tc>
        <w:tc>
          <w:tcPr>
            <w:tcW w:w="5191" w:type="dxa"/>
          </w:tcPr>
          <w:p w:rsidR="00A271B4" w:rsidRPr="00A11B71" w:rsidRDefault="00A271B4" w:rsidP="006103E7">
            <w:pPr>
              <w:pStyle w:val="Podtitul"/>
              <w:ind w:left="221"/>
              <w:jc w:val="left"/>
              <w:rPr>
                <w:rFonts w:cs="Arial"/>
                <w:b w:val="0"/>
                <w:sz w:val="20"/>
              </w:rPr>
            </w:pPr>
            <w:r w:rsidRPr="00A11B71">
              <w:rPr>
                <w:rFonts w:cs="Arial"/>
                <w:b w:val="0"/>
                <w:sz w:val="20"/>
              </w:rPr>
              <w:t xml:space="preserve">Obchodný register Okresného súdu Žilina, oddiel: Sa, vložka č.: </w:t>
            </w:r>
            <w:r w:rsidRPr="00A11B71">
              <w:rPr>
                <w:rStyle w:val="ra"/>
                <w:b w:val="0"/>
                <w:sz w:val="20"/>
              </w:rPr>
              <w:t>10514/L</w:t>
            </w:r>
          </w:p>
        </w:tc>
      </w:tr>
      <w:tr w:rsidR="00A271B4" w:rsidRPr="00A11B71" w:rsidTr="001B68BC">
        <w:tc>
          <w:tcPr>
            <w:tcW w:w="4889" w:type="dxa"/>
          </w:tcPr>
          <w:p w:rsidR="00A271B4" w:rsidRPr="00D62D2F" w:rsidRDefault="00A271B4" w:rsidP="006103E7">
            <w:pPr>
              <w:pStyle w:val="Podtitul"/>
              <w:ind w:left="274"/>
              <w:jc w:val="left"/>
              <w:rPr>
                <w:rFonts w:cs="Arial"/>
                <w:b w:val="0"/>
                <w:sz w:val="20"/>
              </w:rPr>
            </w:pPr>
            <w:r w:rsidRPr="00D62D2F">
              <w:rPr>
                <w:rFonts w:cs="Arial"/>
                <w:b w:val="0"/>
                <w:sz w:val="20"/>
              </w:rPr>
              <w:t xml:space="preserve">zastúpený: </w:t>
            </w:r>
          </w:p>
          <w:p w:rsidR="00A271B4" w:rsidRDefault="00A316E6" w:rsidP="00E32A5C">
            <w:pPr>
              <w:pStyle w:val="Podtitul"/>
              <w:ind w:left="274"/>
              <w:jc w:val="left"/>
              <w:rPr>
                <w:rFonts w:cs="Arial"/>
                <w:b w:val="0"/>
                <w:sz w:val="20"/>
              </w:rPr>
            </w:pPr>
            <w:r>
              <w:rPr>
                <w:rFonts w:cs="Arial"/>
                <w:b w:val="0"/>
                <w:sz w:val="20"/>
              </w:rPr>
              <w:t xml:space="preserve"> </w:t>
            </w:r>
          </w:p>
          <w:p w:rsidR="007F4DBB" w:rsidRPr="00A11B71" w:rsidRDefault="007F4DBB" w:rsidP="007F4DBB">
            <w:pPr>
              <w:pStyle w:val="Podtitul"/>
              <w:ind w:left="274"/>
              <w:jc w:val="left"/>
              <w:rPr>
                <w:rFonts w:cs="Arial"/>
                <w:b w:val="0"/>
                <w:sz w:val="20"/>
              </w:rPr>
            </w:pPr>
            <w:r w:rsidRPr="00A11B71">
              <w:rPr>
                <w:rFonts w:cs="Arial"/>
                <w:b w:val="0"/>
                <w:sz w:val="20"/>
              </w:rPr>
              <w:t>zástupca pre veci technické:</w:t>
            </w:r>
          </w:p>
          <w:p w:rsidR="008E0DC8" w:rsidRPr="008E0DC8" w:rsidRDefault="008E0DC8" w:rsidP="007F4DBB">
            <w:pPr>
              <w:pStyle w:val="Podtitul"/>
              <w:ind w:left="274"/>
              <w:jc w:val="left"/>
              <w:rPr>
                <w:rFonts w:cs="Arial"/>
                <w:b w:val="0"/>
                <w:iCs/>
                <w:sz w:val="20"/>
              </w:rPr>
            </w:pPr>
          </w:p>
          <w:p w:rsidR="007F4DBB" w:rsidRDefault="007F4DBB" w:rsidP="00E32A5C">
            <w:pPr>
              <w:pStyle w:val="Podtitul"/>
              <w:ind w:left="274"/>
              <w:jc w:val="left"/>
              <w:rPr>
                <w:rFonts w:cs="Arial"/>
                <w:b w:val="0"/>
                <w:sz w:val="20"/>
              </w:rPr>
            </w:pPr>
          </w:p>
          <w:p w:rsidR="00B277FF" w:rsidRDefault="00B277FF" w:rsidP="00E32A5C">
            <w:pPr>
              <w:pStyle w:val="Podtitul"/>
              <w:ind w:left="274"/>
              <w:jc w:val="left"/>
              <w:rPr>
                <w:rFonts w:cs="Arial"/>
                <w:b w:val="0"/>
                <w:sz w:val="20"/>
              </w:rPr>
            </w:pPr>
          </w:p>
          <w:p w:rsidR="00B277FF" w:rsidRDefault="00B277FF" w:rsidP="00E32A5C">
            <w:pPr>
              <w:pStyle w:val="Podtitul"/>
              <w:ind w:left="274"/>
              <w:jc w:val="left"/>
              <w:rPr>
                <w:rFonts w:cs="Arial"/>
                <w:b w:val="0"/>
                <w:sz w:val="20"/>
              </w:rPr>
            </w:pPr>
          </w:p>
          <w:p w:rsidR="00B277FF" w:rsidRDefault="00B277FF" w:rsidP="00B277FF">
            <w:pPr>
              <w:pStyle w:val="Podtitul"/>
              <w:ind w:left="274"/>
              <w:jc w:val="left"/>
              <w:rPr>
                <w:rFonts w:cs="Arial"/>
                <w:b w:val="0"/>
                <w:sz w:val="20"/>
              </w:rPr>
            </w:pPr>
            <w:r w:rsidRPr="00A11B71">
              <w:rPr>
                <w:rFonts w:cs="Arial"/>
                <w:b w:val="0"/>
                <w:sz w:val="20"/>
              </w:rPr>
              <w:t>zástupca pre veci zmluvné</w:t>
            </w:r>
            <w:r w:rsidR="007E3F09">
              <w:rPr>
                <w:rFonts w:cs="Arial"/>
                <w:b w:val="0"/>
                <w:sz w:val="20"/>
              </w:rPr>
              <w:t>:</w:t>
            </w:r>
          </w:p>
          <w:p w:rsidR="008E0DC8" w:rsidRPr="008E0DC8" w:rsidRDefault="008E0DC8" w:rsidP="008E0DC8">
            <w:pPr>
              <w:pStyle w:val="Podtitul"/>
              <w:ind w:left="274"/>
              <w:jc w:val="left"/>
              <w:rPr>
                <w:rFonts w:cs="Arial"/>
                <w:b w:val="0"/>
                <w:sz w:val="20"/>
              </w:rPr>
            </w:pPr>
            <w:r>
              <w:rPr>
                <w:rFonts w:cs="Arial"/>
                <w:color w:val="42494C"/>
                <w:sz w:val="21"/>
                <w:szCs w:val="21"/>
              </w:rPr>
              <w:t> </w:t>
            </w:r>
          </w:p>
          <w:p w:rsidR="008E0DC8" w:rsidRPr="00D62D2F" w:rsidRDefault="008E0DC8" w:rsidP="00B277FF">
            <w:pPr>
              <w:pStyle w:val="Podtitul"/>
              <w:ind w:left="274"/>
              <w:jc w:val="left"/>
              <w:rPr>
                <w:rFonts w:cs="Arial"/>
                <w:b w:val="0"/>
                <w:sz w:val="20"/>
              </w:rPr>
            </w:pPr>
          </w:p>
        </w:tc>
        <w:tc>
          <w:tcPr>
            <w:tcW w:w="5191" w:type="dxa"/>
          </w:tcPr>
          <w:p w:rsidR="00A271B4" w:rsidRDefault="00E71EAA" w:rsidP="006103E7">
            <w:pPr>
              <w:pStyle w:val="Podtitul"/>
              <w:ind w:left="221"/>
              <w:jc w:val="left"/>
              <w:rPr>
                <w:rFonts w:cs="Arial"/>
                <w:b w:val="0"/>
                <w:sz w:val="20"/>
              </w:rPr>
            </w:pPr>
            <w:r w:rsidRPr="00A11B71">
              <w:rPr>
                <w:rFonts w:cs="Arial"/>
                <w:b w:val="0"/>
                <w:sz w:val="20"/>
              </w:rPr>
              <w:fldChar w:fldCharType="begin">
                <w:ffData>
                  <w:name w:val=""/>
                  <w:enabled/>
                  <w:calcOnExit w:val="0"/>
                  <w:textInput>
                    <w:default w:val="zastúpený:"/>
                  </w:textInput>
                </w:ffData>
              </w:fldChar>
            </w:r>
            <w:r w:rsidR="00A271B4" w:rsidRPr="00A11B71">
              <w:rPr>
                <w:rFonts w:cs="Arial"/>
                <w:b w:val="0"/>
                <w:sz w:val="20"/>
              </w:rPr>
              <w:instrText xml:space="preserve"> FORMTEXT </w:instrText>
            </w:r>
            <w:r w:rsidRPr="00A11B71">
              <w:rPr>
                <w:rFonts w:cs="Arial"/>
                <w:b w:val="0"/>
                <w:sz w:val="20"/>
              </w:rPr>
            </w:r>
            <w:r w:rsidRPr="00A11B71">
              <w:rPr>
                <w:rFonts w:cs="Arial"/>
                <w:b w:val="0"/>
                <w:sz w:val="20"/>
              </w:rPr>
              <w:fldChar w:fldCharType="separate"/>
            </w:r>
            <w:r w:rsidR="0059021A">
              <w:rPr>
                <w:rFonts w:cs="Arial"/>
                <w:b w:val="0"/>
                <w:noProof/>
                <w:sz w:val="20"/>
              </w:rPr>
              <w:t>zastúpený:</w:t>
            </w:r>
            <w:r w:rsidRPr="00A11B71">
              <w:rPr>
                <w:rFonts w:cs="Arial"/>
                <w:b w:val="0"/>
                <w:sz w:val="20"/>
              </w:rPr>
              <w:fldChar w:fldCharType="end"/>
            </w:r>
          </w:p>
          <w:p w:rsidR="007F4DBB" w:rsidRDefault="007F4DBB" w:rsidP="006103E7">
            <w:pPr>
              <w:pStyle w:val="Podtitul"/>
              <w:ind w:left="221"/>
              <w:jc w:val="left"/>
              <w:rPr>
                <w:rFonts w:cs="Arial"/>
                <w:b w:val="0"/>
                <w:sz w:val="20"/>
              </w:rPr>
            </w:pPr>
            <w:r>
              <w:rPr>
                <w:rFonts w:cs="Arial"/>
                <w:b w:val="0"/>
                <w:sz w:val="20"/>
              </w:rPr>
              <w:t xml:space="preserve">Ing. František </w:t>
            </w:r>
            <w:proofErr w:type="spellStart"/>
            <w:r>
              <w:rPr>
                <w:rFonts w:cs="Arial"/>
                <w:b w:val="0"/>
                <w:sz w:val="20"/>
              </w:rPr>
              <w:t>Čupr</w:t>
            </w:r>
            <w:proofErr w:type="spellEnd"/>
            <w:r>
              <w:rPr>
                <w:rFonts w:cs="Arial"/>
                <w:b w:val="0"/>
                <w:sz w:val="20"/>
              </w:rPr>
              <w:t xml:space="preserve">, </w:t>
            </w:r>
            <w:r w:rsidR="00680880">
              <w:rPr>
                <w:rFonts w:cs="Arial"/>
                <w:b w:val="0"/>
                <w:sz w:val="20"/>
              </w:rPr>
              <w:t xml:space="preserve">MBA, </w:t>
            </w:r>
            <w:r>
              <w:rPr>
                <w:rFonts w:cs="Arial"/>
                <w:b w:val="0"/>
                <w:sz w:val="20"/>
              </w:rPr>
              <w:t>predseda predstavenstva</w:t>
            </w:r>
          </w:p>
          <w:p w:rsidR="007F4DBB" w:rsidRDefault="007F4DBB" w:rsidP="007F4DBB">
            <w:pPr>
              <w:pStyle w:val="Podtitul"/>
              <w:ind w:left="221"/>
              <w:jc w:val="left"/>
              <w:rPr>
                <w:rFonts w:cs="Arial"/>
                <w:b w:val="0"/>
                <w:sz w:val="20"/>
              </w:rPr>
            </w:pPr>
            <w:r>
              <w:rPr>
                <w:rFonts w:cs="Arial"/>
                <w:b w:val="0"/>
                <w:sz w:val="20"/>
              </w:rPr>
              <w:t xml:space="preserve">Ing. </w:t>
            </w:r>
            <w:r w:rsidR="00680880">
              <w:rPr>
                <w:rFonts w:cs="Arial"/>
                <w:b w:val="0"/>
                <w:sz w:val="20"/>
              </w:rPr>
              <w:t>M</w:t>
            </w:r>
            <w:r w:rsidR="0046733F">
              <w:rPr>
                <w:rFonts w:cs="Arial"/>
                <w:b w:val="0"/>
                <w:sz w:val="20"/>
              </w:rPr>
              <w:t xml:space="preserve">ichal </w:t>
            </w:r>
            <w:proofErr w:type="spellStart"/>
            <w:r w:rsidR="0046733F">
              <w:rPr>
                <w:rFonts w:cs="Arial"/>
                <w:b w:val="0"/>
                <w:sz w:val="20"/>
              </w:rPr>
              <w:t>Moško</w:t>
            </w:r>
            <w:proofErr w:type="spellEnd"/>
            <w:r>
              <w:rPr>
                <w:rFonts w:cs="Arial"/>
                <w:b w:val="0"/>
                <w:sz w:val="20"/>
              </w:rPr>
              <w:t>,</w:t>
            </w:r>
            <w:r w:rsidR="0046733F">
              <w:rPr>
                <w:rFonts w:cs="Arial"/>
                <w:b w:val="0"/>
                <w:sz w:val="20"/>
              </w:rPr>
              <w:t xml:space="preserve"> MBA</w:t>
            </w:r>
            <w:r>
              <w:rPr>
                <w:rFonts w:cs="Arial"/>
                <w:b w:val="0"/>
                <w:sz w:val="20"/>
              </w:rPr>
              <w:t xml:space="preserve"> </w:t>
            </w:r>
            <w:r w:rsidR="00680880">
              <w:rPr>
                <w:rFonts w:cs="Arial"/>
                <w:b w:val="0"/>
                <w:sz w:val="20"/>
              </w:rPr>
              <w:t>podpredseda</w:t>
            </w:r>
            <w:r>
              <w:rPr>
                <w:rFonts w:cs="Arial"/>
                <w:b w:val="0"/>
                <w:sz w:val="20"/>
              </w:rPr>
              <w:t xml:space="preserve"> predstavenstva</w:t>
            </w:r>
          </w:p>
          <w:p w:rsidR="007F4DBB" w:rsidRDefault="007F4DBB" w:rsidP="007F4DBB">
            <w:pPr>
              <w:pStyle w:val="Podtitul"/>
              <w:ind w:left="221"/>
              <w:jc w:val="left"/>
              <w:rPr>
                <w:rFonts w:cs="Arial"/>
                <w:b w:val="0"/>
                <w:sz w:val="20"/>
              </w:rPr>
            </w:pPr>
            <w:r w:rsidRPr="00A11B71">
              <w:rPr>
                <w:rFonts w:cs="Arial"/>
                <w:b w:val="0"/>
                <w:sz w:val="20"/>
              </w:rPr>
              <w:fldChar w:fldCharType="begin">
                <w:ffData>
                  <w:name w:val=""/>
                  <w:enabled/>
                  <w:calcOnExit w:val="0"/>
                  <w:textInput>
                    <w:default w:val="zástupca pre veci technické: "/>
                  </w:textInput>
                </w:ffData>
              </w:fldChar>
            </w:r>
            <w:r w:rsidRPr="00A11B71">
              <w:rPr>
                <w:rFonts w:cs="Arial"/>
                <w:b w:val="0"/>
                <w:sz w:val="20"/>
              </w:rPr>
              <w:instrText xml:space="preserve"> FORMTEXT </w:instrText>
            </w:r>
            <w:r w:rsidRPr="00A11B71">
              <w:rPr>
                <w:rFonts w:cs="Arial"/>
                <w:b w:val="0"/>
                <w:sz w:val="20"/>
              </w:rPr>
            </w:r>
            <w:r w:rsidRPr="00A11B71">
              <w:rPr>
                <w:rFonts w:cs="Arial"/>
                <w:b w:val="0"/>
                <w:sz w:val="20"/>
              </w:rPr>
              <w:fldChar w:fldCharType="separate"/>
            </w:r>
            <w:r>
              <w:rPr>
                <w:rFonts w:cs="Arial"/>
                <w:b w:val="0"/>
                <w:noProof/>
                <w:sz w:val="20"/>
              </w:rPr>
              <w:t xml:space="preserve">zástupca pre veci technické: </w:t>
            </w:r>
            <w:r w:rsidRPr="00A11B71">
              <w:rPr>
                <w:rFonts w:cs="Arial"/>
                <w:b w:val="0"/>
                <w:sz w:val="20"/>
              </w:rPr>
              <w:fldChar w:fldCharType="end"/>
            </w:r>
          </w:p>
          <w:p w:rsidR="007F4DBB" w:rsidRDefault="007F4DBB" w:rsidP="007F4DBB">
            <w:pPr>
              <w:pStyle w:val="Podtitul"/>
              <w:ind w:left="221"/>
              <w:jc w:val="left"/>
              <w:rPr>
                <w:rFonts w:cs="Arial"/>
                <w:b w:val="0"/>
                <w:sz w:val="20"/>
              </w:rPr>
            </w:pPr>
            <w:r>
              <w:rPr>
                <w:rFonts w:cs="Arial"/>
                <w:b w:val="0"/>
                <w:sz w:val="20"/>
              </w:rPr>
              <w:t xml:space="preserve">Ing. </w:t>
            </w:r>
            <w:r w:rsidR="0046733F">
              <w:rPr>
                <w:rFonts w:cs="Arial"/>
                <w:b w:val="0"/>
                <w:sz w:val="20"/>
              </w:rPr>
              <w:t xml:space="preserve">Andrej </w:t>
            </w:r>
            <w:proofErr w:type="spellStart"/>
            <w:r w:rsidR="0046733F">
              <w:rPr>
                <w:rFonts w:cs="Arial"/>
                <w:b w:val="0"/>
                <w:sz w:val="20"/>
              </w:rPr>
              <w:t>Grenčík</w:t>
            </w:r>
            <w:proofErr w:type="spellEnd"/>
            <w:r>
              <w:rPr>
                <w:rFonts w:cs="Arial"/>
                <w:b w:val="0"/>
                <w:sz w:val="20"/>
              </w:rPr>
              <w:t xml:space="preserve">, </w:t>
            </w:r>
            <w:r w:rsidRPr="007F4DBB">
              <w:rPr>
                <w:rFonts w:cs="Arial"/>
                <w:b w:val="0"/>
                <w:sz w:val="20"/>
              </w:rPr>
              <w:t xml:space="preserve">vedúci  </w:t>
            </w:r>
            <w:r w:rsidR="00680880">
              <w:rPr>
                <w:rFonts w:cs="Arial"/>
                <w:b w:val="0"/>
                <w:sz w:val="20"/>
              </w:rPr>
              <w:t>odboru,</w:t>
            </w:r>
            <w:r w:rsidRPr="007F4DBB">
              <w:rPr>
                <w:rFonts w:cs="Arial"/>
                <w:b w:val="0"/>
                <w:sz w:val="20"/>
              </w:rPr>
              <w:t xml:space="preserve"> R</w:t>
            </w:r>
            <w:r w:rsidR="00680880">
              <w:rPr>
                <w:rFonts w:cs="Arial"/>
                <w:b w:val="0"/>
                <w:sz w:val="20"/>
              </w:rPr>
              <w:t>iadiaca technika</w:t>
            </w:r>
          </w:p>
          <w:p w:rsidR="007F4DBB" w:rsidRDefault="007F4DBB" w:rsidP="007F4DBB">
            <w:pPr>
              <w:pStyle w:val="Podtitul"/>
              <w:ind w:left="221"/>
              <w:jc w:val="left"/>
              <w:rPr>
                <w:rFonts w:cs="Arial"/>
                <w:b w:val="0"/>
                <w:sz w:val="20"/>
              </w:rPr>
            </w:pPr>
            <w:r>
              <w:rPr>
                <w:rFonts w:cs="Arial"/>
                <w:b w:val="0"/>
                <w:sz w:val="20"/>
              </w:rPr>
              <w:t>Zástupca pre veci zmluvné:</w:t>
            </w:r>
          </w:p>
          <w:p w:rsidR="007F4DBB" w:rsidRPr="00A11B71" w:rsidRDefault="007F4DBB" w:rsidP="0046733F">
            <w:pPr>
              <w:pStyle w:val="Podtitul"/>
              <w:ind w:left="221"/>
              <w:jc w:val="left"/>
              <w:rPr>
                <w:rFonts w:cs="Arial"/>
                <w:b w:val="0"/>
                <w:sz w:val="20"/>
              </w:rPr>
            </w:pPr>
            <w:r>
              <w:rPr>
                <w:rFonts w:cs="Arial"/>
                <w:b w:val="0"/>
                <w:sz w:val="20"/>
              </w:rPr>
              <w:t>Ing. Mi</w:t>
            </w:r>
            <w:r w:rsidR="0046733F">
              <w:rPr>
                <w:rFonts w:cs="Arial"/>
                <w:b w:val="0"/>
                <w:sz w:val="20"/>
              </w:rPr>
              <w:t xml:space="preserve">chal </w:t>
            </w:r>
            <w:proofErr w:type="spellStart"/>
            <w:r w:rsidR="0046733F">
              <w:rPr>
                <w:rFonts w:cs="Arial"/>
                <w:b w:val="0"/>
                <w:sz w:val="20"/>
              </w:rPr>
              <w:t>Škulec</w:t>
            </w:r>
            <w:proofErr w:type="spellEnd"/>
            <w:r>
              <w:rPr>
                <w:rFonts w:cs="Arial"/>
                <w:b w:val="0"/>
                <w:sz w:val="20"/>
              </w:rPr>
              <w:t>, nákupca, Nákup a skladové hospodárstvo</w:t>
            </w:r>
          </w:p>
        </w:tc>
      </w:tr>
      <w:tr w:rsidR="00A271B4" w:rsidRPr="00A11B71" w:rsidTr="003B7D83">
        <w:trPr>
          <w:trHeight w:val="452"/>
        </w:trPr>
        <w:tc>
          <w:tcPr>
            <w:tcW w:w="4889" w:type="dxa"/>
          </w:tcPr>
          <w:p w:rsidR="00A271B4" w:rsidRPr="00A11B71" w:rsidRDefault="00A271B4" w:rsidP="007F4DBB">
            <w:pPr>
              <w:pStyle w:val="Podtitul"/>
              <w:ind w:left="274"/>
              <w:jc w:val="left"/>
              <w:rPr>
                <w:rFonts w:cs="Arial"/>
                <w:b w:val="0"/>
                <w:sz w:val="20"/>
              </w:rPr>
            </w:pPr>
          </w:p>
        </w:tc>
        <w:tc>
          <w:tcPr>
            <w:tcW w:w="5191" w:type="dxa"/>
          </w:tcPr>
          <w:p w:rsidR="00A271B4" w:rsidRPr="00A11B71" w:rsidRDefault="00A271B4" w:rsidP="006103E7">
            <w:pPr>
              <w:pStyle w:val="Podtitul"/>
              <w:ind w:left="221"/>
              <w:jc w:val="left"/>
              <w:rPr>
                <w:rFonts w:cs="Arial"/>
                <w:b w:val="0"/>
                <w:sz w:val="20"/>
              </w:rPr>
            </w:pPr>
          </w:p>
        </w:tc>
      </w:tr>
    </w:tbl>
    <w:p w:rsidR="00A271B4" w:rsidRPr="000E71FD" w:rsidRDefault="00A271B4" w:rsidP="003B7D83">
      <w:pPr>
        <w:spacing w:after="120"/>
        <w:ind w:left="181"/>
        <w:jc w:val="center"/>
        <w:rPr>
          <w:rFonts w:cs="Arial"/>
          <w:b/>
          <w:sz w:val="20"/>
        </w:rPr>
      </w:pPr>
      <w:r>
        <w:rPr>
          <w:rFonts w:cs="Arial"/>
          <w:b/>
          <w:sz w:val="20"/>
        </w:rPr>
        <w:t xml:space="preserve">I. </w:t>
      </w:r>
      <w:r w:rsidRPr="000E71FD">
        <w:rPr>
          <w:rFonts w:cs="Arial"/>
          <w:b/>
          <w:sz w:val="20"/>
        </w:rPr>
        <w:t>Predmet zmluvy</w:t>
      </w:r>
    </w:p>
    <w:p w:rsidR="00A271B4" w:rsidRDefault="00A271B4" w:rsidP="00CC7F52">
      <w:pPr>
        <w:numPr>
          <w:ilvl w:val="0"/>
          <w:numId w:val="5"/>
        </w:numPr>
        <w:jc w:val="both"/>
        <w:rPr>
          <w:rFonts w:cs="Arial"/>
          <w:sz w:val="20"/>
        </w:rPr>
      </w:pPr>
      <w:r w:rsidRPr="000E71FD">
        <w:rPr>
          <w:rFonts w:cs="Arial"/>
          <w:sz w:val="20"/>
        </w:rPr>
        <w:t xml:space="preserve">Predmetom tejto zmluvy je </w:t>
      </w:r>
      <w:r>
        <w:rPr>
          <w:rFonts w:cs="Arial"/>
          <w:sz w:val="20"/>
        </w:rPr>
        <w:t xml:space="preserve">záväzok predávajúceho dodať </w:t>
      </w:r>
      <w:r w:rsidR="00863FF0">
        <w:rPr>
          <w:rFonts w:cs="Arial"/>
          <w:sz w:val="20"/>
        </w:rPr>
        <w:t>Kupuj</w:t>
      </w:r>
      <w:r>
        <w:rPr>
          <w:rFonts w:cs="Arial"/>
          <w:sz w:val="20"/>
        </w:rPr>
        <w:t xml:space="preserve">úcemu predmet zmluvy - </w:t>
      </w:r>
      <w:r w:rsidR="00CC7F52" w:rsidRPr="00CC7F52">
        <w:rPr>
          <w:rFonts w:cs="Arial"/>
          <w:sz w:val="20"/>
        </w:rPr>
        <w:t xml:space="preserve">je rozvádzač VN s kompletnou výzbrojou, s nainštalovanými a zapojenými terminálmi a skúšobnými svorkovnicami </w:t>
      </w:r>
      <w:proofErr w:type="spellStart"/>
      <w:r w:rsidR="00CC7F52" w:rsidRPr="00CC7F52">
        <w:rPr>
          <w:rFonts w:cs="Arial"/>
          <w:sz w:val="20"/>
        </w:rPr>
        <w:t>Phoenix</w:t>
      </w:r>
      <w:proofErr w:type="spellEnd"/>
      <w:r w:rsidR="00CC7F52" w:rsidRPr="00CC7F52">
        <w:rPr>
          <w:rFonts w:cs="Arial"/>
          <w:sz w:val="20"/>
        </w:rPr>
        <w:t>.</w:t>
      </w:r>
      <w:r>
        <w:rPr>
          <w:rFonts w:cs="Arial"/>
          <w:sz w:val="20"/>
        </w:rPr>
        <w:t xml:space="preserve"> </w:t>
      </w:r>
      <w:r w:rsidRPr="000E71FD">
        <w:rPr>
          <w:rFonts w:cs="Arial"/>
          <w:sz w:val="20"/>
        </w:rPr>
        <w:t>(ďalej predmet kúpy len ako "Zariadenie")</w:t>
      </w:r>
      <w:r>
        <w:rPr>
          <w:rFonts w:cs="Arial"/>
          <w:sz w:val="20"/>
        </w:rPr>
        <w:t xml:space="preserve">, </w:t>
      </w:r>
      <w:r w:rsidRPr="000E71FD">
        <w:rPr>
          <w:rFonts w:cs="Arial"/>
          <w:sz w:val="20"/>
        </w:rPr>
        <w:t>ktor</w:t>
      </w:r>
      <w:r>
        <w:rPr>
          <w:rFonts w:cs="Arial"/>
          <w:sz w:val="20"/>
        </w:rPr>
        <w:t>ý</w:t>
      </w:r>
      <w:r w:rsidRPr="000E71FD">
        <w:rPr>
          <w:rFonts w:cs="Arial"/>
          <w:sz w:val="20"/>
        </w:rPr>
        <w:t xml:space="preserve"> </w:t>
      </w:r>
      <w:r>
        <w:rPr>
          <w:rFonts w:cs="Arial"/>
          <w:sz w:val="20"/>
        </w:rPr>
        <w:t>je</w:t>
      </w:r>
      <w:r w:rsidRPr="000E71FD">
        <w:rPr>
          <w:rFonts w:cs="Arial"/>
          <w:sz w:val="20"/>
        </w:rPr>
        <w:t xml:space="preserve"> podľa obchodno-technickej dokumentácie </w:t>
      </w:r>
      <w:r w:rsidR="00863FF0">
        <w:rPr>
          <w:rFonts w:cs="Arial"/>
          <w:sz w:val="20"/>
        </w:rPr>
        <w:t>P</w:t>
      </w:r>
      <w:r w:rsidRPr="000E71FD">
        <w:rPr>
          <w:rFonts w:cs="Arial"/>
          <w:sz w:val="20"/>
        </w:rPr>
        <w:t>redávajúceho druhovo, kvantitatívne a kvalitatívne špecifikovan</w:t>
      </w:r>
      <w:r>
        <w:rPr>
          <w:rFonts w:cs="Arial"/>
          <w:sz w:val="20"/>
        </w:rPr>
        <w:t>ý</w:t>
      </w:r>
      <w:r w:rsidRPr="000E71FD">
        <w:rPr>
          <w:rFonts w:cs="Arial"/>
          <w:sz w:val="20"/>
        </w:rPr>
        <w:t xml:space="preserve"> v </w:t>
      </w:r>
      <w:r w:rsidRPr="0087779D">
        <w:rPr>
          <w:rFonts w:cs="Arial"/>
          <w:sz w:val="20"/>
        </w:rPr>
        <w:t>Prílohe č. 1</w:t>
      </w:r>
      <w:r w:rsidRPr="000E71FD">
        <w:rPr>
          <w:rFonts w:cs="Arial"/>
          <w:sz w:val="20"/>
        </w:rPr>
        <w:t xml:space="preserve"> tejto zmluvy, ktorá tvorí neoddeliteľnú súčasť tejto zmluvy</w:t>
      </w:r>
      <w:r>
        <w:rPr>
          <w:rFonts w:cs="Arial"/>
          <w:sz w:val="20"/>
        </w:rPr>
        <w:t xml:space="preserve">. Pre vylúčenie pochybností, je súčasťou Zariadenia aj kompletná projektová dokumentácia k rozvádzačom, ktorá je požadovaná </w:t>
      </w:r>
      <w:r w:rsidR="00863FF0">
        <w:rPr>
          <w:rFonts w:cs="Arial"/>
          <w:sz w:val="20"/>
        </w:rPr>
        <w:t>Kupuj</w:t>
      </w:r>
      <w:r>
        <w:rPr>
          <w:rFonts w:cs="Arial"/>
          <w:sz w:val="20"/>
        </w:rPr>
        <w:t xml:space="preserve">úcim podľa Prílohy č. 1 tejto zmluvy. </w:t>
      </w:r>
    </w:p>
    <w:p w:rsidR="00A271B4" w:rsidRDefault="00A271B4" w:rsidP="003B7D83">
      <w:pPr>
        <w:numPr>
          <w:ilvl w:val="0"/>
          <w:numId w:val="5"/>
        </w:numPr>
        <w:jc w:val="both"/>
        <w:rPr>
          <w:rFonts w:cs="Arial"/>
          <w:sz w:val="20"/>
        </w:rPr>
      </w:pPr>
      <w:r w:rsidRPr="000E71FD">
        <w:rPr>
          <w:rFonts w:cs="Arial"/>
          <w:sz w:val="20"/>
        </w:rPr>
        <w:t xml:space="preserve">Predávajúci sa zaväzuje za podmienok stanovených v tejto zmluve dodať Zariadenie </w:t>
      </w:r>
      <w:r w:rsidR="00863FF0">
        <w:rPr>
          <w:rFonts w:cs="Arial"/>
          <w:sz w:val="20"/>
        </w:rPr>
        <w:t>Kupuj</w:t>
      </w:r>
      <w:r>
        <w:rPr>
          <w:rFonts w:cs="Arial"/>
          <w:sz w:val="20"/>
        </w:rPr>
        <w:t xml:space="preserve">úcemu </w:t>
      </w:r>
      <w:r w:rsidRPr="000E71FD">
        <w:rPr>
          <w:rFonts w:cs="Arial"/>
          <w:sz w:val="20"/>
        </w:rPr>
        <w:t xml:space="preserve">a previesť vlastníctvo k nemu na </w:t>
      </w:r>
      <w:r w:rsidR="00863FF0">
        <w:rPr>
          <w:rFonts w:cs="Arial"/>
          <w:sz w:val="20"/>
        </w:rPr>
        <w:t>Kupuj</w:t>
      </w:r>
      <w:r w:rsidRPr="000E71FD">
        <w:rPr>
          <w:rFonts w:cs="Arial"/>
          <w:sz w:val="20"/>
        </w:rPr>
        <w:t xml:space="preserve">úceho a </w:t>
      </w:r>
      <w:r w:rsidR="00863FF0">
        <w:rPr>
          <w:rFonts w:cs="Arial"/>
          <w:sz w:val="20"/>
        </w:rPr>
        <w:t>Kupuj</w:t>
      </w:r>
      <w:r w:rsidRPr="000E71FD">
        <w:rPr>
          <w:rFonts w:cs="Arial"/>
          <w:sz w:val="20"/>
        </w:rPr>
        <w:t xml:space="preserve">úci sa zaväzuje Zariadenie prevziať a zaplatiť kúpnu cenu dohodnutú </w:t>
      </w:r>
      <w:r>
        <w:rPr>
          <w:rFonts w:cs="Arial"/>
          <w:sz w:val="20"/>
        </w:rPr>
        <w:t xml:space="preserve">v čl. II. tejto zmluvy </w:t>
      </w:r>
      <w:r w:rsidRPr="000E71FD">
        <w:rPr>
          <w:rFonts w:cs="Arial"/>
          <w:sz w:val="20"/>
        </w:rPr>
        <w:t xml:space="preserve">riadne a včas, ako aj poskytnúť predávajúcemu všetku potrebnú súčinnosť. </w:t>
      </w:r>
    </w:p>
    <w:p w:rsidR="007A4E2B" w:rsidRPr="00792A82" w:rsidRDefault="00863FF0" w:rsidP="007A4E2B">
      <w:pPr>
        <w:numPr>
          <w:ilvl w:val="0"/>
          <w:numId w:val="5"/>
        </w:numPr>
        <w:jc w:val="both"/>
        <w:rPr>
          <w:rFonts w:cs="Arial"/>
          <w:sz w:val="20"/>
        </w:rPr>
      </w:pPr>
      <w:r>
        <w:rPr>
          <w:rFonts w:cs="Arial"/>
          <w:sz w:val="20"/>
          <w:lang w:eastAsia="cs-CZ"/>
        </w:rPr>
        <w:t>Kupuj</w:t>
      </w:r>
      <w:r w:rsidR="007A4E2B" w:rsidRPr="007A4E2B">
        <w:rPr>
          <w:rFonts w:cs="Arial"/>
          <w:sz w:val="20"/>
          <w:lang w:eastAsia="cs-CZ"/>
        </w:rPr>
        <w:t xml:space="preserve">úci vystaví na predmet zmluvy objednávku. Objednávka bude obsahovať množstvo, cenu, špecifikáciu, termín dodávky a miesto dodávky tovaru. Predávajúci sa zaväzuje potvrdiť (akceptovať) prijatie objednávky </w:t>
      </w:r>
      <w:r>
        <w:rPr>
          <w:rFonts w:cs="Arial"/>
          <w:sz w:val="20"/>
          <w:lang w:eastAsia="cs-CZ"/>
        </w:rPr>
        <w:t>Kupuj</w:t>
      </w:r>
      <w:r w:rsidR="007A4E2B" w:rsidRPr="007A4E2B">
        <w:rPr>
          <w:rFonts w:cs="Arial"/>
          <w:sz w:val="20"/>
          <w:lang w:eastAsia="cs-CZ"/>
        </w:rPr>
        <w:t xml:space="preserve">úceho vyhotovenej v súlade s touto zmluvou bez zbytočného odkladu, najneskôr do 5. pracovných dní od jej </w:t>
      </w:r>
      <w:r w:rsidR="00792A82">
        <w:rPr>
          <w:rFonts w:cs="Arial"/>
          <w:sz w:val="20"/>
          <w:lang w:eastAsia="cs-CZ"/>
        </w:rPr>
        <w:t xml:space="preserve">odoslania </w:t>
      </w:r>
      <w:r w:rsidR="007A4E2B" w:rsidRPr="007A4E2B">
        <w:rPr>
          <w:rFonts w:cs="Arial"/>
          <w:sz w:val="20"/>
          <w:lang w:eastAsia="cs-CZ"/>
        </w:rPr>
        <w:t>Predávajúcemu</w:t>
      </w:r>
      <w:r w:rsidR="00166017">
        <w:rPr>
          <w:rFonts w:cs="Arial"/>
          <w:sz w:val="20"/>
          <w:lang w:eastAsia="cs-CZ"/>
        </w:rPr>
        <w:t xml:space="preserve"> e-mailom v zmysle čl. XIII. bod 2 zmluvy</w:t>
      </w:r>
      <w:r w:rsidR="007A4E2B" w:rsidRPr="00792A82">
        <w:rPr>
          <w:rFonts w:cs="Arial"/>
          <w:sz w:val="20"/>
          <w:lang w:eastAsia="cs-CZ"/>
        </w:rPr>
        <w:t xml:space="preserve">. </w:t>
      </w:r>
      <w:r w:rsidR="00792A82" w:rsidRPr="00792A82">
        <w:rPr>
          <w:rFonts w:cs="Arial"/>
          <w:sz w:val="20"/>
          <w:lang w:eastAsia="cs-CZ"/>
        </w:rPr>
        <w:t>Ak Predávajúci nepotvrdí objednávku v tomto termíne, považuje sa objednávka za akceptovanú uplynutím 5-teho pracovné</w:t>
      </w:r>
      <w:r w:rsidR="00C91DA8">
        <w:rPr>
          <w:rFonts w:cs="Arial"/>
          <w:sz w:val="20"/>
          <w:lang w:eastAsia="cs-CZ"/>
        </w:rPr>
        <w:t>ho</w:t>
      </w:r>
      <w:r w:rsidR="00792A82" w:rsidRPr="00792A82">
        <w:rPr>
          <w:rFonts w:cs="Arial"/>
          <w:sz w:val="20"/>
          <w:lang w:eastAsia="cs-CZ"/>
        </w:rPr>
        <w:t xml:space="preserve"> dňa od jej odoslania</w:t>
      </w:r>
      <w:r w:rsidR="00792A82">
        <w:rPr>
          <w:rFonts w:cs="Arial"/>
          <w:sz w:val="20"/>
          <w:lang w:eastAsia="cs-CZ"/>
        </w:rPr>
        <w:t>.</w:t>
      </w:r>
    </w:p>
    <w:p w:rsidR="00A271B4" w:rsidRPr="00397C46" w:rsidRDefault="00A271B4" w:rsidP="003B7D83">
      <w:pPr>
        <w:numPr>
          <w:ilvl w:val="0"/>
          <w:numId w:val="5"/>
        </w:numPr>
        <w:jc w:val="both"/>
        <w:rPr>
          <w:rFonts w:cs="Arial"/>
          <w:sz w:val="20"/>
        </w:rPr>
      </w:pPr>
      <w:r w:rsidRPr="00397C46">
        <w:rPr>
          <w:rFonts w:cs="Arial"/>
          <w:sz w:val="20"/>
        </w:rPr>
        <w:t xml:space="preserve">Predmetom tejto zmluvy </w:t>
      </w:r>
      <w:r w:rsidRPr="00397C46">
        <w:rPr>
          <w:rFonts w:cs="Arial"/>
          <w:sz w:val="20"/>
          <w:u w:val="single"/>
        </w:rPr>
        <w:t>nie je</w:t>
      </w:r>
      <w:r w:rsidRPr="00397C46">
        <w:rPr>
          <w:rFonts w:cs="Arial"/>
          <w:sz w:val="20"/>
        </w:rPr>
        <w:t xml:space="preserve">: </w:t>
      </w:r>
    </w:p>
    <w:p w:rsidR="00A271B4" w:rsidRPr="00397C46" w:rsidRDefault="00A271B4" w:rsidP="003B7D83">
      <w:pPr>
        <w:numPr>
          <w:ilvl w:val="1"/>
          <w:numId w:val="5"/>
        </w:numPr>
        <w:tabs>
          <w:tab w:val="clear" w:pos="1260"/>
          <w:tab w:val="num" w:pos="-3420"/>
        </w:tabs>
        <w:jc w:val="both"/>
        <w:rPr>
          <w:rFonts w:cs="Arial"/>
          <w:sz w:val="20"/>
        </w:rPr>
      </w:pPr>
      <w:r w:rsidRPr="00397C46">
        <w:rPr>
          <w:rFonts w:cs="Arial"/>
          <w:sz w:val="20"/>
        </w:rPr>
        <w:t>vykládka Zariadenia,</w:t>
      </w:r>
    </w:p>
    <w:p w:rsidR="00A271B4" w:rsidRPr="00397C46" w:rsidRDefault="007A4E2B" w:rsidP="007A4E2B">
      <w:pPr>
        <w:numPr>
          <w:ilvl w:val="1"/>
          <w:numId w:val="5"/>
        </w:numPr>
        <w:jc w:val="both"/>
        <w:rPr>
          <w:rFonts w:cs="Arial"/>
          <w:sz w:val="20"/>
        </w:rPr>
      </w:pPr>
      <w:r w:rsidRPr="00397C46">
        <w:rPr>
          <w:rFonts w:cs="Arial"/>
          <w:sz w:val="20"/>
        </w:rPr>
        <w:t xml:space="preserve">montáž a inštalácia Zariadenia (okrem kontrolnej činnosti Predávajúceho, účasti </w:t>
      </w:r>
      <w:proofErr w:type="spellStart"/>
      <w:r w:rsidRPr="00397C46">
        <w:rPr>
          <w:rFonts w:cs="Arial"/>
          <w:sz w:val="20"/>
        </w:rPr>
        <w:t>šéfmontéra</w:t>
      </w:r>
      <w:proofErr w:type="spellEnd"/>
      <w:r w:rsidRPr="00397C46">
        <w:rPr>
          <w:rFonts w:cs="Arial"/>
          <w:sz w:val="20"/>
        </w:rPr>
        <w:t xml:space="preserve"> Predávajúceho počas montáže, po poruche, pri demontáži </w:t>
      </w:r>
      <w:r w:rsidR="00822E67" w:rsidRPr="00397C46">
        <w:rPr>
          <w:rFonts w:cs="Arial"/>
          <w:sz w:val="20"/>
        </w:rPr>
        <w:t xml:space="preserve">poškodenej časti rozvádzača </w:t>
      </w:r>
      <w:r w:rsidRPr="00397C46">
        <w:rPr>
          <w:rFonts w:cs="Arial"/>
          <w:sz w:val="20"/>
        </w:rPr>
        <w:t xml:space="preserve">a núdzovom uvedení nepoškodenej časti Zariadenia do prevádzky v súlade s Prílohou č. </w:t>
      </w:r>
      <w:r w:rsidR="00822E67" w:rsidRPr="00397C46">
        <w:rPr>
          <w:rFonts w:cs="Arial"/>
          <w:sz w:val="20"/>
        </w:rPr>
        <w:t>1</w:t>
      </w:r>
      <w:r w:rsidRPr="00397C46">
        <w:rPr>
          <w:rFonts w:cs="Arial"/>
          <w:sz w:val="20"/>
        </w:rPr>
        <w:t xml:space="preserve"> tejto zmluvy, ktorú je povinný zabezpečiť Predávajúci, a ktorej cena je súčasťou kúpnej ceny Zariadenia),</w:t>
      </w:r>
    </w:p>
    <w:p w:rsidR="00A271B4" w:rsidRPr="00397C46" w:rsidRDefault="00A271B4" w:rsidP="003B7D83">
      <w:pPr>
        <w:numPr>
          <w:ilvl w:val="1"/>
          <w:numId w:val="5"/>
        </w:numPr>
        <w:jc w:val="both"/>
        <w:rPr>
          <w:rFonts w:cs="Arial"/>
          <w:sz w:val="20"/>
        </w:rPr>
      </w:pPr>
      <w:r w:rsidRPr="00397C46">
        <w:rPr>
          <w:rFonts w:cs="Arial"/>
          <w:sz w:val="20"/>
        </w:rPr>
        <w:t>typové skúšky Zariadenia.</w:t>
      </w:r>
    </w:p>
    <w:p w:rsidR="00A271B4" w:rsidRPr="007B5ED7" w:rsidRDefault="00A271B4" w:rsidP="007B5ED7"/>
    <w:p w:rsidR="00A271B4" w:rsidRPr="000E71FD" w:rsidRDefault="00A271B4" w:rsidP="006155CA">
      <w:pPr>
        <w:pStyle w:val="Nadpis1"/>
        <w:spacing w:line="240" w:lineRule="auto"/>
        <w:rPr>
          <w:rFonts w:ascii="Arial" w:hAnsi="Arial" w:cs="Arial"/>
          <w:sz w:val="20"/>
        </w:rPr>
      </w:pPr>
      <w:r w:rsidRPr="000E71FD">
        <w:rPr>
          <w:rFonts w:ascii="Arial" w:hAnsi="Arial" w:cs="Arial"/>
          <w:sz w:val="20"/>
        </w:rPr>
        <w:t>II. Kúpna cena</w:t>
      </w:r>
    </w:p>
    <w:p w:rsidR="00EE1D35" w:rsidRDefault="00A271B4" w:rsidP="00544A5D">
      <w:pPr>
        <w:numPr>
          <w:ilvl w:val="0"/>
          <w:numId w:val="22"/>
        </w:numPr>
        <w:jc w:val="both"/>
        <w:rPr>
          <w:rFonts w:cs="Arial"/>
          <w:sz w:val="20"/>
        </w:rPr>
      </w:pPr>
      <w:r w:rsidRPr="00EE1D35">
        <w:rPr>
          <w:rFonts w:cs="Arial"/>
          <w:sz w:val="20"/>
        </w:rPr>
        <w:t xml:space="preserve">Zmluvné strany si dojednali celkovú kúpnu cenu za predmet zmluvy dohodou a to v celkovej výške </w:t>
      </w:r>
      <w:r w:rsidR="0046733F" w:rsidRPr="00EE1D35">
        <w:rPr>
          <w:rFonts w:cs="Arial"/>
          <w:sz w:val="20"/>
        </w:rPr>
        <w:t>.........</w:t>
      </w:r>
      <w:r w:rsidR="009E67B6" w:rsidRPr="00EE1D35">
        <w:rPr>
          <w:rFonts w:cs="Arial"/>
          <w:sz w:val="20"/>
        </w:rPr>
        <w:t>,-</w:t>
      </w:r>
      <w:r w:rsidRPr="00EE1D35">
        <w:rPr>
          <w:rFonts w:cs="Arial"/>
          <w:sz w:val="20"/>
        </w:rPr>
        <w:t xml:space="preserve"> EUR bez DPH</w:t>
      </w:r>
      <w:r w:rsidR="00EE1D35">
        <w:rPr>
          <w:rFonts w:cs="Arial"/>
          <w:sz w:val="20"/>
        </w:rPr>
        <w:t xml:space="preserve">. </w:t>
      </w:r>
    </w:p>
    <w:p w:rsidR="00A271B4" w:rsidRPr="00EE1D35" w:rsidRDefault="00EE1D35" w:rsidP="00544A5D">
      <w:pPr>
        <w:numPr>
          <w:ilvl w:val="0"/>
          <w:numId w:val="22"/>
        </w:numPr>
        <w:jc w:val="both"/>
        <w:rPr>
          <w:rFonts w:cs="Arial"/>
          <w:sz w:val="20"/>
        </w:rPr>
      </w:pPr>
      <w:r>
        <w:rPr>
          <w:rFonts w:cs="Arial"/>
          <w:sz w:val="20"/>
        </w:rPr>
        <w:t>T</w:t>
      </w:r>
      <w:r w:rsidR="00A271B4" w:rsidRPr="00EE1D35">
        <w:rPr>
          <w:rFonts w:cs="Arial"/>
          <w:sz w:val="20"/>
        </w:rPr>
        <w:t xml:space="preserve">echnická špecifikácia Zariadenia je uvedená v Prílohe č. 1 tejto zmluvy. </w:t>
      </w:r>
    </w:p>
    <w:p w:rsidR="00A271B4" w:rsidRDefault="00A271B4" w:rsidP="006155CA">
      <w:pPr>
        <w:numPr>
          <w:ilvl w:val="0"/>
          <w:numId w:val="22"/>
        </w:numPr>
        <w:jc w:val="both"/>
        <w:rPr>
          <w:rFonts w:cs="Arial"/>
          <w:sz w:val="20"/>
        </w:rPr>
      </w:pPr>
      <w:r>
        <w:rPr>
          <w:rFonts w:cs="Arial"/>
          <w:sz w:val="20"/>
        </w:rPr>
        <w:t xml:space="preserve">Predmet tejto zmluvy nie je pre účely ustanovenia §69 ods. 12 písm. j) Zákona o DPH č. 222/2004 </w:t>
      </w:r>
      <w:proofErr w:type="spellStart"/>
      <w:r>
        <w:rPr>
          <w:rFonts w:cs="Arial"/>
          <w:sz w:val="20"/>
        </w:rPr>
        <w:t>Z.z</w:t>
      </w:r>
      <w:proofErr w:type="spellEnd"/>
      <w:r>
        <w:rPr>
          <w:rFonts w:cs="Arial"/>
          <w:sz w:val="20"/>
        </w:rPr>
        <w:t xml:space="preserve">. v znení neskorších predpisov dodaním stavebných prác zaradených v sekcii F klasifikácie CPA. Na </w:t>
      </w:r>
      <w:r>
        <w:rPr>
          <w:rFonts w:cs="Arial"/>
          <w:sz w:val="20"/>
        </w:rPr>
        <w:lastRenderedPageBreak/>
        <w:t xml:space="preserve">základe uvedeného predávajúci uplatní k cene DPH vo výške podľa Zákona o DPH platného v čase dodania Zariadenia a kontroly rozvádzača.  </w:t>
      </w:r>
      <w:r w:rsidRPr="000E71FD">
        <w:rPr>
          <w:rFonts w:cs="Arial"/>
          <w:sz w:val="20"/>
        </w:rPr>
        <w:t xml:space="preserve"> </w:t>
      </w:r>
      <w:r>
        <w:rPr>
          <w:rFonts w:cs="Arial"/>
          <w:sz w:val="20"/>
        </w:rPr>
        <w:t xml:space="preserve">  </w:t>
      </w:r>
    </w:p>
    <w:p w:rsidR="00A271B4" w:rsidRPr="00EE1D35" w:rsidRDefault="00A271B4" w:rsidP="00CD441B">
      <w:pPr>
        <w:numPr>
          <w:ilvl w:val="0"/>
          <w:numId w:val="22"/>
        </w:numPr>
        <w:jc w:val="both"/>
        <w:rPr>
          <w:rFonts w:cs="Arial"/>
          <w:sz w:val="20"/>
        </w:rPr>
      </w:pPr>
      <w:r w:rsidRPr="00EE1D35">
        <w:rPr>
          <w:rFonts w:cs="Arial"/>
          <w:sz w:val="20"/>
        </w:rPr>
        <w:t xml:space="preserve">Kúpna cena bude </w:t>
      </w:r>
      <w:r w:rsidR="00863FF0">
        <w:rPr>
          <w:rFonts w:cs="Arial"/>
          <w:sz w:val="20"/>
        </w:rPr>
        <w:t>Kupuj</w:t>
      </w:r>
      <w:r w:rsidRPr="00EE1D35">
        <w:rPr>
          <w:rFonts w:cs="Arial"/>
          <w:sz w:val="20"/>
        </w:rPr>
        <w:t>úcim uhradená na základe faktúr</w:t>
      </w:r>
      <w:r w:rsidR="00EE1D35" w:rsidRPr="00EE1D35">
        <w:rPr>
          <w:rFonts w:cs="Arial"/>
          <w:sz w:val="20"/>
        </w:rPr>
        <w:t>y</w:t>
      </w:r>
      <w:r w:rsidRPr="00EE1D35">
        <w:rPr>
          <w:rFonts w:cs="Arial"/>
          <w:sz w:val="20"/>
        </w:rPr>
        <w:t xml:space="preserve"> vystaven</w:t>
      </w:r>
      <w:r w:rsidR="00EE1D35" w:rsidRPr="00EE1D35">
        <w:rPr>
          <w:rFonts w:cs="Arial"/>
          <w:sz w:val="20"/>
        </w:rPr>
        <w:t xml:space="preserve">ej </w:t>
      </w:r>
      <w:r w:rsidRPr="00EE1D35">
        <w:rPr>
          <w:rFonts w:cs="Arial"/>
          <w:sz w:val="20"/>
        </w:rPr>
        <w:t>predávajúcim</w:t>
      </w:r>
      <w:r w:rsidR="00EE1D35">
        <w:rPr>
          <w:rFonts w:cs="Arial"/>
          <w:sz w:val="20"/>
        </w:rPr>
        <w:t xml:space="preserve"> </w:t>
      </w:r>
      <w:r w:rsidR="00EE1D35" w:rsidRPr="00EE1D35">
        <w:rPr>
          <w:rFonts w:cs="Arial"/>
          <w:sz w:val="20"/>
        </w:rPr>
        <w:t>po dodaní z</w:t>
      </w:r>
      <w:r w:rsidRPr="00EE1D35">
        <w:rPr>
          <w:rFonts w:cs="Arial"/>
          <w:sz w:val="20"/>
        </w:rPr>
        <w:t>ariadenia</w:t>
      </w:r>
      <w:r w:rsidR="00EE1D35">
        <w:rPr>
          <w:rFonts w:cs="Arial"/>
          <w:sz w:val="20"/>
        </w:rPr>
        <w:t xml:space="preserve"> </w:t>
      </w:r>
      <w:r w:rsidRPr="00EE1D35">
        <w:rPr>
          <w:rFonts w:cs="Arial"/>
          <w:sz w:val="20"/>
        </w:rPr>
        <w:t xml:space="preserve">- zapuzdreného rozvádzača 22 </w:t>
      </w:r>
      <w:proofErr w:type="spellStart"/>
      <w:r w:rsidRPr="00EE1D35">
        <w:rPr>
          <w:rFonts w:cs="Arial"/>
          <w:sz w:val="20"/>
        </w:rPr>
        <w:t>kV</w:t>
      </w:r>
      <w:proofErr w:type="spellEnd"/>
      <w:r w:rsidRPr="00EE1D35">
        <w:rPr>
          <w:rFonts w:cs="Arial"/>
          <w:sz w:val="20"/>
        </w:rPr>
        <w:t xml:space="preserve"> podľa bodu </w:t>
      </w:r>
      <w:r w:rsidR="00EE1D35">
        <w:rPr>
          <w:rFonts w:cs="Arial"/>
          <w:sz w:val="20"/>
        </w:rPr>
        <w:t xml:space="preserve">1. </w:t>
      </w:r>
      <w:r w:rsidRPr="00EE1D35">
        <w:rPr>
          <w:rFonts w:cs="Arial"/>
          <w:sz w:val="20"/>
        </w:rPr>
        <w:t xml:space="preserve">tohto článku zmluvy. Faktúru je predávajúci oprávnený vystaviť na základe dodacieho listu k zapuzdrenému rozvádzaču 22 </w:t>
      </w:r>
      <w:proofErr w:type="spellStart"/>
      <w:r w:rsidRPr="00EE1D35">
        <w:rPr>
          <w:rFonts w:cs="Arial"/>
          <w:sz w:val="20"/>
        </w:rPr>
        <w:t>kV</w:t>
      </w:r>
      <w:proofErr w:type="spellEnd"/>
      <w:r w:rsidRPr="00EE1D35">
        <w:rPr>
          <w:rFonts w:cs="Arial"/>
          <w:sz w:val="20"/>
        </w:rPr>
        <w:t xml:space="preserve"> podpísaného zodpovedným zástupcom </w:t>
      </w:r>
      <w:r w:rsidR="00863FF0">
        <w:rPr>
          <w:rFonts w:cs="Arial"/>
          <w:sz w:val="20"/>
        </w:rPr>
        <w:t>Kupuj</w:t>
      </w:r>
      <w:r w:rsidRPr="00EE1D35">
        <w:rPr>
          <w:rFonts w:cs="Arial"/>
          <w:sz w:val="20"/>
        </w:rPr>
        <w:t xml:space="preserve">úceho. </w:t>
      </w:r>
    </w:p>
    <w:p w:rsidR="00A271B4" w:rsidRDefault="00A271B4" w:rsidP="006155CA">
      <w:pPr>
        <w:jc w:val="both"/>
        <w:rPr>
          <w:rFonts w:cs="Arial"/>
          <w:sz w:val="20"/>
        </w:rPr>
      </w:pPr>
    </w:p>
    <w:p w:rsidR="00A271B4" w:rsidRPr="000E71FD" w:rsidRDefault="00A271B4" w:rsidP="003B7D83">
      <w:pPr>
        <w:pStyle w:val="BodyText21"/>
        <w:spacing w:after="120"/>
        <w:jc w:val="center"/>
        <w:rPr>
          <w:rFonts w:ascii="Arial" w:hAnsi="Arial" w:cs="Arial"/>
          <w:sz w:val="20"/>
        </w:rPr>
      </w:pPr>
      <w:r w:rsidRPr="000E71FD">
        <w:rPr>
          <w:rFonts w:ascii="Arial" w:hAnsi="Arial" w:cs="Arial"/>
          <w:sz w:val="20"/>
        </w:rPr>
        <w:t>III.</w:t>
      </w:r>
      <w:r w:rsidRPr="000E71FD">
        <w:rPr>
          <w:rFonts w:ascii="Arial" w:hAnsi="Arial" w:cs="Arial"/>
          <w:b w:val="0"/>
          <w:sz w:val="20"/>
        </w:rPr>
        <w:t xml:space="preserve"> </w:t>
      </w:r>
      <w:r w:rsidRPr="000E71FD">
        <w:rPr>
          <w:rFonts w:ascii="Arial" w:hAnsi="Arial" w:cs="Arial"/>
          <w:sz w:val="20"/>
        </w:rPr>
        <w:t>Platobné podmienky</w:t>
      </w:r>
    </w:p>
    <w:p w:rsidR="00AB5527" w:rsidRDefault="00AB5527" w:rsidP="00AB5527">
      <w:pPr>
        <w:numPr>
          <w:ilvl w:val="0"/>
          <w:numId w:val="23"/>
        </w:numPr>
        <w:jc w:val="both"/>
        <w:rPr>
          <w:rFonts w:cs="Arial"/>
          <w:sz w:val="20"/>
        </w:rPr>
      </w:pPr>
      <w:r w:rsidRPr="00AB5527">
        <w:rPr>
          <w:rFonts w:cs="Arial"/>
          <w:sz w:val="20"/>
        </w:rPr>
        <w:t>Účastníci zmluvy sa dohodli na kúpnej cene tovaru vrátane nákladov na dopravu a súvisiacich služieb, tak ako je uvedená v</w:t>
      </w:r>
      <w:r>
        <w:rPr>
          <w:rFonts w:cs="Arial"/>
          <w:sz w:val="20"/>
        </w:rPr>
        <w:t> čl. II Kúpna cena, bod 1.</w:t>
      </w:r>
    </w:p>
    <w:p w:rsidR="00DF2C02" w:rsidRPr="00785C1D" w:rsidRDefault="00DF2C02" w:rsidP="00785C1D">
      <w:pPr>
        <w:numPr>
          <w:ilvl w:val="0"/>
          <w:numId w:val="23"/>
        </w:numPr>
        <w:jc w:val="both"/>
        <w:rPr>
          <w:rFonts w:cs="Arial"/>
          <w:sz w:val="20"/>
        </w:rPr>
      </w:pPr>
      <w:r w:rsidRPr="00785C1D">
        <w:rPr>
          <w:rFonts w:cs="Arial"/>
          <w:sz w:val="20"/>
        </w:rPr>
        <w:t xml:space="preserve">Cena tovaru sa dojednáva v mene EURO bez DPH. Kúpna cena zahŕňa všetky náklady Predávajúceho súvisiace s dodaním tovaru </w:t>
      </w:r>
      <w:r w:rsidR="00863FF0" w:rsidRPr="00785C1D">
        <w:rPr>
          <w:rFonts w:cs="Arial"/>
          <w:sz w:val="20"/>
        </w:rPr>
        <w:t>Kupuj</w:t>
      </w:r>
      <w:r w:rsidRPr="00785C1D">
        <w:rPr>
          <w:rFonts w:cs="Arial"/>
          <w:sz w:val="20"/>
        </w:rPr>
        <w:t xml:space="preserve">úcemu, vrátene nákladov na účasť pracovníkov </w:t>
      </w:r>
      <w:r w:rsidR="00863FF0" w:rsidRPr="00785C1D">
        <w:rPr>
          <w:rFonts w:cs="Arial"/>
          <w:sz w:val="20"/>
        </w:rPr>
        <w:t>Kupuj</w:t>
      </w:r>
      <w:r w:rsidRPr="00785C1D">
        <w:rPr>
          <w:rFonts w:cs="Arial"/>
          <w:sz w:val="20"/>
        </w:rPr>
        <w:t xml:space="preserve">úceho (max. 6 pracovníkov) na skúškach vo výrobnom podniku, nákladov na balenie, prepravu tovaru s poistením do miesta dodania a jeho odovzdaním </w:t>
      </w:r>
      <w:r w:rsidR="00863FF0" w:rsidRPr="00785C1D">
        <w:rPr>
          <w:rFonts w:cs="Arial"/>
          <w:sz w:val="20"/>
        </w:rPr>
        <w:t>Kupuj</w:t>
      </w:r>
      <w:r w:rsidRPr="00785C1D">
        <w:rPr>
          <w:rFonts w:cs="Arial"/>
          <w:sz w:val="20"/>
        </w:rPr>
        <w:t xml:space="preserve">úcemu. Cena zahŕňa aj náklady Predávajúceho súvisiace s účasťou a výkonom </w:t>
      </w:r>
      <w:proofErr w:type="spellStart"/>
      <w:r w:rsidRPr="00785C1D">
        <w:rPr>
          <w:rFonts w:cs="Arial"/>
          <w:sz w:val="20"/>
        </w:rPr>
        <w:t>šéfmontéra</w:t>
      </w:r>
      <w:proofErr w:type="spellEnd"/>
      <w:r w:rsidRPr="00785C1D">
        <w:rPr>
          <w:rFonts w:cs="Arial"/>
          <w:sz w:val="20"/>
        </w:rPr>
        <w:t xml:space="preserve"> Predávajúceho pri montáži tovaru v mieste inštalácie tovaru, </w:t>
      </w:r>
      <w:r w:rsidR="00B2703B" w:rsidRPr="00785C1D">
        <w:rPr>
          <w:rFonts w:cs="Arial"/>
          <w:sz w:val="20"/>
        </w:rPr>
        <w:t xml:space="preserve">taktiež </w:t>
      </w:r>
      <w:r w:rsidRPr="00785C1D">
        <w:rPr>
          <w:rFonts w:cs="Arial"/>
          <w:sz w:val="20"/>
        </w:rPr>
        <w:t>pri poruche a demontáži poškodenej časti Zariadenia,</w:t>
      </w:r>
      <w:r w:rsidR="007E58AC">
        <w:rPr>
          <w:rFonts w:cs="Arial"/>
          <w:sz w:val="20"/>
        </w:rPr>
        <w:t xml:space="preserve"> núdzovom uvedení</w:t>
      </w:r>
      <w:r w:rsidR="00785C1D">
        <w:rPr>
          <w:rFonts w:cs="Arial"/>
          <w:sz w:val="20"/>
        </w:rPr>
        <w:t xml:space="preserve"> nepoškodenej časti Zariadenia do </w:t>
      </w:r>
      <w:proofErr w:type="spellStart"/>
      <w:r w:rsidR="00785C1D">
        <w:rPr>
          <w:rFonts w:cs="Arial"/>
          <w:sz w:val="20"/>
        </w:rPr>
        <w:t>prevádzky</w:t>
      </w:r>
      <w:r w:rsidR="007E58AC">
        <w:rPr>
          <w:rFonts w:cs="Arial"/>
          <w:sz w:val="20"/>
        </w:rPr>
        <w:t>a</w:t>
      </w:r>
      <w:proofErr w:type="spellEnd"/>
      <w:r w:rsidRPr="00785C1D">
        <w:rPr>
          <w:rFonts w:cs="Arial"/>
          <w:sz w:val="20"/>
        </w:rPr>
        <w:t xml:space="preserve"> kontrol</w:t>
      </w:r>
      <w:r w:rsidRPr="00804C23">
        <w:rPr>
          <w:rFonts w:cs="Arial"/>
          <w:sz w:val="20"/>
        </w:rPr>
        <w:t xml:space="preserve">u rozvádzača VN pred uvedením do prevádzky v mieste inštalácie, vrátane zaškolenia zamestnancov </w:t>
      </w:r>
      <w:r w:rsidR="00863FF0" w:rsidRPr="00785C1D">
        <w:rPr>
          <w:rFonts w:cs="Arial"/>
          <w:sz w:val="20"/>
        </w:rPr>
        <w:t>Kupuj</w:t>
      </w:r>
      <w:r w:rsidRPr="00785C1D">
        <w:rPr>
          <w:rFonts w:cs="Arial"/>
          <w:sz w:val="20"/>
        </w:rPr>
        <w:t xml:space="preserve">úceho na obsluhu tovaru v zmysle Prílohy č. </w:t>
      </w:r>
      <w:r w:rsidR="00785C1D" w:rsidRPr="00785C1D">
        <w:rPr>
          <w:rFonts w:cs="Arial"/>
          <w:sz w:val="20"/>
        </w:rPr>
        <w:t>1</w:t>
      </w:r>
      <w:r w:rsidRPr="00785C1D">
        <w:rPr>
          <w:rFonts w:cs="Arial"/>
          <w:sz w:val="20"/>
        </w:rPr>
        <w:t xml:space="preserve"> Zmluvy.</w:t>
      </w:r>
      <w:r w:rsidR="00865A48" w:rsidRPr="00785C1D">
        <w:rPr>
          <w:rFonts w:cs="Arial"/>
          <w:sz w:val="20"/>
        </w:rPr>
        <w:t xml:space="preserve"> </w:t>
      </w:r>
      <w:r w:rsidRPr="00785C1D">
        <w:rPr>
          <w:rFonts w:cs="Arial"/>
          <w:sz w:val="20"/>
        </w:rPr>
        <w:t xml:space="preserve">Kúpnu cenu zaplatí </w:t>
      </w:r>
      <w:r w:rsidR="00863FF0" w:rsidRPr="00785C1D">
        <w:rPr>
          <w:rFonts w:cs="Arial"/>
          <w:sz w:val="20"/>
        </w:rPr>
        <w:t>Kupuj</w:t>
      </w:r>
      <w:r w:rsidRPr="00785C1D">
        <w:rPr>
          <w:rFonts w:cs="Arial"/>
          <w:sz w:val="20"/>
        </w:rPr>
        <w:t>úci na základe faktúr vystavených Predávajúcim. Faktúry Predávajúci vystaví nasledovne:</w:t>
      </w:r>
    </w:p>
    <w:p w:rsidR="00DF2C02" w:rsidRPr="009D41B6" w:rsidRDefault="00DF2C02" w:rsidP="00DF2C02">
      <w:pPr>
        <w:pStyle w:val="Zoznam"/>
        <w:ind w:left="567" w:firstLine="0"/>
        <w:jc w:val="both"/>
        <w:rPr>
          <w:rFonts w:ascii="Arial" w:hAnsi="Arial" w:cs="Arial"/>
        </w:rPr>
      </w:pPr>
      <w:r w:rsidRPr="009D41B6">
        <w:rPr>
          <w:rFonts w:ascii="Arial" w:hAnsi="Arial" w:cs="Arial"/>
        </w:rPr>
        <w:t xml:space="preserve">Kúpnu cenu zaplatí </w:t>
      </w:r>
      <w:r w:rsidR="00863FF0">
        <w:rPr>
          <w:rFonts w:ascii="Arial" w:hAnsi="Arial" w:cs="Arial"/>
        </w:rPr>
        <w:t>Kupuj</w:t>
      </w:r>
      <w:r w:rsidRPr="009D41B6">
        <w:rPr>
          <w:rFonts w:ascii="Arial" w:hAnsi="Arial" w:cs="Arial"/>
        </w:rPr>
        <w:t>úci na základe dvoch čiastkových faktúr vystavených Predávajúcim. Faktúry Predávajúci vystaví nasledovne:</w:t>
      </w:r>
    </w:p>
    <w:p w:rsidR="00DF2C02" w:rsidRPr="009D41B6" w:rsidRDefault="00DF2C02" w:rsidP="00DF2C02">
      <w:pPr>
        <w:pStyle w:val="Odsekzoznamu1"/>
        <w:numPr>
          <w:ilvl w:val="0"/>
          <w:numId w:val="38"/>
        </w:numPr>
        <w:spacing w:after="0" w:line="240" w:lineRule="auto"/>
        <w:ind w:left="1060" w:hanging="357"/>
        <w:jc w:val="both"/>
        <w:rPr>
          <w:rFonts w:ascii="Arial" w:hAnsi="Arial" w:cs="Arial"/>
          <w:sz w:val="20"/>
          <w:szCs w:val="20"/>
        </w:rPr>
      </w:pPr>
      <w:r>
        <w:rPr>
          <w:rFonts w:ascii="Arial" w:hAnsi="Arial" w:cs="Arial"/>
          <w:sz w:val="20"/>
        </w:rPr>
        <w:t>prvú</w:t>
      </w:r>
      <w:r w:rsidRPr="009D41B6">
        <w:rPr>
          <w:rFonts w:ascii="Arial" w:hAnsi="Arial" w:cs="Arial"/>
          <w:sz w:val="20"/>
        </w:rPr>
        <w:t xml:space="preserve"> faktúr</w:t>
      </w:r>
      <w:r>
        <w:rPr>
          <w:rFonts w:ascii="Arial" w:hAnsi="Arial" w:cs="Arial"/>
          <w:sz w:val="20"/>
        </w:rPr>
        <w:t>u vo výške 90% z celkovej kúpnej ceny uvedenej v</w:t>
      </w:r>
      <w:r w:rsidR="00EE1D35">
        <w:rPr>
          <w:rFonts w:ascii="Arial" w:hAnsi="Arial" w:cs="Arial"/>
          <w:sz w:val="20"/>
        </w:rPr>
        <w:t xml:space="preserve"> článku II. bod 1. </w:t>
      </w:r>
      <w:r>
        <w:rPr>
          <w:rFonts w:ascii="Arial" w:hAnsi="Arial" w:cs="Arial"/>
          <w:sz w:val="20"/>
        </w:rPr>
        <w:t xml:space="preserve">tejto zmluvy vystaví Predávajúci </w:t>
      </w:r>
      <w:r w:rsidRPr="009D41B6">
        <w:rPr>
          <w:rFonts w:ascii="Arial" w:hAnsi="Arial" w:cs="Arial"/>
          <w:sz w:val="20"/>
        </w:rPr>
        <w:t xml:space="preserve">po dodaní Zariadenia - zapuzdreného rozvádzača </w:t>
      </w:r>
      <w:r>
        <w:rPr>
          <w:rFonts w:ascii="Arial" w:hAnsi="Arial" w:cs="Arial"/>
          <w:sz w:val="20"/>
        </w:rPr>
        <w:t xml:space="preserve">VN </w:t>
      </w:r>
      <w:r w:rsidRPr="009D41B6">
        <w:rPr>
          <w:rFonts w:ascii="Arial" w:hAnsi="Arial" w:cs="Arial"/>
          <w:sz w:val="20"/>
        </w:rPr>
        <w:t xml:space="preserve">na základe dodacieho listu k zapuzdrenému rozvádzaču </w:t>
      </w:r>
      <w:r>
        <w:rPr>
          <w:rFonts w:ascii="Arial" w:hAnsi="Arial" w:cs="Arial"/>
          <w:sz w:val="20"/>
        </w:rPr>
        <w:t>VN</w:t>
      </w:r>
      <w:r w:rsidRPr="009D41B6">
        <w:rPr>
          <w:rFonts w:ascii="Arial" w:hAnsi="Arial" w:cs="Arial"/>
          <w:sz w:val="20"/>
        </w:rPr>
        <w:t xml:space="preserve"> podpísaného zodpovedným zástupcom </w:t>
      </w:r>
      <w:r w:rsidR="00863FF0">
        <w:rPr>
          <w:rFonts w:ascii="Arial" w:hAnsi="Arial" w:cs="Arial"/>
          <w:sz w:val="20"/>
        </w:rPr>
        <w:t>Kupuj</w:t>
      </w:r>
      <w:r w:rsidRPr="009D41B6">
        <w:rPr>
          <w:rFonts w:ascii="Arial" w:hAnsi="Arial" w:cs="Arial"/>
          <w:sz w:val="20"/>
        </w:rPr>
        <w:t>úceho.</w:t>
      </w:r>
    </w:p>
    <w:p w:rsidR="00DF2C02" w:rsidRPr="00E0239B" w:rsidRDefault="00DF2C02" w:rsidP="00AB5527">
      <w:pPr>
        <w:pStyle w:val="Odsekzoznamu1"/>
        <w:numPr>
          <w:ilvl w:val="0"/>
          <w:numId w:val="38"/>
        </w:numPr>
        <w:spacing w:after="0" w:line="240" w:lineRule="auto"/>
        <w:ind w:left="1060" w:hanging="357"/>
        <w:jc w:val="both"/>
        <w:rPr>
          <w:rFonts w:ascii="Arial" w:hAnsi="Arial" w:cs="Arial"/>
          <w:sz w:val="20"/>
          <w:szCs w:val="20"/>
        </w:rPr>
      </w:pPr>
      <w:r w:rsidRPr="009D41B6">
        <w:rPr>
          <w:rFonts w:ascii="Arial" w:hAnsi="Arial" w:cs="Arial"/>
          <w:sz w:val="20"/>
        </w:rPr>
        <w:t xml:space="preserve">druhú faktúru </w:t>
      </w:r>
      <w:r>
        <w:rPr>
          <w:rFonts w:ascii="Arial" w:hAnsi="Arial" w:cs="Arial"/>
          <w:sz w:val="20"/>
        </w:rPr>
        <w:t>vo výške 10% z celkovej kúpnej ceny uvedenej v </w:t>
      </w:r>
      <w:r w:rsidR="00EE1D35">
        <w:rPr>
          <w:rFonts w:ascii="Arial" w:hAnsi="Arial" w:cs="Arial"/>
          <w:sz w:val="20"/>
        </w:rPr>
        <w:t xml:space="preserve">článku II. bod 1. </w:t>
      </w:r>
      <w:r>
        <w:rPr>
          <w:rFonts w:ascii="Arial" w:hAnsi="Arial" w:cs="Arial"/>
          <w:sz w:val="20"/>
        </w:rPr>
        <w:t xml:space="preserve">tejto zmluvy vystaví Predávajúci  </w:t>
      </w:r>
      <w:r w:rsidRPr="00C045D1">
        <w:rPr>
          <w:rFonts w:ascii="Arial" w:hAnsi="Arial" w:cs="Arial"/>
          <w:sz w:val="20"/>
        </w:rPr>
        <w:t xml:space="preserve">po ukončení montáže tovaru v mieste inštalácie tovaru, kontroly rozvádzačov pred uvedením do prevádzky a zaškolením </w:t>
      </w:r>
      <w:r w:rsidRPr="00E0239B">
        <w:rPr>
          <w:rFonts w:ascii="Arial" w:hAnsi="Arial" w:cs="Arial"/>
          <w:sz w:val="20"/>
          <w:szCs w:val="20"/>
        </w:rPr>
        <w:t xml:space="preserve">zamestnancov </w:t>
      </w:r>
      <w:r w:rsidR="00863FF0">
        <w:rPr>
          <w:rFonts w:ascii="Arial" w:hAnsi="Arial" w:cs="Arial"/>
          <w:sz w:val="20"/>
          <w:szCs w:val="20"/>
        </w:rPr>
        <w:t>Kupuj</w:t>
      </w:r>
      <w:r w:rsidRPr="00E0239B">
        <w:rPr>
          <w:rFonts w:ascii="Arial" w:hAnsi="Arial" w:cs="Arial"/>
          <w:sz w:val="20"/>
          <w:szCs w:val="20"/>
        </w:rPr>
        <w:t>úceho na obsluhu tovaru, a to na základe preberacieho protokolu o poskytnutí služieb a uveden</w:t>
      </w:r>
      <w:r>
        <w:rPr>
          <w:rFonts w:ascii="Arial" w:hAnsi="Arial" w:cs="Arial"/>
          <w:sz w:val="20"/>
          <w:szCs w:val="20"/>
        </w:rPr>
        <w:t>í</w:t>
      </w:r>
      <w:r w:rsidRPr="00E0239B">
        <w:rPr>
          <w:rFonts w:ascii="Arial" w:hAnsi="Arial" w:cs="Arial"/>
          <w:sz w:val="20"/>
          <w:szCs w:val="20"/>
        </w:rPr>
        <w:t xml:space="preserve"> tovaru do prevádzky podpísaného zodpovedným zástupcom </w:t>
      </w:r>
      <w:r w:rsidR="00863FF0">
        <w:rPr>
          <w:rFonts w:ascii="Arial" w:hAnsi="Arial" w:cs="Arial"/>
          <w:sz w:val="20"/>
          <w:szCs w:val="20"/>
        </w:rPr>
        <w:t>Kupuj</w:t>
      </w:r>
      <w:r w:rsidRPr="00E0239B">
        <w:rPr>
          <w:rFonts w:ascii="Arial" w:hAnsi="Arial" w:cs="Arial"/>
          <w:sz w:val="20"/>
          <w:szCs w:val="20"/>
        </w:rPr>
        <w:t>úceho.</w:t>
      </w:r>
    </w:p>
    <w:p w:rsidR="00DF2C02" w:rsidRPr="009D41B6" w:rsidRDefault="00DF2C02" w:rsidP="00AB5527">
      <w:pPr>
        <w:pStyle w:val="Zoznam"/>
        <w:ind w:left="567" w:firstLine="0"/>
        <w:jc w:val="both"/>
        <w:rPr>
          <w:rFonts w:ascii="Arial" w:hAnsi="Arial" w:cs="Arial"/>
          <w:b/>
        </w:rPr>
      </w:pPr>
      <w:r w:rsidRPr="009D41B6">
        <w:rPr>
          <w:rFonts w:ascii="Arial" w:hAnsi="Arial" w:cs="Arial"/>
        </w:rPr>
        <w:t>Faktúry vystavené Predávajúcim, ktorý je platiteľom DPH v SR, budú obsahovať všetky zákonom stanovené náležitosti, číslo objednávky v </w:t>
      </w:r>
      <w:proofErr w:type="spellStart"/>
      <w:r w:rsidRPr="009D41B6">
        <w:rPr>
          <w:rFonts w:ascii="Arial" w:hAnsi="Arial" w:cs="Arial"/>
        </w:rPr>
        <w:t>SAP-e</w:t>
      </w:r>
      <w:proofErr w:type="spellEnd"/>
      <w:r w:rsidRPr="009D41B6">
        <w:rPr>
          <w:rFonts w:ascii="Arial" w:hAnsi="Arial" w:cs="Arial"/>
        </w:rPr>
        <w:t xml:space="preserve"> na strane </w:t>
      </w:r>
      <w:r w:rsidR="00863FF0">
        <w:rPr>
          <w:rFonts w:ascii="Arial" w:hAnsi="Arial" w:cs="Arial"/>
        </w:rPr>
        <w:t>Kupuj</w:t>
      </w:r>
      <w:r w:rsidRPr="009D41B6">
        <w:rPr>
          <w:rFonts w:ascii="Arial" w:hAnsi="Arial" w:cs="Arial"/>
        </w:rPr>
        <w:t xml:space="preserve">úceho, v opačnom prípade je </w:t>
      </w:r>
      <w:r w:rsidR="00863FF0">
        <w:rPr>
          <w:rFonts w:ascii="Arial" w:hAnsi="Arial" w:cs="Arial"/>
        </w:rPr>
        <w:t>Kupuj</w:t>
      </w:r>
      <w:r w:rsidRPr="009D41B6">
        <w:rPr>
          <w:rFonts w:ascii="Arial" w:hAnsi="Arial" w:cs="Arial"/>
        </w:rPr>
        <w:t>úci oprávnený vrátiť faktúru n</w:t>
      </w:r>
      <w:r>
        <w:rPr>
          <w:rFonts w:ascii="Arial" w:hAnsi="Arial" w:cs="Arial"/>
        </w:rPr>
        <w:t>a prepracovanie alebo doplnenie</w:t>
      </w:r>
      <w:r w:rsidRPr="009D41B6">
        <w:rPr>
          <w:rFonts w:ascii="Arial" w:hAnsi="Arial" w:cs="Arial"/>
        </w:rPr>
        <w:t xml:space="preserve"> </w:t>
      </w:r>
      <w:r w:rsidRPr="00251DF7">
        <w:rPr>
          <w:rFonts w:ascii="Arial" w:hAnsi="Arial" w:cs="Arial"/>
        </w:rPr>
        <w:t>do 10 pracovných dní od jej doručenia</w:t>
      </w:r>
      <w:r>
        <w:rPr>
          <w:rFonts w:ascii="Arial" w:hAnsi="Arial" w:cs="Arial"/>
        </w:rPr>
        <w:t xml:space="preserve"> </w:t>
      </w:r>
      <w:r w:rsidRPr="009D41B6">
        <w:rPr>
          <w:rFonts w:ascii="Arial" w:hAnsi="Arial" w:cs="Arial"/>
        </w:rPr>
        <w:t xml:space="preserve">bez následku omeškania s úhradou. Lehota splatnosti začne plynúť dňom doručenia opravenej a úplnej faktúry. Faktúry vystavené Predávajúcim, ktorý je registrovaný pre DPH v inom členskom štáte EÚ alebo Predávajúcim z tretieho štátu mimo EÚ, bude obsahovať obvyklé náležitosti a číslo objednávky </w:t>
      </w:r>
      <w:r w:rsidR="00863FF0">
        <w:rPr>
          <w:rFonts w:ascii="Arial" w:hAnsi="Arial" w:cs="Arial"/>
        </w:rPr>
        <w:t>Kupuj</w:t>
      </w:r>
      <w:r w:rsidRPr="009D41B6">
        <w:rPr>
          <w:rFonts w:ascii="Arial" w:hAnsi="Arial" w:cs="Arial"/>
        </w:rPr>
        <w:t xml:space="preserve">úceho. Faktúru zašle Predávajúci </w:t>
      </w:r>
      <w:r w:rsidR="00863FF0">
        <w:rPr>
          <w:rFonts w:ascii="Arial" w:hAnsi="Arial" w:cs="Arial"/>
        </w:rPr>
        <w:t>Kupuj</w:t>
      </w:r>
      <w:r w:rsidRPr="009D41B6">
        <w:rPr>
          <w:rFonts w:ascii="Arial" w:hAnsi="Arial" w:cs="Arial"/>
        </w:rPr>
        <w:t xml:space="preserve">úcemu na adresu uvedenú v objednávke. Súčasťou faktúr bude aj príloha o vykonaní montáže a inštalácie </w:t>
      </w:r>
      <w:proofErr w:type="spellStart"/>
      <w:r w:rsidRPr="009D41B6">
        <w:rPr>
          <w:rFonts w:ascii="Arial" w:hAnsi="Arial" w:cs="Arial"/>
        </w:rPr>
        <w:t>šéfmontérom</w:t>
      </w:r>
      <w:proofErr w:type="spellEnd"/>
      <w:r w:rsidRPr="009D41B6">
        <w:rPr>
          <w:rFonts w:ascii="Arial" w:hAnsi="Arial" w:cs="Arial"/>
        </w:rPr>
        <w:t xml:space="preserve"> na základe preberajúcim podpísaného montážneho denníka resp. kontrolného listu </w:t>
      </w:r>
      <w:proofErr w:type="spellStart"/>
      <w:r w:rsidRPr="009D41B6">
        <w:rPr>
          <w:rFonts w:ascii="Arial" w:hAnsi="Arial" w:cs="Arial"/>
        </w:rPr>
        <w:t>šefmontáže</w:t>
      </w:r>
      <w:proofErr w:type="spellEnd"/>
    </w:p>
    <w:p w:rsidR="00AB5527" w:rsidRPr="00AB5527" w:rsidRDefault="00AB5527" w:rsidP="00AB5527">
      <w:pPr>
        <w:numPr>
          <w:ilvl w:val="0"/>
          <w:numId w:val="23"/>
        </w:numPr>
        <w:jc w:val="both"/>
        <w:rPr>
          <w:rFonts w:cs="Arial"/>
          <w:sz w:val="20"/>
        </w:rPr>
      </w:pPr>
      <w:r w:rsidRPr="00AB5527">
        <w:rPr>
          <w:rFonts w:cs="Arial"/>
          <w:sz w:val="20"/>
        </w:rPr>
        <w:t>Splatnosť faktúr je do 60 dní odo dňa jej vystavenia. Predávajúci je oprávnený vystaviť faktúry v zmysle bodu 3.4 zmluvy. Zmluvné strany prehlasujú, že dojednaná splatnosť nie je v hrubom nepomere k právam a povinnostiam vyplývajúcim im z tejto zmluvy.</w:t>
      </w:r>
    </w:p>
    <w:p w:rsidR="00A271B4" w:rsidRDefault="00A271B4" w:rsidP="006155CA">
      <w:pPr>
        <w:jc w:val="both"/>
        <w:rPr>
          <w:rFonts w:cs="Arial"/>
          <w:sz w:val="20"/>
        </w:rPr>
      </w:pPr>
    </w:p>
    <w:p w:rsidR="00A271B4" w:rsidRPr="000E71FD" w:rsidRDefault="00A271B4" w:rsidP="003B7D83">
      <w:pPr>
        <w:spacing w:after="120"/>
        <w:jc w:val="center"/>
        <w:rPr>
          <w:rFonts w:cs="Arial"/>
          <w:b/>
          <w:sz w:val="20"/>
        </w:rPr>
      </w:pPr>
      <w:r w:rsidRPr="000E71FD">
        <w:rPr>
          <w:rFonts w:cs="Arial"/>
          <w:b/>
          <w:sz w:val="20"/>
        </w:rPr>
        <w:t>IV. Miesto plnenia</w:t>
      </w:r>
    </w:p>
    <w:p w:rsidR="00A271B4" w:rsidRPr="003B7D83" w:rsidRDefault="00A271B4" w:rsidP="00CC7F52">
      <w:pPr>
        <w:numPr>
          <w:ilvl w:val="0"/>
          <w:numId w:val="24"/>
        </w:numPr>
        <w:jc w:val="both"/>
        <w:rPr>
          <w:rFonts w:cs="Arial"/>
          <w:sz w:val="20"/>
        </w:rPr>
      </w:pPr>
      <w:r w:rsidRPr="003B7D83">
        <w:rPr>
          <w:rFonts w:cs="Arial"/>
          <w:sz w:val="20"/>
        </w:rPr>
        <w:t xml:space="preserve">Miestom plnenia je </w:t>
      </w:r>
      <w:proofErr w:type="spellStart"/>
      <w:r w:rsidR="00CC7F52" w:rsidRPr="00CC7F52">
        <w:rPr>
          <w:rFonts w:cs="Arial"/>
          <w:sz w:val="20"/>
        </w:rPr>
        <w:t>Tr</w:t>
      </w:r>
      <w:proofErr w:type="spellEnd"/>
      <w:r w:rsidR="00CC7F52" w:rsidRPr="00CC7F52">
        <w:rPr>
          <w:rFonts w:cs="Arial"/>
          <w:sz w:val="20"/>
        </w:rPr>
        <w:t xml:space="preserve"> 110/22 </w:t>
      </w:r>
      <w:proofErr w:type="spellStart"/>
      <w:r w:rsidR="00CC7F52" w:rsidRPr="00CC7F52">
        <w:rPr>
          <w:rFonts w:cs="Arial"/>
          <w:sz w:val="20"/>
        </w:rPr>
        <w:t>kV</w:t>
      </w:r>
      <w:proofErr w:type="spellEnd"/>
      <w:r w:rsidR="00CC7F52" w:rsidRPr="00CC7F52">
        <w:rPr>
          <w:rFonts w:cs="Arial"/>
          <w:sz w:val="20"/>
        </w:rPr>
        <w:t xml:space="preserve"> </w:t>
      </w:r>
      <w:r w:rsidR="00CC7F52">
        <w:rPr>
          <w:rFonts w:cs="Arial"/>
          <w:sz w:val="20"/>
        </w:rPr>
        <w:t>Nižná</w:t>
      </w:r>
      <w:r w:rsidRPr="003B7D83">
        <w:rPr>
          <w:rFonts w:cs="Arial"/>
          <w:sz w:val="20"/>
        </w:rPr>
        <w:t>.</w:t>
      </w:r>
    </w:p>
    <w:p w:rsidR="00A271B4" w:rsidRPr="003B7D83" w:rsidRDefault="00863FF0" w:rsidP="003B7D83">
      <w:pPr>
        <w:numPr>
          <w:ilvl w:val="0"/>
          <w:numId w:val="24"/>
        </w:numPr>
        <w:jc w:val="both"/>
        <w:rPr>
          <w:rFonts w:cs="Arial"/>
          <w:sz w:val="20"/>
        </w:rPr>
      </w:pPr>
      <w:r>
        <w:rPr>
          <w:rFonts w:cs="Arial"/>
          <w:sz w:val="20"/>
        </w:rPr>
        <w:t>Kupuj</w:t>
      </w:r>
      <w:r w:rsidR="00A271B4" w:rsidRPr="003B7D83">
        <w:rPr>
          <w:rFonts w:cs="Arial"/>
          <w:sz w:val="20"/>
        </w:rPr>
        <w:t xml:space="preserve">úci sa v súlade s čl. I. tejto zmluvy zaväzuje v mieste plnenia zabezpečiť priestor pre zloženie, prípadne uskladnenie Zariadenia a Zariadenie v deň dodania prevziať bez zbytočného odkladu. </w:t>
      </w:r>
    </w:p>
    <w:p w:rsidR="00A271B4" w:rsidRPr="003B7D83" w:rsidRDefault="00A271B4" w:rsidP="003B7D83">
      <w:pPr>
        <w:numPr>
          <w:ilvl w:val="0"/>
          <w:numId w:val="24"/>
        </w:numPr>
        <w:jc w:val="both"/>
        <w:rPr>
          <w:rFonts w:cs="Arial"/>
          <w:sz w:val="20"/>
        </w:rPr>
      </w:pPr>
      <w:r w:rsidRPr="003B7D83">
        <w:rPr>
          <w:rFonts w:cs="Arial"/>
          <w:sz w:val="20"/>
        </w:rPr>
        <w:t xml:space="preserve">V prípade nesplnenia povinnosti podľa predchádzajúceho bodu zo strany </w:t>
      </w:r>
      <w:r w:rsidR="00863FF0">
        <w:rPr>
          <w:rFonts w:cs="Arial"/>
          <w:sz w:val="20"/>
        </w:rPr>
        <w:t>Kupuj</w:t>
      </w:r>
      <w:r w:rsidRPr="003B7D83">
        <w:rPr>
          <w:rFonts w:cs="Arial"/>
          <w:sz w:val="20"/>
        </w:rPr>
        <w:t xml:space="preserve">úceho, je </w:t>
      </w:r>
      <w:r w:rsidR="00863FF0">
        <w:rPr>
          <w:rFonts w:cs="Arial"/>
          <w:sz w:val="20"/>
        </w:rPr>
        <w:t>Kupuj</w:t>
      </w:r>
      <w:r w:rsidRPr="003B7D83">
        <w:rPr>
          <w:rFonts w:cs="Arial"/>
          <w:sz w:val="20"/>
        </w:rPr>
        <w:t xml:space="preserve">úci povinný nahradiť predávajúcemu náklady, ktoré  mu vzniknú pri opätovnom dodaní tovaru do miesta určenia, najmä náklady na uskladnenie a opätovnú prepravu. </w:t>
      </w:r>
    </w:p>
    <w:p w:rsidR="00A271B4" w:rsidRPr="003B7D83" w:rsidRDefault="00A271B4" w:rsidP="003B7D83">
      <w:pPr>
        <w:numPr>
          <w:ilvl w:val="0"/>
          <w:numId w:val="24"/>
        </w:numPr>
        <w:jc w:val="both"/>
        <w:rPr>
          <w:rFonts w:cs="Arial"/>
          <w:sz w:val="20"/>
        </w:rPr>
      </w:pPr>
      <w:r w:rsidRPr="003B7D83">
        <w:rPr>
          <w:rFonts w:cs="Arial"/>
          <w:sz w:val="20"/>
        </w:rPr>
        <w:t xml:space="preserve">Predávajúci je povinný </w:t>
      </w:r>
      <w:r w:rsidR="00863FF0">
        <w:rPr>
          <w:rFonts w:cs="Arial"/>
          <w:sz w:val="20"/>
        </w:rPr>
        <w:t>Kupuj</w:t>
      </w:r>
      <w:r w:rsidRPr="003B7D83">
        <w:rPr>
          <w:rFonts w:cs="Arial"/>
          <w:sz w:val="20"/>
        </w:rPr>
        <w:t xml:space="preserve">úceho vopred (minimálne 10 pracovných dní) informovať o presnom termíne a približnej hodine dodania dodávky písomnou formou prostredníctvom pošty alebo  emailom. </w:t>
      </w:r>
    </w:p>
    <w:p w:rsidR="00A271B4" w:rsidRPr="003B7D83" w:rsidRDefault="00863FF0" w:rsidP="003B7D83">
      <w:pPr>
        <w:numPr>
          <w:ilvl w:val="0"/>
          <w:numId w:val="24"/>
        </w:numPr>
        <w:jc w:val="both"/>
        <w:rPr>
          <w:rFonts w:cs="Arial"/>
          <w:sz w:val="20"/>
        </w:rPr>
      </w:pPr>
      <w:r>
        <w:rPr>
          <w:rFonts w:cs="Arial"/>
          <w:sz w:val="20"/>
        </w:rPr>
        <w:t>Kupuj</w:t>
      </w:r>
      <w:r w:rsidR="00A271B4" w:rsidRPr="003B7D83">
        <w:rPr>
          <w:rFonts w:cs="Arial"/>
          <w:sz w:val="20"/>
        </w:rPr>
        <w:t xml:space="preserve">úci si vyhradzuje, po vzájomnej dohode s predávajúcim, upraviť miesto, resp. čas plnenia, pričom predávajúci bezdôvodne neodmietne návrh </w:t>
      </w:r>
      <w:r>
        <w:rPr>
          <w:rFonts w:cs="Arial"/>
          <w:sz w:val="20"/>
        </w:rPr>
        <w:t>Kupuj</w:t>
      </w:r>
      <w:r w:rsidR="00A271B4" w:rsidRPr="003B7D83">
        <w:rPr>
          <w:rFonts w:cs="Arial"/>
          <w:sz w:val="20"/>
        </w:rPr>
        <w:t xml:space="preserve">úceho na zmenu miesta alebo času plnenia. Prípadné odôvodnené </w:t>
      </w:r>
      <w:proofErr w:type="spellStart"/>
      <w:r w:rsidR="00A271B4" w:rsidRPr="003B7D83">
        <w:rPr>
          <w:rFonts w:cs="Arial"/>
          <w:sz w:val="20"/>
        </w:rPr>
        <w:t>naviac</w:t>
      </w:r>
      <w:proofErr w:type="spellEnd"/>
      <w:r w:rsidR="00A271B4" w:rsidRPr="003B7D83">
        <w:rPr>
          <w:rFonts w:cs="Arial"/>
          <w:sz w:val="20"/>
        </w:rPr>
        <w:t xml:space="preserve"> náklady Predávajúceho spojené so zmenou miesta alebo času plnenia znáša </w:t>
      </w:r>
      <w:r>
        <w:rPr>
          <w:rFonts w:cs="Arial"/>
          <w:sz w:val="20"/>
        </w:rPr>
        <w:t>Kupuj</w:t>
      </w:r>
      <w:r w:rsidR="00A271B4" w:rsidRPr="003B7D83">
        <w:rPr>
          <w:rFonts w:cs="Arial"/>
          <w:sz w:val="20"/>
        </w:rPr>
        <w:t>úci.</w:t>
      </w:r>
    </w:p>
    <w:p w:rsidR="00A271B4" w:rsidRPr="003B7D83" w:rsidRDefault="00863FF0" w:rsidP="003B7D83">
      <w:pPr>
        <w:numPr>
          <w:ilvl w:val="0"/>
          <w:numId w:val="24"/>
        </w:numPr>
        <w:jc w:val="both"/>
        <w:rPr>
          <w:rFonts w:cs="Arial"/>
          <w:sz w:val="20"/>
        </w:rPr>
      </w:pPr>
      <w:r>
        <w:rPr>
          <w:rFonts w:cs="Arial"/>
          <w:sz w:val="20"/>
        </w:rPr>
        <w:t>Kupuj</w:t>
      </w:r>
      <w:r w:rsidR="00A271B4" w:rsidRPr="003B7D83">
        <w:rPr>
          <w:rFonts w:cs="Arial"/>
          <w:sz w:val="20"/>
        </w:rPr>
        <w:t xml:space="preserve">úci nadobudne vlastnícke právo k predmetu zmluvy okamihom jeho dodania na dohodnuté miesto plnenia. </w:t>
      </w:r>
    </w:p>
    <w:p w:rsidR="00A271B4" w:rsidRPr="000E71FD" w:rsidRDefault="00A271B4" w:rsidP="006155CA">
      <w:pPr>
        <w:pStyle w:val="Zkladntext"/>
        <w:rPr>
          <w:rFonts w:cs="Arial"/>
        </w:rPr>
      </w:pPr>
    </w:p>
    <w:p w:rsidR="00A271B4" w:rsidRPr="000E71FD" w:rsidRDefault="00A271B4" w:rsidP="003B7D83">
      <w:pPr>
        <w:pStyle w:val="Zkladntext"/>
        <w:spacing w:after="120"/>
        <w:jc w:val="center"/>
        <w:rPr>
          <w:rFonts w:cs="Arial"/>
          <w:b/>
        </w:rPr>
      </w:pPr>
      <w:r w:rsidRPr="000E71FD">
        <w:rPr>
          <w:rFonts w:cs="Arial"/>
          <w:b/>
        </w:rPr>
        <w:t>V. Čas plnenia</w:t>
      </w:r>
    </w:p>
    <w:p w:rsidR="00A271B4" w:rsidRPr="003B7D83" w:rsidRDefault="00A271B4" w:rsidP="003B7D83">
      <w:pPr>
        <w:numPr>
          <w:ilvl w:val="0"/>
          <w:numId w:val="25"/>
        </w:numPr>
        <w:jc w:val="both"/>
        <w:rPr>
          <w:rFonts w:cs="Arial"/>
          <w:sz w:val="20"/>
        </w:rPr>
      </w:pPr>
      <w:r w:rsidRPr="003B7D83">
        <w:rPr>
          <w:rFonts w:cs="Arial"/>
          <w:sz w:val="20"/>
        </w:rPr>
        <w:t xml:space="preserve">Predávajúci dodá </w:t>
      </w:r>
      <w:r w:rsidR="00863FF0">
        <w:rPr>
          <w:rFonts w:cs="Arial"/>
          <w:sz w:val="20"/>
        </w:rPr>
        <w:t>Kupuj</w:t>
      </w:r>
      <w:r w:rsidRPr="003B7D83">
        <w:rPr>
          <w:rFonts w:cs="Arial"/>
          <w:sz w:val="20"/>
        </w:rPr>
        <w:t xml:space="preserve">úcemu Zariadenie uvedené v čl. II, bod 1.1 najneskôr do </w:t>
      </w:r>
      <w:r w:rsidR="00430AD4" w:rsidRPr="00F35A51">
        <w:rPr>
          <w:rFonts w:cs="Arial"/>
          <w:sz w:val="20"/>
          <w:highlight w:val="yellow"/>
        </w:rPr>
        <w:t>00</w:t>
      </w:r>
      <w:r w:rsidRPr="00F35A51">
        <w:rPr>
          <w:rFonts w:cs="Arial"/>
          <w:sz w:val="20"/>
          <w:highlight w:val="yellow"/>
        </w:rPr>
        <w:t>.</w:t>
      </w:r>
      <w:r w:rsidR="00430AD4" w:rsidRPr="00F35A51">
        <w:rPr>
          <w:rFonts w:cs="Arial"/>
          <w:sz w:val="20"/>
          <w:highlight w:val="yellow"/>
        </w:rPr>
        <w:t>00</w:t>
      </w:r>
      <w:r w:rsidRPr="00F35A51">
        <w:rPr>
          <w:rFonts w:cs="Arial"/>
          <w:sz w:val="20"/>
          <w:highlight w:val="yellow"/>
        </w:rPr>
        <w:t>.20</w:t>
      </w:r>
      <w:r w:rsidR="00FE0656" w:rsidRPr="00F35A51">
        <w:rPr>
          <w:rFonts w:cs="Arial"/>
          <w:sz w:val="20"/>
          <w:highlight w:val="yellow"/>
        </w:rPr>
        <w:t>2</w:t>
      </w:r>
      <w:r w:rsidR="00C106C2" w:rsidRPr="00F35A51">
        <w:rPr>
          <w:rFonts w:cs="Arial"/>
          <w:sz w:val="20"/>
          <w:highlight w:val="yellow"/>
        </w:rPr>
        <w:t>5</w:t>
      </w:r>
      <w:r w:rsidRPr="00FA5B40">
        <w:rPr>
          <w:rFonts w:cs="Arial"/>
          <w:sz w:val="20"/>
        </w:rPr>
        <w:t>.</w:t>
      </w:r>
    </w:p>
    <w:p w:rsidR="00A271B4" w:rsidRPr="00AF261E" w:rsidRDefault="00A271B4" w:rsidP="003B7D83">
      <w:pPr>
        <w:numPr>
          <w:ilvl w:val="0"/>
          <w:numId w:val="25"/>
        </w:numPr>
        <w:jc w:val="both"/>
        <w:rPr>
          <w:rFonts w:cs="Arial"/>
          <w:sz w:val="20"/>
        </w:rPr>
      </w:pPr>
      <w:r w:rsidRPr="003B7D83">
        <w:rPr>
          <w:rFonts w:cs="Arial"/>
          <w:sz w:val="20"/>
        </w:rPr>
        <w:t xml:space="preserve">Dodanie kompletnej dokumentácie Zariadenia uvedeného v čl. II, bod 1.1 odsúhlasenej zo strany </w:t>
      </w:r>
      <w:r w:rsidR="00863FF0">
        <w:rPr>
          <w:rFonts w:cs="Arial"/>
          <w:sz w:val="20"/>
        </w:rPr>
        <w:t>Kupuj</w:t>
      </w:r>
      <w:r w:rsidRPr="003B7D83">
        <w:rPr>
          <w:rFonts w:cs="Arial"/>
          <w:sz w:val="20"/>
        </w:rPr>
        <w:t xml:space="preserve">úceho do </w:t>
      </w:r>
      <w:r w:rsidR="00430AD4" w:rsidRPr="00F35A51">
        <w:rPr>
          <w:rFonts w:cs="Arial"/>
          <w:sz w:val="20"/>
          <w:highlight w:val="yellow"/>
        </w:rPr>
        <w:t>00</w:t>
      </w:r>
      <w:r w:rsidRPr="00F35A51">
        <w:rPr>
          <w:rFonts w:cs="Arial"/>
          <w:sz w:val="20"/>
          <w:highlight w:val="yellow"/>
        </w:rPr>
        <w:t>.</w:t>
      </w:r>
      <w:r w:rsidR="00FD0912" w:rsidRPr="00F35A51">
        <w:rPr>
          <w:rFonts w:cs="Arial"/>
          <w:sz w:val="20"/>
          <w:highlight w:val="yellow"/>
        </w:rPr>
        <w:t>0</w:t>
      </w:r>
      <w:r w:rsidR="00430AD4" w:rsidRPr="00F35A51">
        <w:rPr>
          <w:rFonts w:cs="Arial"/>
          <w:sz w:val="20"/>
          <w:highlight w:val="yellow"/>
        </w:rPr>
        <w:t>0</w:t>
      </w:r>
      <w:r w:rsidRPr="00F35A51">
        <w:rPr>
          <w:rFonts w:cs="Arial"/>
          <w:sz w:val="20"/>
          <w:highlight w:val="yellow"/>
        </w:rPr>
        <w:t>.20</w:t>
      </w:r>
      <w:r w:rsidR="00AD3296" w:rsidRPr="00F35A51">
        <w:rPr>
          <w:rFonts w:cs="Arial"/>
          <w:sz w:val="20"/>
          <w:highlight w:val="yellow"/>
        </w:rPr>
        <w:t>2</w:t>
      </w:r>
      <w:r w:rsidR="00C106C2" w:rsidRPr="00F35A51">
        <w:rPr>
          <w:rFonts w:cs="Arial"/>
          <w:sz w:val="20"/>
          <w:highlight w:val="yellow"/>
        </w:rPr>
        <w:t>5</w:t>
      </w:r>
      <w:r w:rsidRPr="008E0DC8">
        <w:rPr>
          <w:rFonts w:cs="Arial"/>
          <w:sz w:val="20"/>
        </w:rPr>
        <w:t>.</w:t>
      </w:r>
      <w:r w:rsidRPr="00AF261E">
        <w:rPr>
          <w:rFonts w:cs="Arial"/>
          <w:sz w:val="20"/>
        </w:rPr>
        <w:t xml:space="preserve"> </w:t>
      </w:r>
    </w:p>
    <w:p w:rsidR="00A271B4" w:rsidRPr="00DF47B7" w:rsidRDefault="00A271B4" w:rsidP="00671741">
      <w:pPr>
        <w:pStyle w:val="Zkladntext"/>
        <w:ind w:left="360" w:hanging="360"/>
        <w:rPr>
          <w:rFonts w:cs="Arial"/>
        </w:rPr>
      </w:pPr>
    </w:p>
    <w:p w:rsidR="00A271B4" w:rsidRPr="000E71FD" w:rsidRDefault="00A271B4" w:rsidP="003B7D83">
      <w:pPr>
        <w:pStyle w:val="BodyText21"/>
        <w:spacing w:after="120"/>
        <w:jc w:val="center"/>
        <w:rPr>
          <w:rFonts w:ascii="Arial" w:hAnsi="Arial" w:cs="Arial"/>
          <w:sz w:val="20"/>
        </w:rPr>
      </w:pPr>
      <w:r w:rsidRPr="000E71FD">
        <w:rPr>
          <w:rFonts w:ascii="Arial" w:hAnsi="Arial" w:cs="Arial"/>
          <w:sz w:val="20"/>
        </w:rPr>
        <w:lastRenderedPageBreak/>
        <w:t>VI. Dodacie podmienky</w:t>
      </w:r>
    </w:p>
    <w:p w:rsidR="00A271B4" w:rsidRPr="003B7D83" w:rsidRDefault="00A271B4" w:rsidP="003B7D83">
      <w:pPr>
        <w:numPr>
          <w:ilvl w:val="0"/>
          <w:numId w:val="26"/>
        </w:numPr>
        <w:jc w:val="both"/>
        <w:rPr>
          <w:rFonts w:cs="Arial"/>
          <w:sz w:val="20"/>
        </w:rPr>
      </w:pPr>
      <w:r w:rsidRPr="003B7D83">
        <w:rPr>
          <w:rFonts w:cs="Arial"/>
          <w:sz w:val="20"/>
        </w:rPr>
        <w:t xml:space="preserve">Dokumentácia vzťahujúca sa na Zariadenie v súlade s Vyhláškou č. 508/2009 </w:t>
      </w:r>
      <w:proofErr w:type="spellStart"/>
      <w:r w:rsidRPr="003B7D83">
        <w:rPr>
          <w:rFonts w:cs="Arial"/>
          <w:sz w:val="20"/>
        </w:rPr>
        <w:t>Z.z</w:t>
      </w:r>
      <w:proofErr w:type="spellEnd"/>
      <w:r w:rsidRPr="003B7D83">
        <w:rPr>
          <w:rFonts w:cs="Arial"/>
          <w:sz w:val="20"/>
        </w:rPr>
        <w:t xml:space="preserve">. bude súčasťou balenia Zariadenia. Doklady vzťahujúce sa na Zariadenie budú dodané </w:t>
      </w:r>
      <w:r w:rsidR="00863FF0">
        <w:rPr>
          <w:rFonts w:cs="Arial"/>
          <w:sz w:val="20"/>
        </w:rPr>
        <w:t>Kupuj</w:t>
      </w:r>
      <w:r w:rsidRPr="003B7D83">
        <w:rPr>
          <w:rFonts w:cs="Arial"/>
          <w:sz w:val="20"/>
        </w:rPr>
        <w:t xml:space="preserve">úcemu spolu so Zariadením, ak sa zmluvné strany nedohodnú inak. </w:t>
      </w:r>
      <w:r w:rsidR="00863FF0">
        <w:rPr>
          <w:rFonts w:cs="Arial"/>
          <w:sz w:val="20"/>
        </w:rPr>
        <w:t>Kupuj</w:t>
      </w:r>
      <w:r w:rsidRPr="003B7D83">
        <w:rPr>
          <w:rFonts w:cs="Arial"/>
          <w:sz w:val="20"/>
        </w:rPr>
        <w:t xml:space="preserve">úci je povinný Zariadenie aj s dokladmi k nemu sa vzťahujúcimi prevziať a zabezpečiť potvrdenie dodacieho listu pečiatkou </w:t>
      </w:r>
      <w:r w:rsidR="00863FF0">
        <w:rPr>
          <w:rFonts w:cs="Arial"/>
          <w:sz w:val="20"/>
        </w:rPr>
        <w:t>Kupuj</w:t>
      </w:r>
      <w:r w:rsidRPr="003B7D83">
        <w:rPr>
          <w:rFonts w:cs="Arial"/>
          <w:sz w:val="20"/>
        </w:rPr>
        <w:t>úceho a podpisom oprávnenej osoby.</w:t>
      </w:r>
    </w:p>
    <w:p w:rsidR="00A271B4" w:rsidRPr="003B7D83" w:rsidRDefault="00863FF0" w:rsidP="003B7D83">
      <w:pPr>
        <w:numPr>
          <w:ilvl w:val="0"/>
          <w:numId w:val="26"/>
        </w:numPr>
        <w:jc w:val="both"/>
        <w:rPr>
          <w:rFonts w:cs="Arial"/>
          <w:sz w:val="20"/>
        </w:rPr>
      </w:pPr>
      <w:r>
        <w:rPr>
          <w:rFonts w:cs="Arial"/>
          <w:sz w:val="20"/>
        </w:rPr>
        <w:t>Kupuj</w:t>
      </w:r>
      <w:r w:rsidR="00A271B4" w:rsidRPr="003B7D83">
        <w:rPr>
          <w:rFonts w:cs="Arial"/>
          <w:sz w:val="20"/>
        </w:rPr>
        <w:t xml:space="preserve">úci je povinný Zariadenie pri jeho preberaní prezrieť s vynaložením maximálnej odbornej starostlivosti.  V prípade, ak </w:t>
      </w:r>
      <w:r>
        <w:rPr>
          <w:rFonts w:cs="Arial"/>
          <w:sz w:val="20"/>
        </w:rPr>
        <w:t>Kupuj</w:t>
      </w:r>
      <w:r w:rsidR="00A271B4" w:rsidRPr="003B7D83">
        <w:rPr>
          <w:rFonts w:cs="Arial"/>
          <w:sz w:val="20"/>
        </w:rPr>
        <w:t xml:space="preserve">úci zistí pri preberaní Zariadenia a dokladov akékoľvek ich </w:t>
      </w:r>
      <w:proofErr w:type="spellStart"/>
      <w:r w:rsidR="00A271B4" w:rsidRPr="003B7D83">
        <w:rPr>
          <w:rFonts w:cs="Arial"/>
          <w:sz w:val="20"/>
        </w:rPr>
        <w:t>vady</w:t>
      </w:r>
      <w:proofErr w:type="spellEnd"/>
      <w:r w:rsidR="00A271B4" w:rsidRPr="003B7D83">
        <w:rPr>
          <w:rFonts w:cs="Arial"/>
          <w:sz w:val="20"/>
        </w:rPr>
        <w:t xml:space="preserve"> (najmä nekompletnosť, poškodenie, zničenie) je oprávnený odmietnuť potvrdenie dodacieho listu, odmietnuť prevzatie Zariadenia a dokladov. Ak </w:t>
      </w:r>
      <w:r>
        <w:rPr>
          <w:rFonts w:cs="Arial"/>
          <w:sz w:val="20"/>
        </w:rPr>
        <w:t>Kupuj</w:t>
      </w:r>
      <w:r w:rsidR="00A271B4" w:rsidRPr="003B7D83">
        <w:rPr>
          <w:rFonts w:cs="Arial"/>
          <w:sz w:val="20"/>
        </w:rPr>
        <w:t xml:space="preserve">úci zistí </w:t>
      </w:r>
      <w:proofErr w:type="spellStart"/>
      <w:r w:rsidR="00A271B4" w:rsidRPr="003B7D83">
        <w:rPr>
          <w:rFonts w:cs="Arial"/>
          <w:sz w:val="20"/>
        </w:rPr>
        <w:t>vady</w:t>
      </w:r>
      <w:proofErr w:type="spellEnd"/>
      <w:r w:rsidR="00A271B4" w:rsidRPr="003B7D83">
        <w:rPr>
          <w:rFonts w:cs="Arial"/>
          <w:sz w:val="20"/>
        </w:rPr>
        <w:t xml:space="preserve"> a odmietne potvrdiť dodací list a prevziať Zariadenie a doklady, v takom prípade je povinný bezodkladne písomne upovedomiť predávajúceho o tejto skutočnosti a uviesť dôvody odmietnutia prevzatia Zariadenia a dokladov. Nebezpečenstvo škody prechádza na </w:t>
      </w:r>
      <w:r>
        <w:rPr>
          <w:rFonts w:cs="Arial"/>
          <w:sz w:val="20"/>
        </w:rPr>
        <w:t>Kupuj</w:t>
      </w:r>
      <w:r w:rsidR="00A271B4" w:rsidRPr="003B7D83">
        <w:rPr>
          <w:rFonts w:cs="Arial"/>
          <w:sz w:val="20"/>
        </w:rPr>
        <w:t xml:space="preserve">úceho dňom podpisu preberacieho protokolu zástupcom </w:t>
      </w:r>
      <w:r>
        <w:rPr>
          <w:rFonts w:cs="Arial"/>
          <w:sz w:val="20"/>
        </w:rPr>
        <w:t>Kupuj</w:t>
      </w:r>
      <w:r w:rsidR="00A271B4" w:rsidRPr="003B7D83">
        <w:rPr>
          <w:rFonts w:cs="Arial"/>
          <w:sz w:val="20"/>
        </w:rPr>
        <w:t>úceho.</w:t>
      </w:r>
    </w:p>
    <w:p w:rsidR="00A271B4" w:rsidRPr="003B7D83" w:rsidRDefault="00A271B4" w:rsidP="001A68A3">
      <w:pPr>
        <w:numPr>
          <w:ilvl w:val="0"/>
          <w:numId w:val="26"/>
        </w:numPr>
        <w:jc w:val="both"/>
        <w:rPr>
          <w:rFonts w:cs="Arial"/>
          <w:sz w:val="20"/>
        </w:rPr>
      </w:pPr>
      <w:r w:rsidRPr="003B7D83">
        <w:rPr>
          <w:rFonts w:cs="Arial"/>
          <w:sz w:val="20"/>
        </w:rPr>
        <w:t xml:space="preserve">Predávajúci poskytuje </w:t>
      </w:r>
      <w:r w:rsidR="00863FF0">
        <w:rPr>
          <w:rFonts w:cs="Arial"/>
          <w:sz w:val="20"/>
        </w:rPr>
        <w:t>Kupuj</w:t>
      </w:r>
      <w:r w:rsidRPr="003B7D83">
        <w:rPr>
          <w:rFonts w:cs="Arial"/>
          <w:sz w:val="20"/>
        </w:rPr>
        <w:t>úcemu záruku na riadnu akosť Zariadenia (spôsobilosť jeho bezporuchového užívania na účel, na ktorý je určené) v trvaní</w:t>
      </w:r>
      <w:r w:rsidR="001A68A3" w:rsidRPr="001A68A3">
        <w:t xml:space="preserve"> </w:t>
      </w:r>
      <w:r w:rsidR="001A68A3" w:rsidRPr="001A68A3">
        <w:rPr>
          <w:rFonts w:cs="Arial"/>
          <w:sz w:val="20"/>
        </w:rPr>
        <w:t>36 mesiacov</w:t>
      </w:r>
      <w:r w:rsidRPr="003B7D83">
        <w:rPr>
          <w:rFonts w:cs="Arial"/>
          <w:sz w:val="20"/>
        </w:rPr>
        <w:t xml:space="preserve">, ktorá začína plynúť odo dňa podpisu preberacieho protokolu zástupcom </w:t>
      </w:r>
      <w:r w:rsidR="00863FF0">
        <w:rPr>
          <w:rFonts w:cs="Arial"/>
          <w:sz w:val="20"/>
        </w:rPr>
        <w:t>Kupuj</w:t>
      </w:r>
      <w:r w:rsidRPr="003B7D83">
        <w:rPr>
          <w:rFonts w:cs="Arial"/>
          <w:sz w:val="20"/>
        </w:rPr>
        <w:t xml:space="preserve">úceho. </w:t>
      </w:r>
    </w:p>
    <w:p w:rsidR="00A271B4" w:rsidRPr="003B7D83" w:rsidRDefault="00A271B4" w:rsidP="003B7D83">
      <w:pPr>
        <w:numPr>
          <w:ilvl w:val="0"/>
          <w:numId w:val="26"/>
        </w:numPr>
        <w:jc w:val="both"/>
        <w:rPr>
          <w:rFonts w:cs="Arial"/>
          <w:sz w:val="20"/>
        </w:rPr>
      </w:pPr>
      <w:r w:rsidRPr="003B7D83">
        <w:rPr>
          <w:rFonts w:cs="Arial"/>
          <w:sz w:val="20"/>
        </w:rPr>
        <w:t xml:space="preserve">Predávajúci zodpovedá za </w:t>
      </w:r>
      <w:proofErr w:type="spellStart"/>
      <w:r w:rsidRPr="003B7D83">
        <w:rPr>
          <w:rFonts w:cs="Arial"/>
          <w:sz w:val="20"/>
        </w:rPr>
        <w:t>vady</w:t>
      </w:r>
      <w:proofErr w:type="spellEnd"/>
      <w:r w:rsidRPr="003B7D83">
        <w:rPr>
          <w:rFonts w:cs="Arial"/>
          <w:sz w:val="20"/>
        </w:rPr>
        <w:t xml:space="preserve">, ktoré má Zariadenie v čase jeho dodania, ako aj za </w:t>
      </w:r>
      <w:proofErr w:type="spellStart"/>
      <w:r w:rsidRPr="003B7D83">
        <w:rPr>
          <w:rFonts w:cs="Arial"/>
          <w:sz w:val="20"/>
        </w:rPr>
        <w:t>vady</w:t>
      </w:r>
      <w:proofErr w:type="spellEnd"/>
      <w:r w:rsidRPr="003B7D83">
        <w:rPr>
          <w:rFonts w:cs="Arial"/>
          <w:sz w:val="20"/>
        </w:rPr>
        <w:t xml:space="preserve">, ktoré vzniknú počas záručnej doby, na ktoré sa záruka vzťahuje. </w:t>
      </w:r>
      <w:r w:rsidR="00863FF0">
        <w:rPr>
          <w:rFonts w:cs="Arial"/>
          <w:sz w:val="20"/>
        </w:rPr>
        <w:t>Kupuj</w:t>
      </w:r>
      <w:r w:rsidRPr="003B7D83">
        <w:rPr>
          <w:rFonts w:cs="Arial"/>
          <w:sz w:val="20"/>
        </w:rPr>
        <w:t xml:space="preserve">úci je povinný uplatniť si nároky zo zodpovednosti za </w:t>
      </w:r>
      <w:proofErr w:type="spellStart"/>
      <w:r w:rsidRPr="003B7D83">
        <w:rPr>
          <w:rFonts w:cs="Arial"/>
          <w:sz w:val="20"/>
        </w:rPr>
        <w:t>vady</w:t>
      </w:r>
      <w:proofErr w:type="spellEnd"/>
      <w:r w:rsidRPr="003B7D83">
        <w:rPr>
          <w:rFonts w:cs="Arial"/>
          <w:sz w:val="20"/>
        </w:rPr>
        <w:t xml:space="preserve"> u </w:t>
      </w:r>
      <w:r w:rsidR="00863FF0">
        <w:rPr>
          <w:rFonts w:cs="Arial"/>
          <w:sz w:val="20"/>
        </w:rPr>
        <w:t>Predá</w:t>
      </w:r>
      <w:r w:rsidRPr="003B7D83">
        <w:rPr>
          <w:rFonts w:cs="Arial"/>
          <w:sz w:val="20"/>
        </w:rPr>
        <w:t xml:space="preserve">vajúceho, po tom, čo zistil </w:t>
      </w:r>
      <w:proofErr w:type="spellStart"/>
      <w:r w:rsidRPr="003B7D83">
        <w:rPr>
          <w:rFonts w:cs="Arial"/>
          <w:sz w:val="20"/>
        </w:rPr>
        <w:t>vady</w:t>
      </w:r>
      <w:proofErr w:type="spellEnd"/>
      <w:r w:rsidRPr="003B7D83">
        <w:rPr>
          <w:rFonts w:cs="Arial"/>
          <w:sz w:val="20"/>
        </w:rPr>
        <w:t xml:space="preserve">, najneskôr však do uplynutia záručnej doby. Spôsob odstránenia </w:t>
      </w:r>
      <w:proofErr w:type="spellStart"/>
      <w:r w:rsidRPr="003B7D83">
        <w:rPr>
          <w:rFonts w:cs="Arial"/>
          <w:sz w:val="20"/>
        </w:rPr>
        <w:t>vady</w:t>
      </w:r>
      <w:proofErr w:type="spellEnd"/>
      <w:r w:rsidRPr="003B7D83">
        <w:rPr>
          <w:rFonts w:cs="Arial"/>
          <w:sz w:val="20"/>
        </w:rPr>
        <w:t xml:space="preserve"> bude určený na základe dohody </w:t>
      </w:r>
      <w:r w:rsidR="00863FF0">
        <w:rPr>
          <w:rFonts w:cs="Arial"/>
          <w:sz w:val="20"/>
        </w:rPr>
        <w:t>Predá</w:t>
      </w:r>
      <w:r w:rsidRPr="003B7D83">
        <w:rPr>
          <w:rFonts w:cs="Arial"/>
          <w:sz w:val="20"/>
        </w:rPr>
        <w:t xml:space="preserve">vajúceho s </w:t>
      </w:r>
      <w:r w:rsidR="00863FF0">
        <w:rPr>
          <w:rFonts w:cs="Arial"/>
          <w:sz w:val="20"/>
        </w:rPr>
        <w:t>Kupuj</w:t>
      </w:r>
      <w:r w:rsidRPr="003B7D83">
        <w:rPr>
          <w:rFonts w:cs="Arial"/>
          <w:sz w:val="20"/>
        </w:rPr>
        <w:t xml:space="preserve">úcim. </w:t>
      </w:r>
      <w:r w:rsidR="00863FF0">
        <w:rPr>
          <w:rFonts w:cs="Arial"/>
          <w:sz w:val="20"/>
        </w:rPr>
        <w:t>Predá</w:t>
      </w:r>
      <w:r w:rsidRPr="003B7D83">
        <w:rPr>
          <w:rFonts w:cs="Arial"/>
          <w:sz w:val="20"/>
        </w:rPr>
        <w:t xml:space="preserve">vajúci sa zaväzuje odstrániť </w:t>
      </w:r>
      <w:proofErr w:type="spellStart"/>
      <w:r w:rsidRPr="003B7D83">
        <w:rPr>
          <w:rFonts w:cs="Arial"/>
          <w:sz w:val="20"/>
        </w:rPr>
        <w:t>vady</w:t>
      </w:r>
      <w:proofErr w:type="spellEnd"/>
      <w:r w:rsidRPr="003B7D83">
        <w:rPr>
          <w:rFonts w:cs="Arial"/>
          <w:sz w:val="20"/>
        </w:rPr>
        <w:t xml:space="preserve"> v primeranej lehote dohodnutej s </w:t>
      </w:r>
      <w:r w:rsidR="00863FF0">
        <w:rPr>
          <w:rFonts w:cs="Arial"/>
          <w:sz w:val="20"/>
        </w:rPr>
        <w:t>Kupuj</w:t>
      </w:r>
      <w:r w:rsidRPr="003B7D83">
        <w:rPr>
          <w:rFonts w:cs="Arial"/>
          <w:sz w:val="20"/>
        </w:rPr>
        <w:t xml:space="preserve">úcim s ohľadom na spôsob odstránenia </w:t>
      </w:r>
      <w:proofErr w:type="spellStart"/>
      <w:r w:rsidRPr="003B7D83">
        <w:rPr>
          <w:rFonts w:cs="Arial"/>
          <w:sz w:val="20"/>
        </w:rPr>
        <w:t>vady</w:t>
      </w:r>
      <w:proofErr w:type="spellEnd"/>
      <w:r w:rsidRPr="003B7D83">
        <w:rPr>
          <w:rFonts w:cs="Arial"/>
          <w:sz w:val="20"/>
        </w:rPr>
        <w:t xml:space="preserve"> a dodacie lehoty náhradných dielov. </w:t>
      </w:r>
    </w:p>
    <w:p w:rsidR="00A271B4" w:rsidRPr="003B7D83" w:rsidRDefault="00863FF0" w:rsidP="003B7D83">
      <w:pPr>
        <w:numPr>
          <w:ilvl w:val="0"/>
          <w:numId w:val="26"/>
        </w:numPr>
        <w:jc w:val="both"/>
        <w:rPr>
          <w:rFonts w:cs="Arial"/>
          <w:sz w:val="20"/>
        </w:rPr>
      </w:pPr>
      <w:r>
        <w:rPr>
          <w:rFonts w:cs="Arial"/>
          <w:sz w:val="20"/>
        </w:rPr>
        <w:t>Predá</w:t>
      </w:r>
      <w:r w:rsidR="00A271B4" w:rsidRPr="003B7D83">
        <w:rPr>
          <w:rFonts w:cs="Arial"/>
          <w:sz w:val="20"/>
        </w:rPr>
        <w:t xml:space="preserve">vajúci nezodpovedá za </w:t>
      </w:r>
      <w:proofErr w:type="spellStart"/>
      <w:r w:rsidR="00A271B4" w:rsidRPr="003B7D83">
        <w:rPr>
          <w:rFonts w:cs="Arial"/>
          <w:sz w:val="20"/>
        </w:rPr>
        <w:t>vady</w:t>
      </w:r>
      <w:proofErr w:type="spellEnd"/>
      <w:r w:rsidR="00A271B4" w:rsidRPr="003B7D83">
        <w:rPr>
          <w:rFonts w:cs="Arial"/>
          <w:sz w:val="20"/>
        </w:rPr>
        <w:t xml:space="preserve">, ktoré vzniknú nesprávnym alebo neodborným manipulovaním zo strany </w:t>
      </w:r>
      <w:r>
        <w:rPr>
          <w:rFonts w:cs="Arial"/>
          <w:sz w:val="20"/>
        </w:rPr>
        <w:t>Kupuj</w:t>
      </w:r>
      <w:r w:rsidR="00A271B4" w:rsidRPr="003B7D83">
        <w:rPr>
          <w:rFonts w:cs="Arial"/>
          <w:sz w:val="20"/>
        </w:rPr>
        <w:t xml:space="preserve">úceho počas vykládky, ako aj za </w:t>
      </w:r>
      <w:proofErr w:type="spellStart"/>
      <w:r w:rsidR="00A271B4" w:rsidRPr="003B7D83">
        <w:rPr>
          <w:rFonts w:cs="Arial"/>
          <w:sz w:val="20"/>
        </w:rPr>
        <w:t>vady</w:t>
      </w:r>
      <w:proofErr w:type="spellEnd"/>
      <w:r w:rsidR="00A271B4" w:rsidRPr="003B7D83">
        <w:rPr>
          <w:rFonts w:cs="Arial"/>
          <w:sz w:val="20"/>
        </w:rPr>
        <w:t xml:space="preserve"> spôsobené </w:t>
      </w:r>
      <w:r>
        <w:rPr>
          <w:rFonts w:cs="Arial"/>
          <w:sz w:val="20"/>
        </w:rPr>
        <w:t>Kupuj</w:t>
      </w:r>
      <w:r w:rsidR="00A271B4" w:rsidRPr="003B7D83">
        <w:rPr>
          <w:rFonts w:cs="Arial"/>
          <w:sz w:val="20"/>
        </w:rPr>
        <w:t>úcim nesprávnym skladovaním, nesprávnym zapojením, neo</w:t>
      </w:r>
      <w:bookmarkStart w:id="3" w:name="_GoBack"/>
      <w:bookmarkEnd w:id="3"/>
      <w:r w:rsidR="00A271B4" w:rsidRPr="003B7D83">
        <w:rPr>
          <w:rFonts w:cs="Arial"/>
          <w:sz w:val="20"/>
        </w:rPr>
        <w:t xml:space="preserve">dbornou montážou, nesprávnou alebo neodbornou manipuláciou a obsluhou, vonkajšími vplyvmi (najmä účinkami elektrických veličín vyššej ako prípustnej veľkosti). </w:t>
      </w:r>
    </w:p>
    <w:p w:rsidR="00A271B4" w:rsidRPr="00430E4F" w:rsidRDefault="00A271B4" w:rsidP="003B7D83">
      <w:pPr>
        <w:numPr>
          <w:ilvl w:val="0"/>
          <w:numId w:val="26"/>
        </w:numPr>
        <w:jc w:val="both"/>
        <w:rPr>
          <w:rFonts w:cs="Arial"/>
          <w:sz w:val="20"/>
        </w:rPr>
      </w:pPr>
      <w:r w:rsidRPr="00430E4F">
        <w:rPr>
          <w:rFonts w:cs="Arial"/>
          <w:sz w:val="20"/>
        </w:rPr>
        <w:t xml:space="preserve">Zodpovednosť </w:t>
      </w:r>
      <w:r w:rsidR="00863FF0">
        <w:rPr>
          <w:rFonts w:cs="Arial"/>
          <w:sz w:val="20"/>
        </w:rPr>
        <w:t>Predá</w:t>
      </w:r>
      <w:r w:rsidRPr="00430E4F">
        <w:rPr>
          <w:rFonts w:cs="Arial"/>
          <w:sz w:val="20"/>
        </w:rPr>
        <w:t xml:space="preserve">vajúceho za </w:t>
      </w:r>
      <w:proofErr w:type="spellStart"/>
      <w:r w:rsidRPr="00430E4F">
        <w:rPr>
          <w:rFonts w:cs="Arial"/>
          <w:sz w:val="20"/>
        </w:rPr>
        <w:t>vady</w:t>
      </w:r>
      <w:proofErr w:type="spellEnd"/>
      <w:r w:rsidRPr="00430E4F">
        <w:rPr>
          <w:rFonts w:cs="Arial"/>
          <w:sz w:val="20"/>
        </w:rPr>
        <w:t xml:space="preserve"> nevzniká, ak tieto </w:t>
      </w:r>
      <w:proofErr w:type="spellStart"/>
      <w:r w:rsidRPr="00430E4F">
        <w:rPr>
          <w:rFonts w:cs="Arial"/>
          <w:sz w:val="20"/>
        </w:rPr>
        <w:t>vady</w:t>
      </w:r>
      <w:proofErr w:type="spellEnd"/>
      <w:r w:rsidRPr="00430E4F">
        <w:rPr>
          <w:rFonts w:cs="Arial"/>
          <w:sz w:val="20"/>
        </w:rPr>
        <w:t xml:space="preserve"> boli spôsobené po prechode nebezpečenstva škody na Zariadení resp. jeho časti na </w:t>
      </w:r>
      <w:r w:rsidR="00863FF0">
        <w:rPr>
          <w:rFonts w:cs="Arial"/>
          <w:sz w:val="20"/>
        </w:rPr>
        <w:t>Kupuj</w:t>
      </w:r>
      <w:r w:rsidRPr="00430E4F">
        <w:rPr>
          <w:rFonts w:cs="Arial"/>
          <w:sz w:val="20"/>
        </w:rPr>
        <w:t xml:space="preserve">úceho vonkajšími udalosťami a nespôsobil ich </w:t>
      </w:r>
      <w:r w:rsidR="00863FF0">
        <w:rPr>
          <w:rFonts w:cs="Arial"/>
          <w:sz w:val="20"/>
        </w:rPr>
        <w:t>Predá</w:t>
      </w:r>
      <w:r w:rsidRPr="00430E4F">
        <w:rPr>
          <w:rFonts w:cs="Arial"/>
          <w:sz w:val="20"/>
        </w:rPr>
        <w:t xml:space="preserve">vajúci, alebo osoby, s ktorých pomocou plnil svoj záväzok. </w:t>
      </w:r>
    </w:p>
    <w:p w:rsidR="00A271B4" w:rsidRPr="00430E4F" w:rsidRDefault="00A271B4" w:rsidP="003B7D83">
      <w:pPr>
        <w:numPr>
          <w:ilvl w:val="0"/>
          <w:numId w:val="26"/>
        </w:numPr>
        <w:jc w:val="both"/>
        <w:rPr>
          <w:rFonts w:cs="Arial"/>
          <w:sz w:val="20"/>
        </w:rPr>
      </w:pPr>
      <w:r w:rsidRPr="00430E4F">
        <w:rPr>
          <w:rFonts w:cs="Arial"/>
          <w:sz w:val="20"/>
        </w:rPr>
        <w:t xml:space="preserve">V prípade, že </w:t>
      </w:r>
      <w:r w:rsidR="00863FF0">
        <w:rPr>
          <w:rFonts w:cs="Arial"/>
          <w:sz w:val="20"/>
        </w:rPr>
        <w:t>Kupuj</w:t>
      </w:r>
      <w:r w:rsidRPr="00430E4F">
        <w:rPr>
          <w:rFonts w:cs="Arial"/>
          <w:sz w:val="20"/>
        </w:rPr>
        <w:t xml:space="preserve">úci v záručnej dobe na odstránenie </w:t>
      </w:r>
      <w:proofErr w:type="spellStart"/>
      <w:r w:rsidRPr="00430E4F">
        <w:rPr>
          <w:rFonts w:cs="Arial"/>
          <w:sz w:val="20"/>
        </w:rPr>
        <w:t>vady</w:t>
      </w:r>
      <w:proofErr w:type="spellEnd"/>
      <w:r w:rsidRPr="00430E4F">
        <w:rPr>
          <w:rFonts w:cs="Arial"/>
          <w:sz w:val="20"/>
        </w:rPr>
        <w:t xml:space="preserve"> použije tretiu osobu odlišnú od </w:t>
      </w:r>
      <w:r w:rsidR="00863FF0">
        <w:rPr>
          <w:rFonts w:cs="Arial"/>
          <w:sz w:val="20"/>
        </w:rPr>
        <w:t>Predá</w:t>
      </w:r>
      <w:r w:rsidRPr="00430E4F">
        <w:rPr>
          <w:rFonts w:cs="Arial"/>
          <w:sz w:val="20"/>
        </w:rPr>
        <w:t>vajúceho alebo ním určenej osoby, alebo svojpomocne zasiahne do Zariadenia záruka v celom rozsahu zaniká.</w:t>
      </w:r>
    </w:p>
    <w:p w:rsidR="00A271B4" w:rsidRPr="003B7D83" w:rsidRDefault="00A271B4" w:rsidP="003B7D83">
      <w:pPr>
        <w:numPr>
          <w:ilvl w:val="0"/>
          <w:numId w:val="26"/>
        </w:numPr>
        <w:jc w:val="both"/>
        <w:rPr>
          <w:rFonts w:cs="Arial"/>
          <w:sz w:val="20"/>
        </w:rPr>
      </w:pPr>
      <w:r w:rsidRPr="003B7D83">
        <w:rPr>
          <w:rFonts w:cs="Arial"/>
          <w:sz w:val="20"/>
        </w:rPr>
        <w:t xml:space="preserve">V prípade preukázania, že na </w:t>
      </w:r>
      <w:proofErr w:type="spellStart"/>
      <w:r w:rsidRPr="003B7D83">
        <w:rPr>
          <w:rFonts w:cs="Arial"/>
          <w:sz w:val="20"/>
        </w:rPr>
        <w:t>vadu</w:t>
      </w:r>
      <w:proofErr w:type="spellEnd"/>
      <w:r w:rsidRPr="003B7D83">
        <w:rPr>
          <w:rFonts w:cs="Arial"/>
          <w:sz w:val="20"/>
        </w:rPr>
        <w:t xml:space="preserve"> sa vzťahuje záruka, </w:t>
      </w:r>
      <w:r w:rsidR="00863FF0">
        <w:rPr>
          <w:rFonts w:cs="Arial"/>
          <w:sz w:val="20"/>
        </w:rPr>
        <w:t>Predá</w:t>
      </w:r>
      <w:r w:rsidRPr="003B7D83">
        <w:rPr>
          <w:rFonts w:cs="Arial"/>
          <w:sz w:val="20"/>
        </w:rPr>
        <w:t xml:space="preserve">vajúci zabezpečí bezplatné odstránenie </w:t>
      </w:r>
      <w:proofErr w:type="spellStart"/>
      <w:r w:rsidRPr="003B7D83">
        <w:rPr>
          <w:rFonts w:cs="Arial"/>
          <w:sz w:val="20"/>
        </w:rPr>
        <w:t>vady</w:t>
      </w:r>
      <w:proofErr w:type="spellEnd"/>
      <w:r w:rsidRPr="003B7D83">
        <w:rPr>
          <w:rFonts w:cs="Arial"/>
          <w:sz w:val="20"/>
        </w:rPr>
        <w:t xml:space="preserve">, inak sa zmluvné strany môžu dohodnúť na podmienkach odstránenia </w:t>
      </w:r>
      <w:proofErr w:type="spellStart"/>
      <w:r w:rsidRPr="003B7D83">
        <w:rPr>
          <w:rFonts w:cs="Arial"/>
          <w:sz w:val="20"/>
        </w:rPr>
        <w:t>vady</w:t>
      </w:r>
      <w:proofErr w:type="spellEnd"/>
      <w:r w:rsidRPr="003B7D83">
        <w:rPr>
          <w:rFonts w:cs="Arial"/>
          <w:sz w:val="20"/>
        </w:rPr>
        <w:t xml:space="preserve"> za primeranú odplatu.</w:t>
      </w:r>
    </w:p>
    <w:p w:rsidR="00A271B4" w:rsidRPr="00430E4F" w:rsidRDefault="00A271B4" w:rsidP="006155CA">
      <w:pPr>
        <w:jc w:val="both"/>
        <w:rPr>
          <w:rFonts w:cs="Arial"/>
          <w:sz w:val="20"/>
        </w:rPr>
      </w:pPr>
    </w:p>
    <w:p w:rsidR="00A271B4" w:rsidRPr="00430E4F" w:rsidRDefault="00A271B4" w:rsidP="003B7D83">
      <w:pPr>
        <w:spacing w:after="120"/>
        <w:jc w:val="center"/>
        <w:rPr>
          <w:rFonts w:cs="Arial"/>
          <w:b/>
          <w:sz w:val="20"/>
        </w:rPr>
      </w:pPr>
      <w:r w:rsidRPr="00430E4F">
        <w:rPr>
          <w:rFonts w:cs="Arial"/>
          <w:b/>
          <w:sz w:val="20"/>
        </w:rPr>
        <w:t>VII. Okolnosti vylučujúce zodpovednosť</w:t>
      </w:r>
    </w:p>
    <w:p w:rsidR="00A271B4" w:rsidRPr="003B7D83" w:rsidRDefault="00A271B4" w:rsidP="003B7D83">
      <w:pPr>
        <w:numPr>
          <w:ilvl w:val="0"/>
          <w:numId w:val="27"/>
        </w:numPr>
        <w:jc w:val="both"/>
        <w:rPr>
          <w:rFonts w:cs="Arial"/>
          <w:sz w:val="20"/>
        </w:rPr>
      </w:pPr>
      <w:r w:rsidRPr="003B7D83">
        <w:rPr>
          <w:rFonts w:cs="Arial"/>
          <w:sz w:val="20"/>
        </w:rPr>
        <w:t xml:space="preserve">Ak nastanú mimoriadne udalosti napr. živelná pohroma, vojna, občianske nepokoje, štrajk vzniknú resp. iné prekážky, ktoré nastanú nezávisle od vôle </w:t>
      </w:r>
      <w:r w:rsidR="00863FF0">
        <w:rPr>
          <w:rFonts w:cs="Arial"/>
          <w:sz w:val="20"/>
        </w:rPr>
        <w:t>Predá</w:t>
      </w:r>
      <w:r w:rsidRPr="003B7D83">
        <w:rPr>
          <w:rFonts w:cs="Arial"/>
          <w:sz w:val="20"/>
        </w:rPr>
        <w:t xml:space="preserve">vajúceho a ktoré bránia </w:t>
      </w:r>
      <w:r w:rsidR="00863FF0">
        <w:rPr>
          <w:rFonts w:cs="Arial"/>
          <w:sz w:val="20"/>
        </w:rPr>
        <w:t>Predá</w:t>
      </w:r>
      <w:r w:rsidRPr="003B7D83">
        <w:rPr>
          <w:rFonts w:cs="Arial"/>
          <w:sz w:val="20"/>
        </w:rPr>
        <w:t xml:space="preserve">vajúcemu riadne a včas plniť akúkoľvek povinnosť vyplývajúcu z tejto zmluvy, </w:t>
      </w:r>
      <w:r w:rsidR="00863FF0">
        <w:rPr>
          <w:rFonts w:cs="Arial"/>
          <w:sz w:val="20"/>
        </w:rPr>
        <w:t>Kupuj</w:t>
      </w:r>
      <w:r w:rsidRPr="003B7D83">
        <w:rPr>
          <w:rFonts w:cs="Arial"/>
          <w:sz w:val="20"/>
        </w:rPr>
        <w:t xml:space="preserve">úci nie je oprávnený po dobu ich objektívneho trvania požadovať od </w:t>
      </w:r>
      <w:r w:rsidR="00863FF0">
        <w:rPr>
          <w:rFonts w:cs="Arial"/>
          <w:sz w:val="20"/>
        </w:rPr>
        <w:t>Predá</w:t>
      </w:r>
      <w:r w:rsidRPr="003B7D83">
        <w:rPr>
          <w:rFonts w:cs="Arial"/>
          <w:sz w:val="20"/>
        </w:rPr>
        <w:t xml:space="preserve">vajúceho splnenie týchto povinností. </w:t>
      </w:r>
      <w:r w:rsidR="00863FF0">
        <w:rPr>
          <w:rFonts w:cs="Arial"/>
          <w:sz w:val="20"/>
        </w:rPr>
        <w:t>Predá</w:t>
      </w:r>
      <w:r w:rsidRPr="003B7D83">
        <w:rPr>
          <w:rFonts w:cs="Arial"/>
          <w:sz w:val="20"/>
        </w:rPr>
        <w:t xml:space="preserve">vajúci sa zároveň z tohto titulu nemôže ani dostať do omeškania pre neplnenie týchto povinností. </w:t>
      </w:r>
      <w:r w:rsidR="00863FF0">
        <w:rPr>
          <w:rFonts w:cs="Arial"/>
          <w:sz w:val="20"/>
        </w:rPr>
        <w:t>Predá</w:t>
      </w:r>
      <w:r w:rsidRPr="003B7D83">
        <w:rPr>
          <w:rFonts w:cs="Arial"/>
          <w:sz w:val="20"/>
        </w:rPr>
        <w:t xml:space="preserve">vajúci je povinný o vzniku mimoriadnych okolností ako aj o predpokladanom čase ich trvania a o ich zániku okamžite informovať </w:t>
      </w:r>
      <w:r w:rsidR="00863FF0">
        <w:rPr>
          <w:rFonts w:cs="Arial"/>
          <w:sz w:val="20"/>
        </w:rPr>
        <w:t>Kupuj</w:t>
      </w:r>
      <w:r w:rsidRPr="003B7D83">
        <w:rPr>
          <w:rFonts w:cs="Arial"/>
          <w:sz w:val="20"/>
        </w:rPr>
        <w:t>úceho.</w:t>
      </w:r>
    </w:p>
    <w:p w:rsidR="00A271B4" w:rsidRPr="003B7D83" w:rsidRDefault="00A271B4" w:rsidP="003B7D83">
      <w:pPr>
        <w:numPr>
          <w:ilvl w:val="0"/>
          <w:numId w:val="27"/>
        </w:numPr>
        <w:jc w:val="both"/>
        <w:rPr>
          <w:rFonts w:cs="Arial"/>
          <w:sz w:val="20"/>
        </w:rPr>
      </w:pPr>
      <w:r w:rsidRPr="003B7D83">
        <w:rPr>
          <w:rFonts w:cs="Arial"/>
          <w:sz w:val="20"/>
        </w:rPr>
        <w:t xml:space="preserve">Pre posúdenie okolností vylučujúcich zodpovednosť sa primerane použije ustanovenie § 374 Obchodného zákonníka. </w:t>
      </w:r>
    </w:p>
    <w:p w:rsidR="00A271B4" w:rsidRPr="00D0688B" w:rsidRDefault="00A271B4" w:rsidP="006155CA">
      <w:pPr>
        <w:jc w:val="both"/>
        <w:rPr>
          <w:rFonts w:cs="Arial"/>
          <w:b/>
          <w:sz w:val="20"/>
          <w:highlight w:val="yellow"/>
        </w:rPr>
      </w:pPr>
    </w:p>
    <w:p w:rsidR="00A271B4" w:rsidRPr="005D76A1" w:rsidRDefault="00A271B4" w:rsidP="003B7D83">
      <w:pPr>
        <w:spacing w:after="120"/>
        <w:jc w:val="center"/>
        <w:rPr>
          <w:rFonts w:cs="Arial"/>
          <w:sz w:val="20"/>
        </w:rPr>
      </w:pPr>
      <w:r w:rsidRPr="005D76A1">
        <w:rPr>
          <w:rFonts w:cs="Arial"/>
          <w:b/>
          <w:sz w:val="20"/>
        </w:rPr>
        <w:t>VIII.</w:t>
      </w:r>
      <w:r w:rsidRPr="005D76A1">
        <w:rPr>
          <w:rFonts w:cs="Arial"/>
          <w:sz w:val="20"/>
        </w:rPr>
        <w:t xml:space="preserve"> </w:t>
      </w:r>
      <w:r w:rsidRPr="005D76A1">
        <w:rPr>
          <w:rFonts w:cs="Arial"/>
          <w:b/>
          <w:sz w:val="20"/>
        </w:rPr>
        <w:t>Odstúpenie od</w:t>
      </w:r>
      <w:r w:rsidRPr="005D76A1">
        <w:rPr>
          <w:rFonts w:cs="Arial"/>
          <w:sz w:val="20"/>
        </w:rPr>
        <w:t xml:space="preserve"> </w:t>
      </w:r>
      <w:r w:rsidRPr="005D76A1">
        <w:rPr>
          <w:rFonts w:cs="Arial"/>
          <w:b/>
          <w:sz w:val="20"/>
        </w:rPr>
        <w:t>zmluvy</w:t>
      </w:r>
    </w:p>
    <w:p w:rsidR="00A271B4" w:rsidRDefault="00863FF0" w:rsidP="003B7D83">
      <w:pPr>
        <w:numPr>
          <w:ilvl w:val="0"/>
          <w:numId w:val="28"/>
        </w:numPr>
        <w:jc w:val="both"/>
        <w:rPr>
          <w:rFonts w:cs="Arial"/>
          <w:sz w:val="20"/>
        </w:rPr>
      </w:pPr>
      <w:r>
        <w:rPr>
          <w:rFonts w:cs="Arial"/>
          <w:sz w:val="20"/>
        </w:rPr>
        <w:t>Predá</w:t>
      </w:r>
      <w:r w:rsidR="00A271B4" w:rsidRPr="003B7D83">
        <w:rPr>
          <w:rFonts w:cs="Arial"/>
          <w:sz w:val="20"/>
        </w:rPr>
        <w:t xml:space="preserve">vajúci je oprávnený okamžite odstúpiť od tejto zmluvy, ak bude </w:t>
      </w:r>
      <w:r>
        <w:rPr>
          <w:rFonts w:cs="Arial"/>
          <w:sz w:val="20"/>
        </w:rPr>
        <w:t>Kupuj</w:t>
      </w:r>
      <w:r w:rsidR="00A271B4" w:rsidRPr="003B7D83">
        <w:rPr>
          <w:rFonts w:cs="Arial"/>
          <w:sz w:val="20"/>
        </w:rPr>
        <w:t xml:space="preserve">úci v omeškaní so zaplatením kúpnej ceny podľa tejto zmluvy po dobu dlhšiu ako </w:t>
      </w:r>
      <w:r w:rsidR="00AD3296">
        <w:rPr>
          <w:rFonts w:cs="Arial"/>
          <w:sz w:val="20"/>
        </w:rPr>
        <w:t>30</w:t>
      </w:r>
      <w:r w:rsidR="00A271B4" w:rsidRPr="003B7D83">
        <w:rPr>
          <w:rFonts w:cs="Arial"/>
          <w:sz w:val="20"/>
        </w:rPr>
        <w:t xml:space="preserve"> dní a ak kúpnu cenu neuhradí ani po predchádzajúcej písomnej výzve a poskytnutí primeranej dodatočnej lehoty.</w:t>
      </w:r>
    </w:p>
    <w:p w:rsidR="00A271B4" w:rsidRPr="003B7D83" w:rsidRDefault="00863FF0" w:rsidP="003B7D83">
      <w:pPr>
        <w:numPr>
          <w:ilvl w:val="0"/>
          <w:numId w:val="28"/>
        </w:numPr>
        <w:jc w:val="both"/>
        <w:rPr>
          <w:rFonts w:cs="Arial"/>
          <w:sz w:val="20"/>
        </w:rPr>
      </w:pPr>
      <w:r>
        <w:rPr>
          <w:rFonts w:cs="Arial"/>
          <w:sz w:val="20"/>
        </w:rPr>
        <w:t>Kupuj</w:t>
      </w:r>
      <w:r w:rsidR="00A271B4" w:rsidRPr="003B7D83">
        <w:rPr>
          <w:rFonts w:cs="Arial"/>
          <w:sz w:val="20"/>
        </w:rPr>
        <w:t xml:space="preserve">úci je oprávnený odstúpiť od tejto zmluvy, ak bude </w:t>
      </w:r>
      <w:r>
        <w:rPr>
          <w:rFonts w:cs="Arial"/>
          <w:sz w:val="20"/>
        </w:rPr>
        <w:t>Predá</w:t>
      </w:r>
      <w:r w:rsidR="00A271B4" w:rsidRPr="003B7D83">
        <w:rPr>
          <w:rFonts w:cs="Arial"/>
          <w:sz w:val="20"/>
        </w:rPr>
        <w:t xml:space="preserve">vajúci v omeškaní s plnením povinnosti dodať Zariadenie po dobu dlhšiu ako </w:t>
      </w:r>
      <w:r w:rsidR="00AD3296" w:rsidRPr="004E2EAC">
        <w:rPr>
          <w:rFonts w:cs="Arial"/>
          <w:sz w:val="20"/>
        </w:rPr>
        <w:t>14</w:t>
      </w:r>
      <w:r w:rsidR="00A271B4" w:rsidRPr="004E2EAC">
        <w:rPr>
          <w:rFonts w:cs="Arial"/>
          <w:sz w:val="20"/>
        </w:rPr>
        <w:t xml:space="preserve"> dní. </w:t>
      </w:r>
      <w:r w:rsidR="00A271B4" w:rsidRPr="003B7D83">
        <w:rPr>
          <w:rFonts w:cs="Arial"/>
          <w:sz w:val="20"/>
        </w:rPr>
        <w:t xml:space="preserve">O dobu omeškania </w:t>
      </w:r>
      <w:r>
        <w:rPr>
          <w:rFonts w:cs="Arial"/>
          <w:sz w:val="20"/>
        </w:rPr>
        <w:t>Kupuj</w:t>
      </w:r>
      <w:r w:rsidR="00A271B4" w:rsidRPr="003B7D83">
        <w:rPr>
          <w:rFonts w:cs="Arial"/>
          <w:sz w:val="20"/>
        </w:rPr>
        <w:t>úceho so splnením si akejkoľvek svojej povinnosti vyplývajúcej mu z tejto zmluvy,</w:t>
      </w:r>
      <w:r w:rsidR="00A271B4" w:rsidRPr="005D76A1">
        <w:rPr>
          <w:rFonts w:cs="Arial"/>
          <w:sz w:val="20"/>
        </w:rPr>
        <w:t xml:space="preserve"> sa predlžuje lehota na splnenie si povinností </w:t>
      </w:r>
      <w:r>
        <w:rPr>
          <w:rFonts w:cs="Arial"/>
          <w:sz w:val="20"/>
        </w:rPr>
        <w:t>Predá</w:t>
      </w:r>
      <w:r w:rsidR="00A271B4" w:rsidRPr="005D76A1">
        <w:rPr>
          <w:rFonts w:cs="Arial"/>
          <w:sz w:val="20"/>
        </w:rPr>
        <w:t xml:space="preserve">vajúceho podľa tejto zmluvy. </w:t>
      </w:r>
    </w:p>
    <w:p w:rsidR="00A271B4" w:rsidRPr="005D76A1" w:rsidRDefault="00A271B4" w:rsidP="006155CA">
      <w:pPr>
        <w:numPr>
          <w:ilvl w:val="0"/>
          <w:numId w:val="28"/>
        </w:numPr>
        <w:jc w:val="both"/>
        <w:rPr>
          <w:rFonts w:cs="Arial"/>
          <w:sz w:val="20"/>
        </w:rPr>
      </w:pPr>
      <w:r>
        <w:rPr>
          <w:rFonts w:cs="Arial"/>
          <w:sz w:val="20"/>
        </w:rPr>
        <w:t xml:space="preserve">Ktorákoľvek zo zmluvných strán je oprávnená odstúpiť od zmluvy v prípade nepodstatného porušenia zmluvy druhou zmluvnou stranou (porušenie zmluvy iné ako podľa bodu 1 a 2 tohto článku), ak porušujúca zmluvná strana nesplní svoju povinnosť ani po doručení písomnej výzvy v dodatočnej primeranej lehote. </w:t>
      </w:r>
    </w:p>
    <w:p w:rsidR="00A271B4" w:rsidRPr="005D76A1" w:rsidRDefault="00A271B4" w:rsidP="006155CA">
      <w:pPr>
        <w:numPr>
          <w:ilvl w:val="0"/>
          <w:numId w:val="28"/>
        </w:numPr>
        <w:jc w:val="both"/>
        <w:rPr>
          <w:rFonts w:cs="Arial"/>
          <w:sz w:val="20"/>
        </w:rPr>
      </w:pPr>
      <w:r>
        <w:rPr>
          <w:rFonts w:cs="Arial"/>
          <w:sz w:val="20"/>
        </w:rPr>
        <w:t xml:space="preserve">Ktorákoľvek zo zmluvných strán </w:t>
      </w:r>
      <w:r w:rsidRPr="005D76A1">
        <w:rPr>
          <w:rFonts w:cs="Arial"/>
          <w:sz w:val="20"/>
        </w:rPr>
        <w:t>je oprávnen</w:t>
      </w:r>
      <w:r>
        <w:rPr>
          <w:rFonts w:cs="Arial"/>
          <w:sz w:val="20"/>
        </w:rPr>
        <w:t>á</w:t>
      </w:r>
      <w:r w:rsidRPr="005D76A1">
        <w:rPr>
          <w:rFonts w:cs="Arial"/>
          <w:sz w:val="20"/>
        </w:rPr>
        <w:t xml:space="preserve"> odstúpiť od tejto zmluvy, ak okolnosti vylučujúce zodpovednosť budú trvať dlhšie ako </w:t>
      </w:r>
      <w:r>
        <w:rPr>
          <w:rFonts w:cs="Arial"/>
          <w:sz w:val="20"/>
        </w:rPr>
        <w:t>9</w:t>
      </w:r>
      <w:r w:rsidRPr="005D76A1">
        <w:rPr>
          <w:rFonts w:cs="Arial"/>
          <w:sz w:val="20"/>
        </w:rPr>
        <w:t>0 kalendárnych dní.</w:t>
      </w:r>
    </w:p>
    <w:p w:rsidR="00A271B4" w:rsidRPr="005D76A1" w:rsidRDefault="00A271B4" w:rsidP="006155CA">
      <w:pPr>
        <w:numPr>
          <w:ilvl w:val="0"/>
          <w:numId w:val="28"/>
        </w:numPr>
        <w:jc w:val="both"/>
        <w:rPr>
          <w:rFonts w:cs="Arial"/>
          <w:sz w:val="20"/>
        </w:rPr>
      </w:pPr>
      <w:r w:rsidRPr="005D76A1">
        <w:rPr>
          <w:rFonts w:cs="Arial"/>
          <w:sz w:val="20"/>
        </w:rPr>
        <w:lastRenderedPageBreak/>
        <w:t>Odstúpením od zmluvy nie sú dotknuté nároky na náhradu škody, nároky na zaplatenie zmluvných pokút podľa tejto zmluvy, ustanovenia o voľbe práva ani ustanovenia o riešení sporov vzniknutých z tejto zmluvy alebo v súvislosti s</w:t>
      </w:r>
      <w:r>
        <w:rPr>
          <w:rFonts w:cs="Arial"/>
          <w:sz w:val="20"/>
        </w:rPr>
        <w:t> </w:t>
      </w:r>
      <w:r w:rsidRPr="005D76A1">
        <w:rPr>
          <w:rFonts w:cs="Arial"/>
          <w:sz w:val="20"/>
        </w:rPr>
        <w:t>ňou</w:t>
      </w:r>
      <w:r>
        <w:rPr>
          <w:rFonts w:cs="Arial"/>
          <w:sz w:val="20"/>
        </w:rPr>
        <w:t xml:space="preserve">. </w:t>
      </w:r>
    </w:p>
    <w:p w:rsidR="00A271B4" w:rsidRPr="00D0688B" w:rsidRDefault="00A271B4" w:rsidP="006155CA">
      <w:pPr>
        <w:jc w:val="both"/>
        <w:rPr>
          <w:rFonts w:cs="Arial"/>
          <w:sz w:val="20"/>
          <w:highlight w:val="yellow"/>
        </w:rPr>
      </w:pPr>
    </w:p>
    <w:p w:rsidR="00A271B4" w:rsidRPr="003B7D83" w:rsidRDefault="00A271B4" w:rsidP="003B7D83">
      <w:pPr>
        <w:pStyle w:val="Nadpis1"/>
        <w:spacing w:after="120" w:line="240" w:lineRule="auto"/>
      </w:pPr>
      <w:r w:rsidRPr="00B67EE7">
        <w:rPr>
          <w:rFonts w:ascii="Arial" w:hAnsi="Arial" w:cs="Arial"/>
          <w:sz w:val="20"/>
        </w:rPr>
        <w:t>IX. Zmluvná pokuta</w:t>
      </w:r>
      <w:r>
        <w:rPr>
          <w:rFonts w:ascii="Arial" w:hAnsi="Arial" w:cs="Arial"/>
          <w:sz w:val="20"/>
        </w:rPr>
        <w:t xml:space="preserve"> a náhrada škody</w:t>
      </w:r>
    </w:p>
    <w:p w:rsidR="00A271B4" w:rsidRDefault="00A271B4" w:rsidP="003B7D83">
      <w:pPr>
        <w:numPr>
          <w:ilvl w:val="0"/>
          <w:numId w:val="29"/>
        </w:numPr>
        <w:jc w:val="both"/>
        <w:rPr>
          <w:rFonts w:cs="Arial"/>
          <w:sz w:val="20"/>
        </w:rPr>
      </w:pPr>
      <w:r w:rsidRPr="00B67EE7">
        <w:rPr>
          <w:rFonts w:cs="Arial"/>
          <w:sz w:val="20"/>
        </w:rPr>
        <w:t xml:space="preserve">Pre prípad omeškania </w:t>
      </w:r>
      <w:r w:rsidR="00863FF0">
        <w:rPr>
          <w:rFonts w:cs="Arial"/>
          <w:sz w:val="20"/>
        </w:rPr>
        <w:t>Predá</w:t>
      </w:r>
      <w:r w:rsidRPr="00B67EE7">
        <w:rPr>
          <w:rFonts w:cs="Arial"/>
          <w:sz w:val="20"/>
        </w:rPr>
        <w:t xml:space="preserve">vajúceho s dodaním </w:t>
      </w:r>
      <w:r>
        <w:rPr>
          <w:rFonts w:cs="Arial"/>
          <w:sz w:val="20"/>
        </w:rPr>
        <w:t>Zariadenia</w:t>
      </w:r>
      <w:r w:rsidRPr="00B67EE7">
        <w:rPr>
          <w:rFonts w:cs="Arial"/>
          <w:sz w:val="20"/>
        </w:rPr>
        <w:t xml:space="preserve"> môže </w:t>
      </w:r>
      <w:r w:rsidR="00863FF0">
        <w:rPr>
          <w:rFonts w:cs="Arial"/>
          <w:sz w:val="20"/>
        </w:rPr>
        <w:t>Kupuj</w:t>
      </w:r>
      <w:r w:rsidRPr="00B67EE7">
        <w:rPr>
          <w:rFonts w:cs="Arial"/>
          <w:sz w:val="20"/>
        </w:rPr>
        <w:t xml:space="preserve">úci požadovať zmluvnú pokutu vo výške </w:t>
      </w:r>
      <w:r w:rsidRPr="007E4698">
        <w:rPr>
          <w:rFonts w:cs="Arial"/>
          <w:sz w:val="20"/>
        </w:rPr>
        <w:t xml:space="preserve">0,05% za každý aj začatý deň omeškania z ceny </w:t>
      </w:r>
      <w:r>
        <w:rPr>
          <w:rFonts w:cs="Arial"/>
          <w:sz w:val="20"/>
        </w:rPr>
        <w:t>Z</w:t>
      </w:r>
      <w:r w:rsidRPr="007E4698">
        <w:rPr>
          <w:rFonts w:cs="Arial"/>
          <w:sz w:val="20"/>
        </w:rPr>
        <w:t xml:space="preserve">ariadenia, maximálne do výšky </w:t>
      </w:r>
      <w:r w:rsidR="00551A43">
        <w:rPr>
          <w:rFonts w:cs="Arial"/>
          <w:sz w:val="20"/>
        </w:rPr>
        <w:t>5</w:t>
      </w:r>
      <w:r>
        <w:rPr>
          <w:rFonts w:cs="Arial"/>
          <w:sz w:val="20"/>
        </w:rPr>
        <w:t>0</w:t>
      </w:r>
      <w:r w:rsidRPr="007E4698">
        <w:rPr>
          <w:rFonts w:cs="Arial"/>
          <w:sz w:val="20"/>
        </w:rPr>
        <w:t>% z ceny zariadenia</w:t>
      </w:r>
      <w:r w:rsidRPr="003B7D83">
        <w:rPr>
          <w:rFonts w:cs="Arial"/>
          <w:sz w:val="20"/>
        </w:rPr>
        <w:t xml:space="preserve"> </w:t>
      </w:r>
      <w:r w:rsidRPr="00B67EE7">
        <w:rPr>
          <w:rFonts w:cs="Arial"/>
          <w:sz w:val="20"/>
        </w:rPr>
        <w:t xml:space="preserve">a </w:t>
      </w:r>
      <w:r w:rsidR="00863FF0">
        <w:rPr>
          <w:rFonts w:cs="Arial"/>
          <w:sz w:val="20"/>
        </w:rPr>
        <w:t>Predá</w:t>
      </w:r>
      <w:r w:rsidRPr="00B67EE7">
        <w:rPr>
          <w:rFonts w:cs="Arial"/>
          <w:sz w:val="20"/>
        </w:rPr>
        <w:t>vajúci je povinný ju zaplatiť.</w:t>
      </w:r>
      <w:r>
        <w:rPr>
          <w:rFonts w:cs="Arial"/>
          <w:sz w:val="20"/>
        </w:rPr>
        <w:t xml:space="preserve"> </w:t>
      </w:r>
      <w:r w:rsidRPr="00B67EE7">
        <w:rPr>
          <w:rFonts w:cs="Arial"/>
          <w:sz w:val="20"/>
        </w:rPr>
        <w:t xml:space="preserve">Zaplatenie zmluvnej pokuty v dôsledku porušenia tejto povinnosti nemá vplyv na nárok </w:t>
      </w:r>
      <w:r w:rsidR="00863FF0">
        <w:rPr>
          <w:rFonts w:cs="Arial"/>
          <w:sz w:val="20"/>
        </w:rPr>
        <w:t>Kupuj</w:t>
      </w:r>
      <w:r w:rsidRPr="00B67EE7">
        <w:rPr>
          <w:rFonts w:cs="Arial"/>
          <w:sz w:val="20"/>
        </w:rPr>
        <w:t xml:space="preserve">úceho na náhradu škody spôsobenej porušením povinnosti </w:t>
      </w:r>
      <w:r w:rsidR="00863FF0">
        <w:rPr>
          <w:rFonts w:cs="Arial"/>
          <w:sz w:val="20"/>
        </w:rPr>
        <w:t>Predá</w:t>
      </w:r>
      <w:r w:rsidRPr="00B67EE7">
        <w:rPr>
          <w:rFonts w:cs="Arial"/>
          <w:sz w:val="20"/>
        </w:rPr>
        <w:t>vajúceho dodať Zariadenie riadne a</w:t>
      </w:r>
      <w:r>
        <w:rPr>
          <w:rFonts w:cs="Arial"/>
          <w:sz w:val="20"/>
        </w:rPr>
        <w:t> </w:t>
      </w:r>
      <w:r w:rsidRPr="00B67EE7">
        <w:rPr>
          <w:rFonts w:cs="Arial"/>
          <w:sz w:val="20"/>
        </w:rPr>
        <w:t>včas</w:t>
      </w:r>
      <w:r>
        <w:rPr>
          <w:rFonts w:cs="Arial"/>
          <w:sz w:val="20"/>
        </w:rPr>
        <w:t>.</w:t>
      </w:r>
    </w:p>
    <w:p w:rsidR="00A271B4" w:rsidRDefault="00A271B4" w:rsidP="006155CA">
      <w:pPr>
        <w:numPr>
          <w:ilvl w:val="0"/>
          <w:numId w:val="29"/>
        </w:numPr>
        <w:jc w:val="both"/>
        <w:rPr>
          <w:rFonts w:cs="Arial"/>
          <w:sz w:val="20"/>
        </w:rPr>
      </w:pPr>
      <w:r w:rsidRPr="00AB63F8">
        <w:rPr>
          <w:rFonts w:cs="Arial"/>
          <w:sz w:val="20"/>
        </w:rPr>
        <w:t xml:space="preserve">Pre prípad omeškania </w:t>
      </w:r>
      <w:r w:rsidR="00863FF0">
        <w:rPr>
          <w:rFonts w:cs="Arial"/>
          <w:sz w:val="20"/>
        </w:rPr>
        <w:t>Kupuj</w:t>
      </w:r>
      <w:r w:rsidRPr="00AB63F8">
        <w:rPr>
          <w:rFonts w:cs="Arial"/>
          <w:sz w:val="20"/>
        </w:rPr>
        <w:t xml:space="preserve">úceho s úhradou kúpnej ceny, prípadne jej časti môže </w:t>
      </w:r>
      <w:r w:rsidR="00863FF0">
        <w:rPr>
          <w:rFonts w:cs="Arial"/>
          <w:sz w:val="20"/>
        </w:rPr>
        <w:t>Predá</w:t>
      </w:r>
      <w:r w:rsidRPr="00AB63F8">
        <w:rPr>
          <w:rFonts w:cs="Arial"/>
          <w:sz w:val="20"/>
        </w:rPr>
        <w:t xml:space="preserve">vajúci </w:t>
      </w:r>
      <w:r w:rsidRPr="005B02B0">
        <w:rPr>
          <w:rFonts w:cs="Arial"/>
          <w:sz w:val="20"/>
        </w:rPr>
        <w:t xml:space="preserve">požadovať úrok z omeškania vo výške 0,05% za každý omeškaný deň z dlžnej čiastky avšak maximálne do výšky </w:t>
      </w:r>
      <w:r w:rsidR="00551A43" w:rsidRPr="004E2EAC">
        <w:rPr>
          <w:rFonts w:cs="Arial"/>
          <w:sz w:val="20"/>
        </w:rPr>
        <w:t>3</w:t>
      </w:r>
      <w:r w:rsidRPr="004E2EAC">
        <w:rPr>
          <w:rFonts w:cs="Arial"/>
          <w:sz w:val="20"/>
        </w:rPr>
        <w:t>0%</w:t>
      </w:r>
      <w:r w:rsidRPr="00AB63F8">
        <w:rPr>
          <w:rFonts w:cs="Arial"/>
          <w:sz w:val="20"/>
        </w:rPr>
        <w:t xml:space="preserve"> z ceny zariadenia bez DPH. </w:t>
      </w:r>
    </w:p>
    <w:p w:rsidR="00A271B4" w:rsidRPr="00A11B71" w:rsidRDefault="00863FF0" w:rsidP="006155CA">
      <w:pPr>
        <w:numPr>
          <w:ilvl w:val="0"/>
          <w:numId w:val="29"/>
        </w:numPr>
        <w:jc w:val="both"/>
        <w:rPr>
          <w:rFonts w:cs="Arial"/>
          <w:sz w:val="20"/>
        </w:rPr>
      </w:pPr>
      <w:r>
        <w:rPr>
          <w:rFonts w:cs="Arial"/>
          <w:sz w:val="20"/>
        </w:rPr>
        <w:t>Predá</w:t>
      </w:r>
      <w:r w:rsidR="00A271B4">
        <w:rPr>
          <w:rFonts w:cs="Arial"/>
          <w:sz w:val="20"/>
        </w:rPr>
        <w:t>vajúci</w:t>
      </w:r>
      <w:r w:rsidR="00A271B4" w:rsidRPr="00F42FE6">
        <w:rPr>
          <w:rFonts w:cs="Arial"/>
          <w:sz w:val="20"/>
        </w:rPr>
        <w:t xml:space="preserve"> zodpovedá za škody spôsobené porušením povinností podľa tejto zmluvy. Zmluvné strany sa dohodli, že </w:t>
      </w:r>
      <w:r>
        <w:rPr>
          <w:rFonts w:cs="Arial"/>
          <w:sz w:val="20"/>
        </w:rPr>
        <w:t>Predá</w:t>
      </w:r>
      <w:r w:rsidR="00A271B4">
        <w:rPr>
          <w:rFonts w:cs="Arial"/>
          <w:sz w:val="20"/>
        </w:rPr>
        <w:t xml:space="preserve">vajúci </w:t>
      </w:r>
      <w:r w:rsidR="00A271B4" w:rsidRPr="00F42FE6">
        <w:rPr>
          <w:rFonts w:cs="Arial"/>
          <w:sz w:val="20"/>
        </w:rPr>
        <w:t xml:space="preserve">nie je povinný uhradiť </w:t>
      </w:r>
      <w:r>
        <w:rPr>
          <w:rFonts w:cs="Arial"/>
          <w:sz w:val="20"/>
        </w:rPr>
        <w:t>Kupuj</w:t>
      </w:r>
      <w:r w:rsidR="00A271B4">
        <w:rPr>
          <w:rFonts w:cs="Arial"/>
          <w:sz w:val="20"/>
        </w:rPr>
        <w:t>úcemu</w:t>
      </w:r>
      <w:r w:rsidR="00A271B4" w:rsidRPr="00F42FE6">
        <w:rPr>
          <w:rFonts w:cs="Arial"/>
          <w:sz w:val="20"/>
        </w:rPr>
        <w:t xml:space="preserve"> </w:t>
      </w:r>
      <w:proofErr w:type="spellStart"/>
      <w:r w:rsidR="00A271B4" w:rsidRPr="00F42FE6">
        <w:rPr>
          <w:rFonts w:cs="Arial"/>
          <w:sz w:val="20"/>
        </w:rPr>
        <w:t>ušlý</w:t>
      </w:r>
      <w:proofErr w:type="spellEnd"/>
      <w:r w:rsidR="00A271B4" w:rsidRPr="00F42FE6">
        <w:rPr>
          <w:rFonts w:cs="Arial"/>
          <w:sz w:val="20"/>
        </w:rPr>
        <w:t xml:space="preserve"> zisk ani nepriame/následné škody (napr. náklady financovania, náklady na zaobstaranie náhrady elektrickej energie, náklady na viazaný kapitál, škody na základe zmlúv s treťou stranou, za škody vyplývajúce z rizík zo zakladania stavieb)</w:t>
      </w:r>
      <w:r w:rsidR="00A271B4">
        <w:rPr>
          <w:rFonts w:cs="Arial"/>
          <w:sz w:val="20"/>
        </w:rPr>
        <w:t>.</w:t>
      </w:r>
      <w:r w:rsidR="00A271B4" w:rsidRPr="00F42FE6">
        <w:rPr>
          <w:rFonts w:cs="Arial"/>
          <w:sz w:val="20"/>
        </w:rPr>
        <w:t xml:space="preserve"> </w:t>
      </w:r>
      <w:r w:rsidR="00E72AAA" w:rsidRPr="00A11B71">
        <w:rPr>
          <w:rFonts w:cs="Arial"/>
          <w:sz w:val="20"/>
        </w:rPr>
        <w:t xml:space="preserve">Zmluvné strany sa dohodli, že celková výška náhrad škôd, vrátane dohodnutých zmluvných pokút, ktorú si </w:t>
      </w:r>
      <w:r>
        <w:rPr>
          <w:rFonts w:cs="Arial"/>
          <w:sz w:val="20"/>
        </w:rPr>
        <w:t>Kupuj</w:t>
      </w:r>
      <w:r w:rsidR="00E72AAA" w:rsidRPr="00A11B71">
        <w:rPr>
          <w:rFonts w:cs="Arial"/>
          <w:sz w:val="20"/>
        </w:rPr>
        <w:t xml:space="preserve">úci bude môcť nárokovať a ktorú </w:t>
      </w:r>
      <w:r>
        <w:rPr>
          <w:rFonts w:cs="Arial"/>
          <w:sz w:val="20"/>
        </w:rPr>
        <w:t>Predá</w:t>
      </w:r>
      <w:r w:rsidR="00E72AAA" w:rsidRPr="00A11B71">
        <w:rPr>
          <w:rFonts w:cs="Arial"/>
          <w:sz w:val="20"/>
        </w:rPr>
        <w:t xml:space="preserve">vajúci bude musieť nahradiť, nepresiahne v žiadnom prípade sumu </w:t>
      </w:r>
      <w:r w:rsidR="00294B82" w:rsidRPr="00A11B71">
        <w:rPr>
          <w:rFonts w:cs="Arial"/>
          <w:sz w:val="20"/>
        </w:rPr>
        <w:t>4</w:t>
      </w:r>
      <w:r w:rsidR="00E72AAA" w:rsidRPr="00A11B71">
        <w:rPr>
          <w:rFonts w:cs="Arial"/>
          <w:sz w:val="20"/>
        </w:rPr>
        <w:t>00 % z ceny Zariadenia</w:t>
      </w:r>
      <w:r w:rsidR="00294B82" w:rsidRPr="00A11B71">
        <w:rPr>
          <w:rFonts w:cs="Arial"/>
          <w:sz w:val="20"/>
        </w:rPr>
        <w:t xml:space="preserve"> v zmysle čl. II bodu 1</w:t>
      </w:r>
      <w:r w:rsidR="00E72AAA" w:rsidRPr="00A11B71">
        <w:rPr>
          <w:rFonts w:cs="Arial"/>
          <w:sz w:val="20"/>
        </w:rPr>
        <w:t>.</w:t>
      </w:r>
      <w:r w:rsidR="00294B82" w:rsidRPr="00A11B71">
        <w:rPr>
          <w:rFonts w:cs="Arial"/>
          <w:sz w:val="20"/>
        </w:rPr>
        <w:t>1 tejto zmluvy.</w:t>
      </w:r>
      <w:r w:rsidR="00E72AAA" w:rsidRPr="00A11B71">
        <w:rPr>
          <w:rFonts w:cs="Arial"/>
          <w:sz w:val="20"/>
        </w:rPr>
        <w:t xml:space="preserve"> </w:t>
      </w:r>
    </w:p>
    <w:p w:rsidR="00A271B4" w:rsidRPr="00D0688B" w:rsidRDefault="00A271B4" w:rsidP="006155CA">
      <w:pPr>
        <w:pStyle w:val="Nadpis1"/>
        <w:spacing w:line="240" w:lineRule="auto"/>
        <w:jc w:val="both"/>
        <w:rPr>
          <w:rFonts w:ascii="Arial" w:hAnsi="Arial" w:cs="Arial"/>
          <w:sz w:val="20"/>
          <w:highlight w:val="yellow"/>
        </w:rPr>
      </w:pPr>
    </w:p>
    <w:p w:rsidR="00A271B4" w:rsidRPr="00D0688B" w:rsidRDefault="00A271B4" w:rsidP="003B7D83">
      <w:pPr>
        <w:pStyle w:val="Nadpis1"/>
        <w:spacing w:after="120" w:line="240" w:lineRule="auto"/>
        <w:rPr>
          <w:rFonts w:ascii="Arial" w:hAnsi="Arial" w:cs="Arial"/>
          <w:sz w:val="20"/>
        </w:rPr>
      </w:pPr>
      <w:r w:rsidRPr="00D0688B">
        <w:rPr>
          <w:rFonts w:ascii="Arial" w:hAnsi="Arial" w:cs="Arial"/>
          <w:sz w:val="20"/>
        </w:rPr>
        <w:t xml:space="preserve">X. </w:t>
      </w:r>
      <w:r>
        <w:rPr>
          <w:rFonts w:ascii="Arial" w:hAnsi="Arial" w:cs="Arial"/>
          <w:sz w:val="20"/>
        </w:rPr>
        <w:t>Reexport</w:t>
      </w:r>
    </w:p>
    <w:p w:rsidR="00A271B4" w:rsidRPr="003B7D83" w:rsidRDefault="00863FF0" w:rsidP="003B7D83">
      <w:pPr>
        <w:numPr>
          <w:ilvl w:val="0"/>
          <w:numId w:val="30"/>
        </w:numPr>
        <w:jc w:val="both"/>
        <w:rPr>
          <w:rFonts w:cs="Arial"/>
          <w:sz w:val="20"/>
        </w:rPr>
      </w:pPr>
      <w:r>
        <w:rPr>
          <w:rFonts w:cs="Arial"/>
          <w:sz w:val="20"/>
        </w:rPr>
        <w:t>Predá</w:t>
      </w:r>
      <w:r w:rsidR="00A271B4" w:rsidRPr="003B7D83">
        <w:rPr>
          <w:rFonts w:cs="Arial"/>
          <w:sz w:val="20"/>
        </w:rPr>
        <w:t>vajúci nie je povinný poskytnúť zmluvné plnenie, ak poskytnutiu tohto plnenia bránia obmedzenia vyplývajúce z národných alebo medzinárodných obchodných a colných právnych predpisov alebo obmedzenia vyplývajúce z akýchkoľvek embárg. </w:t>
      </w:r>
    </w:p>
    <w:p w:rsidR="00A271B4" w:rsidRPr="003B7D83" w:rsidRDefault="00863FF0" w:rsidP="003B7D83">
      <w:pPr>
        <w:numPr>
          <w:ilvl w:val="0"/>
          <w:numId w:val="30"/>
        </w:numPr>
        <w:jc w:val="both"/>
        <w:rPr>
          <w:rFonts w:cs="Arial"/>
          <w:sz w:val="20"/>
        </w:rPr>
      </w:pPr>
      <w:r>
        <w:rPr>
          <w:rFonts w:cs="Arial"/>
          <w:sz w:val="20"/>
        </w:rPr>
        <w:t>Kupuj</w:t>
      </w:r>
      <w:r w:rsidR="00A271B4" w:rsidRPr="003B7D83">
        <w:rPr>
          <w:rFonts w:cs="Arial"/>
          <w:sz w:val="20"/>
        </w:rPr>
        <w:t>úci pred ďalším dodaním tovarov, diel alebo služieb zhotoviteľa tretej osobe, preverí a pomocou vhodných opatrení zabezpečí, aby:</w:t>
      </w:r>
    </w:p>
    <w:p w:rsidR="00A271B4" w:rsidRPr="007E4698" w:rsidRDefault="00A271B4" w:rsidP="00AF7A90">
      <w:pPr>
        <w:numPr>
          <w:ilvl w:val="0"/>
          <w:numId w:val="18"/>
        </w:numPr>
        <w:tabs>
          <w:tab w:val="clear" w:pos="1107"/>
          <w:tab w:val="num" w:pos="900"/>
        </w:tabs>
        <w:ind w:left="900"/>
        <w:jc w:val="both"/>
        <w:rPr>
          <w:rFonts w:cs="Arial"/>
          <w:sz w:val="20"/>
        </w:rPr>
      </w:pPr>
      <w:r w:rsidRPr="007E4698">
        <w:rPr>
          <w:rFonts w:cs="Arial"/>
          <w:sz w:val="20"/>
        </w:rPr>
        <w:t>pri takomto ďalšom dodaní tovarov alebo diel a služieb na tretiu osobu, počas uzatvárania a sprostredkovania zmlúv týkajúcich sa týchto tovarov, diel a služieb, alebo pri poskytovaní iných hospodárskych prostriedkov/zdrojov v súvislosti s takýmito tovarmi, dielami a službami, neporušil embargo Európskej únie, Spojených štátov amerických a/alebo Organizácie Spojených národov, a to s prihliadnutím na prípadné obmedzenia domáceho obchodu;</w:t>
      </w:r>
    </w:p>
    <w:p w:rsidR="00A271B4" w:rsidRPr="007E4698" w:rsidRDefault="00A271B4" w:rsidP="00AF7A90">
      <w:pPr>
        <w:numPr>
          <w:ilvl w:val="0"/>
          <w:numId w:val="18"/>
        </w:numPr>
        <w:tabs>
          <w:tab w:val="clear" w:pos="1107"/>
          <w:tab w:val="num" w:pos="900"/>
        </w:tabs>
        <w:ind w:left="900"/>
        <w:jc w:val="both"/>
        <w:rPr>
          <w:rFonts w:cs="Arial"/>
          <w:sz w:val="20"/>
        </w:rPr>
      </w:pPr>
      <w:r w:rsidRPr="007E4698">
        <w:rPr>
          <w:rFonts w:cs="Arial"/>
          <w:sz w:val="20"/>
        </w:rPr>
        <w:t>tieto tovary, diela a služby neboli určené na použitie v spojení so zbrojením, jadrovou technológiou alebo zbraňami, ktoré je zakázané alebo vyžaduje povolenie, ibaže by takéto povolenie bolo predložené;</w:t>
      </w:r>
    </w:p>
    <w:p w:rsidR="00A271B4" w:rsidRPr="007E4698" w:rsidRDefault="00A271B4" w:rsidP="00AF7A90">
      <w:pPr>
        <w:numPr>
          <w:ilvl w:val="0"/>
          <w:numId w:val="18"/>
        </w:numPr>
        <w:tabs>
          <w:tab w:val="clear" w:pos="1107"/>
          <w:tab w:val="num" w:pos="900"/>
        </w:tabs>
        <w:ind w:left="900"/>
        <w:jc w:val="both"/>
        <w:rPr>
          <w:rFonts w:cs="Arial"/>
          <w:sz w:val="20"/>
        </w:rPr>
      </w:pPr>
      <w:r w:rsidRPr="007E4698">
        <w:rPr>
          <w:rFonts w:cs="Arial"/>
          <w:sz w:val="20"/>
        </w:rPr>
        <w:t>sa dodržiavali predpisy všetkých príslušných sankčných zoznamov Európskej únie a Spojených štátov amerických týkajúce sa obchodného styku so spoločnosťami, osobami a organizáciami uvedenými v týchto zoznamoch.</w:t>
      </w:r>
    </w:p>
    <w:p w:rsidR="00A271B4" w:rsidRPr="003B7D83" w:rsidRDefault="00A271B4" w:rsidP="003B7D83">
      <w:pPr>
        <w:numPr>
          <w:ilvl w:val="0"/>
          <w:numId w:val="30"/>
        </w:numPr>
        <w:jc w:val="both"/>
        <w:rPr>
          <w:rFonts w:cs="Arial"/>
          <w:sz w:val="20"/>
        </w:rPr>
      </w:pPr>
      <w:r w:rsidRPr="003B7D83">
        <w:rPr>
          <w:rFonts w:cs="Arial"/>
          <w:sz w:val="20"/>
        </w:rPr>
        <w:t xml:space="preserve">Ak je to potrebné pre výkon revízie exportnej kontroly zo strany úradov alebo </w:t>
      </w:r>
      <w:r w:rsidR="00863FF0">
        <w:rPr>
          <w:rFonts w:cs="Arial"/>
          <w:sz w:val="20"/>
        </w:rPr>
        <w:t>Predá</w:t>
      </w:r>
      <w:r w:rsidRPr="003B7D83">
        <w:rPr>
          <w:rFonts w:cs="Arial"/>
          <w:sz w:val="20"/>
        </w:rPr>
        <w:t xml:space="preserve">vajúceho, poskytne </w:t>
      </w:r>
      <w:r w:rsidR="00863FF0">
        <w:rPr>
          <w:rFonts w:cs="Arial"/>
          <w:sz w:val="20"/>
        </w:rPr>
        <w:t>Kupuj</w:t>
      </w:r>
      <w:r w:rsidRPr="003B7D83">
        <w:rPr>
          <w:rFonts w:cs="Arial"/>
          <w:sz w:val="20"/>
        </w:rPr>
        <w:t xml:space="preserve">úci </w:t>
      </w:r>
      <w:r w:rsidR="00863FF0">
        <w:rPr>
          <w:rFonts w:cs="Arial"/>
          <w:sz w:val="20"/>
        </w:rPr>
        <w:t>Predá</w:t>
      </w:r>
      <w:r w:rsidRPr="003B7D83">
        <w:rPr>
          <w:rFonts w:cs="Arial"/>
          <w:sz w:val="20"/>
        </w:rPr>
        <w:t xml:space="preserve">vajúcemu na základe jeho výzvy bezodkladne všetky informácie o koncovom zákazníkovi, mieste konečného dodania a o účele použitia dodaného tovaru alebo diel a služieb poskytnutých zo strany </w:t>
      </w:r>
      <w:r w:rsidR="00863FF0">
        <w:rPr>
          <w:rFonts w:cs="Arial"/>
          <w:sz w:val="20"/>
        </w:rPr>
        <w:t>Predá</w:t>
      </w:r>
      <w:r w:rsidRPr="003B7D83">
        <w:rPr>
          <w:rFonts w:cs="Arial"/>
          <w:sz w:val="20"/>
        </w:rPr>
        <w:t>vajúceho, a taktiež platné obmedzenia vyplývajúce z exportnej kontroly.</w:t>
      </w:r>
    </w:p>
    <w:p w:rsidR="00A271B4" w:rsidRPr="00D0688B" w:rsidRDefault="00A271B4" w:rsidP="006155CA">
      <w:pPr>
        <w:jc w:val="both"/>
        <w:rPr>
          <w:rFonts w:cs="Arial"/>
          <w:b/>
          <w:sz w:val="20"/>
          <w:highlight w:val="yellow"/>
        </w:rPr>
      </w:pPr>
    </w:p>
    <w:p w:rsidR="00A271B4" w:rsidRPr="00AB63F8" w:rsidRDefault="00A271B4" w:rsidP="003B7D83">
      <w:pPr>
        <w:pStyle w:val="Nadpis1"/>
        <w:spacing w:after="120" w:line="240" w:lineRule="auto"/>
        <w:rPr>
          <w:rFonts w:ascii="Arial" w:hAnsi="Arial" w:cs="Arial"/>
          <w:sz w:val="20"/>
        </w:rPr>
      </w:pPr>
      <w:r w:rsidRPr="00AB63F8">
        <w:rPr>
          <w:rFonts w:ascii="Arial" w:hAnsi="Arial" w:cs="Arial"/>
          <w:sz w:val="20"/>
        </w:rPr>
        <w:t>XI. Platnosť a účinnosť</w:t>
      </w:r>
    </w:p>
    <w:p w:rsidR="00A271B4" w:rsidRPr="00AB63F8" w:rsidRDefault="00A271B4" w:rsidP="003B7D83">
      <w:pPr>
        <w:numPr>
          <w:ilvl w:val="0"/>
          <w:numId w:val="31"/>
        </w:numPr>
        <w:jc w:val="both"/>
        <w:rPr>
          <w:rFonts w:cs="Arial"/>
          <w:sz w:val="20"/>
        </w:rPr>
      </w:pPr>
      <w:r w:rsidRPr="00AB63F8">
        <w:rPr>
          <w:rFonts w:cs="Arial"/>
          <w:sz w:val="20"/>
        </w:rPr>
        <w:t xml:space="preserve">Táto zmluva nadobúda platnosť a účinnosť dňom jej podpisu oboma zmluvnými stranami. V prípade, ak zmluvu podpíšu zmluvné strany v rôzne dni, zmluva je platná a účinná neskorším z týchto dní. </w:t>
      </w:r>
    </w:p>
    <w:p w:rsidR="00A271B4" w:rsidRPr="00D0688B" w:rsidRDefault="00A271B4" w:rsidP="006155CA">
      <w:pPr>
        <w:jc w:val="both"/>
        <w:rPr>
          <w:rFonts w:cs="Arial"/>
          <w:sz w:val="20"/>
          <w:highlight w:val="yellow"/>
        </w:rPr>
      </w:pPr>
    </w:p>
    <w:p w:rsidR="00A271B4" w:rsidRDefault="00A271B4" w:rsidP="003B7D83">
      <w:pPr>
        <w:spacing w:after="120"/>
        <w:jc w:val="center"/>
        <w:rPr>
          <w:rFonts w:cs="Arial"/>
          <w:b/>
          <w:sz w:val="20"/>
        </w:rPr>
      </w:pPr>
      <w:r w:rsidRPr="00B5441D">
        <w:rPr>
          <w:rFonts w:cs="Arial"/>
          <w:b/>
          <w:sz w:val="20"/>
        </w:rPr>
        <w:t>XII. Riešenie sporov</w:t>
      </w:r>
    </w:p>
    <w:p w:rsidR="00A271B4" w:rsidRPr="003B7D83" w:rsidRDefault="00A271B4" w:rsidP="003B7D83">
      <w:pPr>
        <w:numPr>
          <w:ilvl w:val="0"/>
          <w:numId w:val="33"/>
        </w:numPr>
        <w:jc w:val="both"/>
        <w:rPr>
          <w:rFonts w:cs="Arial"/>
          <w:sz w:val="20"/>
        </w:rPr>
      </w:pPr>
      <w:r w:rsidRPr="00B5441D">
        <w:rPr>
          <w:rFonts w:cs="Arial"/>
          <w:sz w:val="20"/>
        </w:rPr>
        <w:t xml:space="preserve">Zmluvné strany sa zaväzujú vyriešiť všetky spory alebo nedorozumenia vzniknuté z tejto zmluvy alebo v súvislosti s ňou prednostne zmierom. V prípade, ak sa nepodarí spory vyriešiť do tridsiatich kalendárnych dní od ich vzniku, budú vyriešené spôsobom uvedeným v bode 2. tohto článku zmluvy. </w:t>
      </w:r>
    </w:p>
    <w:p w:rsidR="00A271B4" w:rsidRPr="003B7D83" w:rsidRDefault="00A271B4" w:rsidP="003B7D83">
      <w:pPr>
        <w:numPr>
          <w:ilvl w:val="0"/>
          <w:numId w:val="33"/>
        </w:numPr>
        <w:jc w:val="both"/>
        <w:rPr>
          <w:rFonts w:cs="Arial"/>
          <w:sz w:val="20"/>
        </w:rPr>
      </w:pPr>
      <w:r w:rsidRPr="003B7D83">
        <w:rPr>
          <w:rFonts w:cs="Arial"/>
          <w:sz w:val="20"/>
        </w:rPr>
        <w:t>Zmluvné strany sa dohodli, že všetky spory vzniknuté z právnych vzťahov vyplývajúcich z tejto zmluvy alebo súvisiacich s touto zmluvou je oprávnený rozhodnúť všeobecný súd SR príslušný podľa miesta sídla odporcu.</w:t>
      </w:r>
    </w:p>
    <w:p w:rsidR="00A271B4" w:rsidRPr="00B5441D" w:rsidRDefault="00A271B4" w:rsidP="00671741">
      <w:pPr>
        <w:jc w:val="center"/>
        <w:rPr>
          <w:rFonts w:cs="Arial"/>
          <w:kern w:val="1"/>
          <w:sz w:val="20"/>
          <w:lang w:eastAsia="ar-SA"/>
        </w:rPr>
      </w:pPr>
    </w:p>
    <w:p w:rsidR="00A271B4" w:rsidRPr="00B5441D" w:rsidRDefault="00A271B4" w:rsidP="003B7D83">
      <w:pPr>
        <w:spacing w:after="120"/>
        <w:jc w:val="center"/>
        <w:rPr>
          <w:rFonts w:cs="Arial"/>
          <w:b/>
          <w:sz w:val="20"/>
          <w:lang w:eastAsia="cs-CZ"/>
        </w:rPr>
      </w:pPr>
      <w:r w:rsidRPr="00B5441D">
        <w:rPr>
          <w:rFonts w:cs="Arial"/>
          <w:b/>
          <w:sz w:val="20"/>
          <w:lang w:eastAsia="cs-CZ"/>
        </w:rPr>
        <w:t>XIII. Doručovanie</w:t>
      </w:r>
    </w:p>
    <w:p w:rsidR="00A271B4" w:rsidRPr="003B7D83" w:rsidRDefault="00A271B4" w:rsidP="003B7D83">
      <w:pPr>
        <w:numPr>
          <w:ilvl w:val="0"/>
          <w:numId w:val="32"/>
        </w:numPr>
        <w:jc w:val="both"/>
        <w:rPr>
          <w:rFonts w:cs="Arial"/>
          <w:sz w:val="20"/>
        </w:rPr>
      </w:pPr>
      <w:r w:rsidRPr="003B7D83">
        <w:rPr>
          <w:rFonts w:cs="Arial"/>
          <w:sz w:val="20"/>
        </w:rPr>
        <w:t xml:space="preserve">Všetky písomnosti, ktoré sú určené zmluvnej strane na základe tejto zmluvy, budú doručené alebo odovzdané zmluvnej strane výlučne písomne. Takéto písomnosti budú považované za riadne doručené alebo odovzdané druhej zmluvnej strane v prípade, ak budú doručené osobne s písomným potvrdením o prevzatí, poštou doporučeným listom alebo prostredníctvom kuriérskej služby na adresu zmluvnej strany, ktorej je zásielka určená. </w:t>
      </w:r>
    </w:p>
    <w:p w:rsidR="00A271B4" w:rsidRPr="003B7D83" w:rsidRDefault="00C91DA8" w:rsidP="003B7D83">
      <w:pPr>
        <w:numPr>
          <w:ilvl w:val="0"/>
          <w:numId w:val="32"/>
        </w:numPr>
        <w:jc w:val="both"/>
        <w:rPr>
          <w:rFonts w:cs="Arial"/>
          <w:sz w:val="20"/>
        </w:rPr>
      </w:pPr>
      <w:r>
        <w:rPr>
          <w:rFonts w:cs="Arial"/>
          <w:sz w:val="20"/>
        </w:rPr>
        <w:t xml:space="preserve">Pre doručovanie objednávok v zmysle čl. I bod 3 </w:t>
      </w:r>
      <w:r w:rsidR="00D6468F">
        <w:rPr>
          <w:rFonts w:cs="Arial"/>
          <w:sz w:val="20"/>
        </w:rPr>
        <w:t>zmluvy</w:t>
      </w:r>
      <w:r w:rsidR="009D24A7">
        <w:rPr>
          <w:rFonts w:cs="Arial"/>
          <w:sz w:val="20"/>
        </w:rPr>
        <w:t xml:space="preserve"> </w:t>
      </w:r>
      <w:r w:rsidR="00D6468F">
        <w:rPr>
          <w:rFonts w:cs="Arial"/>
          <w:sz w:val="20"/>
        </w:rPr>
        <w:t xml:space="preserve">a bežnej komunikácie ohľadom zmluvy </w:t>
      </w:r>
      <w:r w:rsidR="009D24A7">
        <w:rPr>
          <w:rFonts w:cs="Arial"/>
          <w:sz w:val="20"/>
        </w:rPr>
        <w:t xml:space="preserve">si zmluvné strany dohodli, že </w:t>
      </w:r>
      <w:r w:rsidR="00A271B4" w:rsidRPr="003B7D83">
        <w:rPr>
          <w:rFonts w:cs="Arial"/>
          <w:sz w:val="20"/>
        </w:rPr>
        <w:t xml:space="preserve"> môžu </w:t>
      </w:r>
      <w:r w:rsidR="009D24A7">
        <w:rPr>
          <w:rFonts w:cs="Arial"/>
          <w:sz w:val="20"/>
        </w:rPr>
        <w:t xml:space="preserve">byť </w:t>
      </w:r>
      <w:r w:rsidR="00A271B4" w:rsidRPr="003B7D83">
        <w:rPr>
          <w:rFonts w:cs="Arial"/>
          <w:sz w:val="20"/>
        </w:rPr>
        <w:t>doručova</w:t>
      </w:r>
      <w:r w:rsidR="009D24A7">
        <w:rPr>
          <w:rFonts w:cs="Arial"/>
          <w:sz w:val="20"/>
        </w:rPr>
        <w:t>né</w:t>
      </w:r>
      <w:r w:rsidR="00A271B4" w:rsidRPr="003B7D83">
        <w:rPr>
          <w:rFonts w:cs="Arial"/>
          <w:sz w:val="20"/>
        </w:rPr>
        <w:t xml:space="preserve"> elektronickou poštou </w:t>
      </w:r>
      <w:r w:rsidR="009D24A7">
        <w:rPr>
          <w:rFonts w:cs="Arial"/>
          <w:sz w:val="20"/>
        </w:rPr>
        <w:t>n</w:t>
      </w:r>
      <w:r w:rsidR="00D6468F">
        <w:rPr>
          <w:rFonts w:cs="Arial"/>
          <w:sz w:val="20"/>
        </w:rPr>
        <w:t xml:space="preserve">a e-mailovú adresu </w:t>
      </w:r>
      <w:r w:rsidR="00D6468F">
        <w:rPr>
          <w:rFonts w:cs="Arial"/>
          <w:sz w:val="20"/>
        </w:rPr>
        <w:lastRenderedPageBreak/>
        <w:t>kontaktných osôb</w:t>
      </w:r>
      <w:r w:rsidR="009D24A7">
        <w:rPr>
          <w:rFonts w:cs="Arial"/>
          <w:sz w:val="20"/>
        </w:rPr>
        <w:t xml:space="preserve">, ktoré si zmluvné strany oznámia bezodkladne  po podpise zmluvy.  </w:t>
      </w:r>
      <w:r w:rsidR="00D6468F">
        <w:rPr>
          <w:rFonts w:cs="Arial"/>
          <w:sz w:val="20"/>
        </w:rPr>
        <w:t>Taktiež sa zmluvné</w:t>
      </w:r>
      <w:r w:rsidR="009D24A7">
        <w:rPr>
          <w:rFonts w:cs="Arial"/>
          <w:sz w:val="20"/>
        </w:rPr>
        <w:t xml:space="preserve"> strany zaväzujú oznámiť si </w:t>
      </w:r>
      <w:r w:rsidR="00D6468F">
        <w:rPr>
          <w:rFonts w:cs="Arial"/>
          <w:sz w:val="20"/>
        </w:rPr>
        <w:t xml:space="preserve">bezodkladne </w:t>
      </w:r>
      <w:r w:rsidR="009D24A7">
        <w:rPr>
          <w:rFonts w:cs="Arial"/>
          <w:sz w:val="20"/>
        </w:rPr>
        <w:t xml:space="preserve">zmenu </w:t>
      </w:r>
      <w:r w:rsidR="00D6468F">
        <w:rPr>
          <w:rFonts w:cs="Arial"/>
          <w:sz w:val="20"/>
        </w:rPr>
        <w:t xml:space="preserve">v údajoch kontaktných osôb. </w:t>
      </w:r>
    </w:p>
    <w:p w:rsidR="00A271B4" w:rsidRPr="003B7D83" w:rsidRDefault="00A271B4" w:rsidP="003B7D83">
      <w:pPr>
        <w:numPr>
          <w:ilvl w:val="0"/>
          <w:numId w:val="32"/>
        </w:numPr>
        <w:jc w:val="both"/>
        <w:rPr>
          <w:rFonts w:cs="Arial"/>
          <w:sz w:val="20"/>
        </w:rPr>
      </w:pPr>
      <w:r w:rsidRPr="003B7D83">
        <w:rPr>
          <w:rFonts w:cs="Arial"/>
          <w:sz w:val="20"/>
        </w:rPr>
        <w:t xml:space="preserve">Za doklad o podaní doporučeného listu na poštovú prepravu do miesta určenia sa považuje potvrdený podací lístok. Dokladom pri osobnom doručovaní a doručovaní kuriérom je doklad o prevzatí zásielky. </w:t>
      </w:r>
    </w:p>
    <w:p w:rsidR="00A271B4" w:rsidRPr="003B7D83" w:rsidRDefault="00A271B4" w:rsidP="003B7D83">
      <w:pPr>
        <w:numPr>
          <w:ilvl w:val="0"/>
          <w:numId w:val="32"/>
        </w:numPr>
        <w:jc w:val="both"/>
        <w:rPr>
          <w:rFonts w:cs="Arial"/>
          <w:sz w:val="20"/>
        </w:rPr>
      </w:pPr>
      <w:r w:rsidRPr="003B7D83">
        <w:rPr>
          <w:rFonts w:cs="Arial"/>
          <w:sz w:val="20"/>
        </w:rPr>
        <w:t xml:space="preserve">V prípade ak zmluvná strana, ktorej je určená písomnosť odmietne prevzatie písomnosti, má sa za to, že táto písomnosť bola riadne doručená v okamihu odmietnutia jej prevzatia.  </w:t>
      </w:r>
    </w:p>
    <w:p w:rsidR="00A271B4" w:rsidRPr="003B7D83" w:rsidRDefault="00A271B4" w:rsidP="003B7D83">
      <w:pPr>
        <w:numPr>
          <w:ilvl w:val="0"/>
          <w:numId w:val="32"/>
        </w:numPr>
        <w:jc w:val="both"/>
        <w:rPr>
          <w:rFonts w:cs="Arial"/>
          <w:sz w:val="20"/>
        </w:rPr>
      </w:pPr>
      <w:r w:rsidRPr="003B7D83">
        <w:rPr>
          <w:rFonts w:cs="Arial"/>
          <w:sz w:val="20"/>
        </w:rPr>
        <w:t xml:space="preserve">V prípade, ak nebude zmluvná strana pri osobnom doručovaní alebo pri doručovaní kuriérom zastihnutá, bude zrealizované náhradné doručenie, alebo doručenie prostredníctvom pošty. </w:t>
      </w:r>
    </w:p>
    <w:p w:rsidR="00A271B4" w:rsidRDefault="00A271B4" w:rsidP="003B7D83">
      <w:pPr>
        <w:numPr>
          <w:ilvl w:val="0"/>
          <w:numId w:val="32"/>
        </w:numPr>
        <w:jc w:val="both"/>
        <w:rPr>
          <w:rFonts w:cs="Arial"/>
          <w:sz w:val="20"/>
        </w:rPr>
      </w:pPr>
      <w:r w:rsidRPr="003B7D83">
        <w:rPr>
          <w:rFonts w:cs="Arial"/>
          <w:sz w:val="20"/>
        </w:rPr>
        <w:t>V prípade, ak nebude zmluvná strana zastihnutá pri doručovaní poštou, zásielka sa uloží a adresát sa vhodným spôsobom vyzve, aby si písomnosť prevzal. V prípade ak si  adresát zásielku do troch pracovných  dní od jej uloženia neprevezme, považuje sa posledný deň tejto lehoty za deň doručenia a to aj v prípade, ak sa adresát o uložení nedozvedel. V prípade ak nebude zmluvná strana, ako adresát písomnosti, ktorá má byť doručená do vlastných rúk zastihnutá, písomnosť sa uloží a adresát sa vhodným spôsobom vyzve, aby si písomnosť prevzal. V prípade, ak si adresát zásielku neprevezme do desiatich pracovných dní od uloženia, považuje sa posledný deň tejto lehoty za deň doručenia a to aj v prípade, ak sa adresát o uložení nedozvedel.</w:t>
      </w:r>
    </w:p>
    <w:p w:rsidR="00A271B4" w:rsidRPr="003B7D83" w:rsidRDefault="00A271B4" w:rsidP="003B7D83">
      <w:pPr>
        <w:ind w:left="180"/>
        <w:jc w:val="both"/>
        <w:rPr>
          <w:rFonts w:cs="Arial"/>
          <w:sz w:val="20"/>
        </w:rPr>
      </w:pPr>
    </w:p>
    <w:p w:rsidR="00A271B4" w:rsidRPr="00D0688B" w:rsidRDefault="00A271B4" w:rsidP="003B7D83">
      <w:pPr>
        <w:pStyle w:val="Nadpis1"/>
        <w:spacing w:after="120" w:line="240" w:lineRule="auto"/>
        <w:rPr>
          <w:rFonts w:ascii="Arial" w:hAnsi="Arial" w:cs="Arial"/>
          <w:sz w:val="20"/>
        </w:rPr>
      </w:pPr>
      <w:r w:rsidRPr="00D0688B">
        <w:rPr>
          <w:rFonts w:ascii="Arial" w:hAnsi="Arial" w:cs="Arial"/>
          <w:sz w:val="20"/>
        </w:rPr>
        <w:t>XIV. Záverečné ustanovenia</w:t>
      </w:r>
    </w:p>
    <w:p w:rsidR="00A271B4" w:rsidRPr="00D0688B" w:rsidRDefault="00A271B4" w:rsidP="003B7D83">
      <w:pPr>
        <w:numPr>
          <w:ilvl w:val="0"/>
          <w:numId w:val="34"/>
        </w:numPr>
        <w:jc w:val="both"/>
        <w:rPr>
          <w:rFonts w:cs="Arial"/>
          <w:sz w:val="20"/>
        </w:rPr>
      </w:pPr>
      <w:r w:rsidRPr="00D0688B">
        <w:rPr>
          <w:rFonts w:cs="Arial"/>
          <w:sz w:val="20"/>
        </w:rPr>
        <w:t xml:space="preserve">Táto zmluva predstavuje úplnú dohodu zmluvných strán a nahrádza akékoľvek predchádzajúce či už ústne alebo písomné rokovania a dojednania. </w:t>
      </w:r>
    </w:p>
    <w:p w:rsidR="00A271B4" w:rsidRPr="00D0688B" w:rsidRDefault="00A271B4" w:rsidP="003B7D83">
      <w:pPr>
        <w:numPr>
          <w:ilvl w:val="0"/>
          <w:numId w:val="34"/>
        </w:numPr>
        <w:jc w:val="both"/>
        <w:rPr>
          <w:rFonts w:cs="Arial"/>
          <w:sz w:val="20"/>
        </w:rPr>
      </w:pPr>
      <w:r w:rsidRPr="00D0688B">
        <w:rPr>
          <w:rFonts w:cs="Arial"/>
          <w:sz w:val="20"/>
        </w:rPr>
        <w:t xml:space="preserve">Zmluva, prílohy a dodatky k nej môžu byť menené a dopĺňané výlučne formou písomného očíslovaného dodatku k tejto zmluve. </w:t>
      </w:r>
    </w:p>
    <w:p w:rsidR="00A271B4" w:rsidRPr="003B7D83" w:rsidRDefault="00A271B4" w:rsidP="003B7D83">
      <w:pPr>
        <w:numPr>
          <w:ilvl w:val="0"/>
          <w:numId w:val="34"/>
        </w:numPr>
        <w:jc w:val="both"/>
        <w:rPr>
          <w:rFonts w:cs="Arial"/>
          <w:sz w:val="20"/>
        </w:rPr>
      </w:pPr>
      <w:r w:rsidRPr="003B7D83">
        <w:rPr>
          <w:rFonts w:cs="Arial"/>
          <w:sz w:val="20"/>
        </w:rPr>
        <w:t xml:space="preserve">Práva a povinnosti zmluvných strán, ktoré nie sú touto zmluvou upravené, sa riadia Všeobecnými obchodnými podmienkami Nákup tovaru, ktoré sú ako príloha č. 2 súčasťou tejto zmluvy. Práva a povinnosti neupravené touto zmluvou ani  Všeobecnými obchodnými podmienkami Nákup tovaru sa následne riadia príslušnými ustanoveniami  Obchodného zákonníka v účinnom znení. V prípade rozporu medzi ustanoveniami Všeobecných obchodných podmienok Nákup tovaru a podmienok ustanovených v tejto zmluve, prednosť majú ustanovenia tejto zmluvy. </w:t>
      </w:r>
    </w:p>
    <w:p w:rsidR="00A271B4" w:rsidRPr="00D0688B" w:rsidRDefault="00A271B4" w:rsidP="003B7D83">
      <w:pPr>
        <w:numPr>
          <w:ilvl w:val="0"/>
          <w:numId w:val="34"/>
        </w:numPr>
        <w:jc w:val="both"/>
        <w:rPr>
          <w:rFonts w:cs="Arial"/>
          <w:sz w:val="20"/>
        </w:rPr>
      </w:pPr>
      <w:r w:rsidRPr="00D0688B">
        <w:rPr>
          <w:rFonts w:cs="Arial"/>
          <w:sz w:val="20"/>
        </w:rPr>
        <w:t xml:space="preserve">Táto zmluva je vyhotovená v dvoch rovnopisoch, z ktorých každý má platnosť originálu a z ktorých každá  zo zmluvných strán </w:t>
      </w:r>
      <w:proofErr w:type="spellStart"/>
      <w:r w:rsidRPr="00D0688B">
        <w:rPr>
          <w:rFonts w:cs="Arial"/>
          <w:sz w:val="20"/>
        </w:rPr>
        <w:t>obdrží</w:t>
      </w:r>
      <w:proofErr w:type="spellEnd"/>
      <w:r w:rsidRPr="00D0688B">
        <w:rPr>
          <w:rFonts w:cs="Arial"/>
          <w:sz w:val="20"/>
        </w:rPr>
        <w:t xml:space="preserve"> po jednom vyhotovení.</w:t>
      </w:r>
    </w:p>
    <w:p w:rsidR="00A271B4" w:rsidRPr="00D0688B" w:rsidRDefault="00A271B4" w:rsidP="003B7D83">
      <w:pPr>
        <w:numPr>
          <w:ilvl w:val="0"/>
          <w:numId w:val="34"/>
        </w:numPr>
        <w:jc w:val="both"/>
        <w:rPr>
          <w:rFonts w:cs="Arial"/>
          <w:sz w:val="20"/>
        </w:rPr>
      </w:pPr>
      <w:r w:rsidRPr="00D0688B">
        <w:rPr>
          <w:rFonts w:cs="Arial"/>
          <w:sz w:val="20"/>
        </w:rPr>
        <w:t xml:space="preserve">Neoddeliteľnou súčasťou tejto zmluvy sú nasledujúce prílohy: </w:t>
      </w:r>
    </w:p>
    <w:p w:rsidR="00A271B4" w:rsidRDefault="00A271B4" w:rsidP="003B7D83">
      <w:pPr>
        <w:ind w:left="540"/>
        <w:jc w:val="both"/>
        <w:rPr>
          <w:rFonts w:cs="Arial"/>
          <w:sz w:val="20"/>
        </w:rPr>
      </w:pPr>
      <w:r w:rsidRPr="00D0688B">
        <w:rPr>
          <w:rFonts w:cs="Arial"/>
          <w:sz w:val="20"/>
        </w:rPr>
        <w:t>Príloha č. 1 - Technická špecifikácia zapuzdren</w:t>
      </w:r>
      <w:r>
        <w:rPr>
          <w:rFonts w:cs="Arial"/>
          <w:sz w:val="20"/>
        </w:rPr>
        <w:t>ej</w:t>
      </w:r>
      <w:r w:rsidRPr="00D0688B">
        <w:rPr>
          <w:rFonts w:cs="Arial"/>
          <w:sz w:val="20"/>
        </w:rPr>
        <w:t xml:space="preserve"> rozvodn</w:t>
      </w:r>
      <w:r>
        <w:rPr>
          <w:rFonts w:cs="Arial"/>
          <w:sz w:val="20"/>
        </w:rPr>
        <w:t xml:space="preserve">e </w:t>
      </w:r>
      <w:r w:rsidR="00AB5527">
        <w:rPr>
          <w:rFonts w:cs="Arial"/>
          <w:sz w:val="20"/>
        </w:rPr>
        <w:t xml:space="preserve">VN </w:t>
      </w:r>
      <w:r>
        <w:rPr>
          <w:rFonts w:cs="Arial"/>
          <w:sz w:val="20"/>
        </w:rPr>
        <w:t xml:space="preserve">podpísaná </w:t>
      </w:r>
      <w:r w:rsidR="00863FF0">
        <w:rPr>
          <w:rFonts w:cs="Arial"/>
          <w:sz w:val="20"/>
        </w:rPr>
        <w:t>Predá</w:t>
      </w:r>
      <w:r>
        <w:rPr>
          <w:rFonts w:cs="Arial"/>
          <w:sz w:val="20"/>
        </w:rPr>
        <w:t>vajúcim</w:t>
      </w:r>
    </w:p>
    <w:p w:rsidR="00A271B4" w:rsidRDefault="00A271B4" w:rsidP="003B7D83">
      <w:pPr>
        <w:ind w:left="540"/>
        <w:jc w:val="both"/>
        <w:rPr>
          <w:rFonts w:cs="Arial"/>
          <w:sz w:val="20"/>
        </w:rPr>
      </w:pPr>
      <w:r>
        <w:rPr>
          <w:rFonts w:cs="Arial"/>
          <w:sz w:val="20"/>
        </w:rPr>
        <w:t xml:space="preserve">Príloha č. 2 - Všeobecné obchodné podmienky </w:t>
      </w:r>
      <w:r w:rsidR="00B277FF">
        <w:rPr>
          <w:rFonts w:cs="Arial"/>
          <w:sz w:val="20"/>
        </w:rPr>
        <w:t>N</w:t>
      </w:r>
      <w:r>
        <w:rPr>
          <w:rFonts w:cs="Arial"/>
          <w:sz w:val="20"/>
        </w:rPr>
        <w:t xml:space="preserve">ákup tovaru </w:t>
      </w:r>
    </w:p>
    <w:p w:rsidR="00AB5527" w:rsidRPr="00A86D0A" w:rsidRDefault="00AB5527" w:rsidP="00AB5527">
      <w:pPr>
        <w:pStyle w:val="Zoznam"/>
        <w:ind w:left="567" w:firstLine="0"/>
        <w:rPr>
          <w:rFonts w:ascii="Arial" w:hAnsi="Arial" w:cs="Arial"/>
        </w:rPr>
      </w:pPr>
      <w:r w:rsidRPr="00A86D0A">
        <w:rPr>
          <w:rFonts w:ascii="Arial" w:hAnsi="Arial" w:cs="Arial"/>
        </w:rPr>
        <w:t xml:space="preserve">Príloha č. </w:t>
      </w:r>
      <w:r>
        <w:rPr>
          <w:rFonts w:ascii="Arial" w:hAnsi="Arial" w:cs="Arial"/>
        </w:rPr>
        <w:t>3</w:t>
      </w:r>
      <w:r w:rsidRPr="00A86D0A">
        <w:rPr>
          <w:rFonts w:ascii="Arial" w:hAnsi="Arial" w:cs="Arial"/>
        </w:rPr>
        <w:t xml:space="preserve"> - Všeobecné obchodné podmienky zabezpečenia výkonu prác a služieb</w:t>
      </w:r>
      <w:r w:rsidRPr="00A86D0A" w:rsidDel="00032E11">
        <w:rPr>
          <w:rFonts w:ascii="Arial" w:hAnsi="Arial" w:cs="Arial"/>
        </w:rPr>
        <w:t xml:space="preserve"> </w:t>
      </w:r>
    </w:p>
    <w:p w:rsidR="00A271B4" w:rsidRPr="000E71FD" w:rsidRDefault="00A271B4" w:rsidP="00671741">
      <w:pPr>
        <w:numPr>
          <w:ilvl w:val="0"/>
          <w:numId w:val="34"/>
        </w:numPr>
        <w:jc w:val="both"/>
        <w:rPr>
          <w:rFonts w:cs="Arial"/>
          <w:sz w:val="20"/>
        </w:rPr>
      </w:pPr>
      <w:r w:rsidRPr="000E71FD">
        <w:rPr>
          <w:rFonts w:cs="Arial"/>
          <w:sz w:val="20"/>
        </w:rPr>
        <w:t>Zmluvné strany prehlasujú, že si zmluvu starostlivo prečítali, porozumeli jej obsahu a svoju vôľu prejavili vážne a slobodne, jasne a zrozumiteľne. Zmluvné strany vyhlasujú, že sú si vedom</w:t>
      </w:r>
      <w:r>
        <w:rPr>
          <w:rFonts w:cs="Arial"/>
          <w:sz w:val="20"/>
        </w:rPr>
        <w:t>é</w:t>
      </w:r>
      <w:r w:rsidRPr="000E71FD">
        <w:rPr>
          <w:rFonts w:cs="Arial"/>
          <w:sz w:val="20"/>
        </w:rPr>
        <w:t xml:space="preserve"> právnych následkov tejto zmluvy, a na znak čoho pripájajú svoje</w:t>
      </w:r>
      <w:r>
        <w:rPr>
          <w:rFonts w:cs="Arial"/>
          <w:sz w:val="20"/>
        </w:rPr>
        <w:t xml:space="preserve"> vlastnoručné</w:t>
      </w:r>
      <w:r w:rsidRPr="000E71FD">
        <w:rPr>
          <w:rFonts w:cs="Arial"/>
          <w:sz w:val="20"/>
        </w:rPr>
        <w:t xml:space="preserve"> podpisy.</w:t>
      </w:r>
    </w:p>
    <w:p w:rsidR="00A271B4" w:rsidRPr="000E71FD" w:rsidRDefault="00A271B4" w:rsidP="006155CA">
      <w:pPr>
        <w:jc w:val="both"/>
        <w:rPr>
          <w:rFonts w:cs="Arial"/>
          <w:sz w:val="20"/>
        </w:rPr>
      </w:pPr>
    </w:p>
    <w:p w:rsidR="00A271B4" w:rsidRDefault="00A271B4" w:rsidP="001D685E">
      <w:pPr>
        <w:pStyle w:val="Zkladntext"/>
        <w:rPr>
          <w:rFonts w:cs="Arial"/>
        </w:rPr>
      </w:pPr>
    </w:p>
    <w:p w:rsidR="00A271B4" w:rsidRPr="001D685E" w:rsidRDefault="00A271B4" w:rsidP="003B7D83">
      <w:pPr>
        <w:pStyle w:val="Zkladntext"/>
        <w:rPr>
          <w:rFonts w:cs="Arial"/>
        </w:rPr>
      </w:pPr>
      <w:r w:rsidRPr="001D685E">
        <w:rPr>
          <w:rFonts w:cs="Arial"/>
        </w:rPr>
        <w:t>Za</w:t>
      </w:r>
      <w:r w:rsidR="009C53B9">
        <w:rPr>
          <w:rFonts w:cs="Arial"/>
        </w:rPr>
        <w:t xml:space="preserve"> </w:t>
      </w:r>
      <w:r w:rsidR="00430AD4">
        <w:rPr>
          <w:rFonts w:cs="Arial"/>
        </w:rPr>
        <w:t>..........................................................</w:t>
      </w:r>
      <w:r w:rsidR="009C53B9">
        <w:rPr>
          <w:rFonts w:cs="Arial"/>
        </w:rPr>
        <w:t xml:space="preserve"> </w:t>
      </w:r>
      <w:r>
        <w:rPr>
          <w:rStyle w:val="ra"/>
          <w:rFonts w:cs="Arial"/>
        </w:rPr>
        <w:tab/>
      </w:r>
      <w:r>
        <w:rPr>
          <w:rStyle w:val="ra"/>
          <w:rFonts w:cs="Arial"/>
        </w:rPr>
        <w:tab/>
      </w:r>
      <w:r w:rsidRPr="001D685E">
        <w:rPr>
          <w:rStyle w:val="ra"/>
          <w:rFonts w:cs="Arial"/>
        </w:rPr>
        <w:t xml:space="preserve">Za </w:t>
      </w:r>
      <w:r w:rsidRPr="001D685E">
        <w:rPr>
          <w:rFonts w:cs="Arial"/>
          <w:b/>
        </w:rPr>
        <w:t xml:space="preserve">Stredoslovenská </w:t>
      </w:r>
      <w:r w:rsidR="00FE0656">
        <w:rPr>
          <w:rFonts w:cs="Arial"/>
          <w:b/>
        </w:rPr>
        <w:t>d</w:t>
      </w:r>
      <w:r>
        <w:rPr>
          <w:rFonts w:cs="Arial"/>
          <w:b/>
        </w:rPr>
        <w:t>istrib</w:t>
      </w:r>
      <w:r w:rsidR="00FE0656">
        <w:rPr>
          <w:rFonts w:cs="Arial"/>
          <w:b/>
        </w:rPr>
        <w:t>učná</w:t>
      </w:r>
      <w:r w:rsidRPr="001D685E">
        <w:rPr>
          <w:rFonts w:cs="Arial"/>
          <w:b/>
        </w:rPr>
        <w:t>, a.s.</w:t>
      </w:r>
    </w:p>
    <w:p w:rsidR="00A271B4" w:rsidRDefault="00A271B4" w:rsidP="006155CA">
      <w:pPr>
        <w:jc w:val="both"/>
        <w:rPr>
          <w:rFonts w:cs="Arial"/>
          <w:sz w:val="20"/>
        </w:rPr>
      </w:pPr>
    </w:p>
    <w:p w:rsidR="00983696" w:rsidRDefault="00983696" w:rsidP="006155CA">
      <w:pPr>
        <w:jc w:val="both"/>
        <w:rPr>
          <w:rFonts w:cs="Arial"/>
          <w:sz w:val="20"/>
        </w:rPr>
      </w:pPr>
    </w:p>
    <w:p w:rsidR="00983696" w:rsidRDefault="00983696" w:rsidP="006155CA">
      <w:pPr>
        <w:jc w:val="both"/>
        <w:rPr>
          <w:rFonts w:cs="Arial"/>
          <w:sz w:val="20"/>
        </w:rPr>
      </w:pPr>
    </w:p>
    <w:p w:rsidR="00A271B4" w:rsidRPr="000E71FD" w:rsidRDefault="00A271B4" w:rsidP="006155CA">
      <w:pPr>
        <w:jc w:val="both"/>
        <w:rPr>
          <w:rFonts w:cs="Arial"/>
          <w:sz w:val="20"/>
        </w:rPr>
      </w:pPr>
      <w:r w:rsidRPr="000E71FD">
        <w:rPr>
          <w:rFonts w:cs="Arial"/>
          <w:sz w:val="20"/>
        </w:rPr>
        <w:t>V </w:t>
      </w:r>
      <w:r w:rsidR="00430AD4">
        <w:rPr>
          <w:rFonts w:cs="Arial"/>
          <w:sz w:val="20"/>
        </w:rPr>
        <w:t>....................</w:t>
      </w:r>
      <w:r w:rsidRPr="000E71FD">
        <w:rPr>
          <w:rFonts w:cs="Arial"/>
          <w:sz w:val="20"/>
        </w:rPr>
        <w:t>, dňa _________</w:t>
      </w:r>
      <w:r w:rsidRPr="000E71FD">
        <w:rPr>
          <w:rFonts w:cs="Arial"/>
          <w:sz w:val="20"/>
        </w:rPr>
        <w:tab/>
      </w:r>
      <w:r w:rsidRPr="000E71FD">
        <w:rPr>
          <w:rFonts w:cs="Arial"/>
          <w:sz w:val="20"/>
        </w:rPr>
        <w:tab/>
      </w:r>
      <w:r w:rsidRPr="000E71FD">
        <w:rPr>
          <w:rFonts w:cs="Arial"/>
          <w:sz w:val="20"/>
        </w:rPr>
        <w:tab/>
      </w:r>
      <w:r w:rsidRPr="000E71FD">
        <w:rPr>
          <w:rFonts w:cs="Arial"/>
          <w:sz w:val="20"/>
        </w:rPr>
        <w:tab/>
        <w:t>V Žiline, dňa _________</w:t>
      </w:r>
    </w:p>
    <w:p w:rsidR="00A271B4" w:rsidRPr="000E71FD" w:rsidRDefault="00A271B4" w:rsidP="006155CA">
      <w:pPr>
        <w:jc w:val="both"/>
        <w:rPr>
          <w:rFonts w:cs="Arial"/>
          <w:sz w:val="20"/>
        </w:rPr>
      </w:pPr>
    </w:p>
    <w:p w:rsidR="00A271B4" w:rsidRPr="000E71FD" w:rsidRDefault="00A271B4" w:rsidP="006155CA">
      <w:pPr>
        <w:jc w:val="both"/>
        <w:rPr>
          <w:rFonts w:cs="Arial"/>
          <w:sz w:val="20"/>
        </w:rPr>
      </w:pPr>
      <w:r w:rsidRPr="000E71FD">
        <w:rPr>
          <w:rFonts w:cs="Arial"/>
          <w:sz w:val="20"/>
        </w:rPr>
        <w:tab/>
      </w:r>
    </w:p>
    <w:p w:rsidR="00A271B4" w:rsidRPr="000E71FD" w:rsidRDefault="00A271B4" w:rsidP="006155CA">
      <w:pPr>
        <w:jc w:val="both"/>
        <w:rPr>
          <w:rFonts w:cs="Arial"/>
          <w:sz w:val="20"/>
        </w:rPr>
      </w:pPr>
      <w:r w:rsidRPr="000E71FD">
        <w:rPr>
          <w:rFonts w:cs="Arial"/>
          <w:sz w:val="20"/>
        </w:rPr>
        <w:tab/>
      </w:r>
    </w:p>
    <w:p w:rsidR="00A271B4" w:rsidRDefault="00A271B4" w:rsidP="006155CA">
      <w:pPr>
        <w:jc w:val="both"/>
        <w:rPr>
          <w:rFonts w:cs="Arial"/>
          <w:sz w:val="20"/>
        </w:rPr>
      </w:pPr>
    </w:p>
    <w:p w:rsidR="00A271B4" w:rsidRPr="000E71FD" w:rsidRDefault="00A271B4" w:rsidP="006155CA">
      <w:pPr>
        <w:jc w:val="both"/>
        <w:rPr>
          <w:rFonts w:cs="Arial"/>
          <w:sz w:val="20"/>
        </w:rPr>
      </w:pPr>
    </w:p>
    <w:p w:rsidR="00A271B4" w:rsidRPr="000E71FD" w:rsidRDefault="00A271B4" w:rsidP="006155CA">
      <w:pPr>
        <w:jc w:val="both"/>
        <w:rPr>
          <w:rFonts w:cs="Arial"/>
          <w:sz w:val="20"/>
        </w:rPr>
      </w:pPr>
      <w:r w:rsidRPr="000E71FD">
        <w:rPr>
          <w:rFonts w:cs="Arial"/>
          <w:sz w:val="20"/>
        </w:rPr>
        <w:t>_______________________</w:t>
      </w:r>
      <w:r w:rsidRPr="000E71FD">
        <w:rPr>
          <w:rFonts w:cs="Arial"/>
          <w:sz w:val="20"/>
        </w:rPr>
        <w:tab/>
      </w:r>
      <w:r w:rsidRPr="000E71FD">
        <w:rPr>
          <w:rFonts w:cs="Arial"/>
          <w:sz w:val="20"/>
        </w:rPr>
        <w:tab/>
      </w:r>
      <w:r w:rsidRPr="000E71FD">
        <w:rPr>
          <w:rFonts w:cs="Arial"/>
          <w:sz w:val="20"/>
        </w:rPr>
        <w:tab/>
      </w:r>
      <w:r>
        <w:rPr>
          <w:rFonts w:cs="Arial"/>
          <w:sz w:val="20"/>
        </w:rPr>
        <w:tab/>
      </w:r>
      <w:r w:rsidRPr="000E71FD">
        <w:rPr>
          <w:rFonts w:cs="Arial"/>
          <w:sz w:val="20"/>
        </w:rPr>
        <w:t>_________________________</w:t>
      </w:r>
    </w:p>
    <w:p w:rsidR="00A271B4" w:rsidRPr="00C61CD9" w:rsidRDefault="00FE0656" w:rsidP="003B7D83">
      <w:pPr>
        <w:pStyle w:val="Zkladntext"/>
        <w:rPr>
          <w:rFonts w:cs="Arial"/>
          <w:b/>
        </w:rPr>
      </w:pPr>
      <w:r>
        <w:rPr>
          <w:rFonts w:cs="Arial"/>
          <w:b/>
        </w:rPr>
        <w:t xml:space="preserve">                    </w:t>
      </w:r>
      <w:r w:rsidR="00A271B4">
        <w:rPr>
          <w:rFonts w:cs="Arial"/>
          <w:b/>
        </w:rPr>
        <w:tab/>
      </w:r>
      <w:r w:rsidR="00A271B4">
        <w:rPr>
          <w:rFonts w:cs="Arial"/>
          <w:b/>
        </w:rPr>
        <w:tab/>
      </w:r>
      <w:r w:rsidR="00430AD4">
        <w:rPr>
          <w:rFonts w:cs="Arial"/>
          <w:b/>
        </w:rPr>
        <w:t xml:space="preserve">                                        </w:t>
      </w:r>
      <w:r w:rsidR="00A271B4">
        <w:rPr>
          <w:rFonts w:cs="Arial"/>
          <w:b/>
        </w:rPr>
        <w:tab/>
      </w:r>
      <w:r w:rsidR="00053B65">
        <w:rPr>
          <w:rFonts w:cs="Arial"/>
          <w:b/>
        </w:rPr>
        <w:t>I</w:t>
      </w:r>
      <w:r w:rsidR="00A271B4">
        <w:rPr>
          <w:rFonts w:cs="Arial"/>
          <w:b/>
        </w:rPr>
        <w:t xml:space="preserve">ng. František </w:t>
      </w:r>
      <w:proofErr w:type="spellStart"/>
      <w:r w:rsidR="00A271B4">
        <w:rPr>
          <w:rFonts w:cs="Arial"/>
          <w:b/>
        </w:rPr>
        <w:t>Čupr</w:t>
      </w:r>
      <w:proofErr w:type="spellEnd"/>
      <w:r>
        <w:rPr>
          <w:rFonts w:cs="Arial"/>
          <w:b/>
        </w:rPr>
        <w:t>, MBA</w:t>
      </w:r>
      <w:r w:rsidR="00A271B4" w:rsidRPr="00C61CD9">
        <w:rPr>
          <w:rFonts w:cs="Arial"/>
          <w:b/>
        </w:rPr>
        <w:tab/>
      </w:r>
    </w:p>
    <w:p w:rsidR="00A271B4" w:rsidRPr="000E71FD" w:rsidRDefault="00430AD4" w:rsidP="003B7D83">
      <w:pPr>
        <w:tabs>
          <w:tab w:val="left" w:pos="900"/>
        </w:tabs>
        <w:jc w:val="both"/>
        <w:rPr>
          <w:rFonts w:cs="Arial"/>
          <w:sz w:val="20"/>
        </w:rPr>
      </w:pPr>
      <w:r>
        <w:rPr>
          <w:rFonts w:cs="Arial"/>
          <w:sz w:val="20"/>
        </w:rPr>
        <w:t xml:space="preserve">           </w:t>
      </w:r>
      <w:r w:rsidR="00FE0656">
        <w:rPr>
          <w:rFonts w:cs="Arial"/>
          <w:sz w:val="20"/>
        </w:rPr>
        <w:t xml:space="preserve">           </w:t>
      </w:r>
      <w:r w:rsidR="00544A5D">
        <w:rPr>
          <w:rFonts w:cs="Arial"/>
          <w:sz w:val="20"/>
        </w:rPr>
        <w:t xml:space="preserve">    </w:t>
      </w:r>
      <w:r w:rsidR="00AF261E">
        <w:rPr>
          <w:rFonts w:cs="Arial"/>
          <w:sz w:val="20"/>
        </w:rPr>
        <w:t xml:space="preserve">         </w:t>
      </w:r>
      <w:r w:rsidR="00544A5D">
        <w:rPr>
          <w:rFonts w:cs="Arial"/>
          <w:sz w:val="20"/>
        </w:rPr>
        <w:t xml:space="preserve">                </w:t>
      </w:r>
      <w:r w:rsidR="00A271B4">
        <w:rPr>
          <w:rFonts w:cs="Arial"/>
          <w:sz w:val="20"/>
        </w:rPr>
        <w:tab/>
      </w:r>
      <w:r w:rsidR="00A271B4">
        <w:rPr>
          <w:rFonts w:cs="Arial"/>
          <w:sz w:val="20"/>
        </w:rPr>
        <w:tab/>
      </w:r>
      <w:r w:rsidR="00A271B4">
        <w:rPr>
          <w:rFonts w:cs="Arial"/>
          <w:sz w:val="20"/>
        </w:rPr>
        <w:tab/>
        <w:t>predseda predstavenstva</w:t>
      </w:r>
      <w:r w:rsidR="00A271B4" w:rsidRPr="000E71FD">
        <w:rPr>
          <w:rFonts w:cs="Arial"/>
          <w:sz w:val="20"/>
        </w:rPr>
        <w:tab/>
      </w:r>
    </w:p>
    <w:p w:rsidR="00A271B4" w:rsidRPr="000E71FD" w:rsidRDefault="00A271B4" w:rsidP="006155CA">
      <w:pPr>
        <w:jc w:val="both"/>
        <w:rPr>
          <w:rFonts w:cs="Arial"/>
          <w:sz w:val="20"/>
        </w:rPr>
      </w:pPr>
    </w:p>
    <w:p w:rsidR="00A271B4" w:rsidRDefault="00A271B4" w:rsidP="006155CA">
      <w:pPr>
        <w:jc w:val="both"/>
        <w:rPr>
          <w:rFonts w:cs="Arial"/>
          <w:sz w:val="20"/>
        </w:rPr>
      </w:pPr>
    </w:p>
    <w:p w:rsidR="00A271B4" w:rsidRDefault="00A271B4" w:rsidP="006155CA">
      <w:pPr>
        <w:jc w:val="both"/>
        <w:rPr>
          <w:rFonts w:cs="Arial"/>
          <w:sz w:val="20"/>
        </w:rPr>
      </w:pPr>
    </w:p>
    <w:p w:rsidR="00A271B4" w:rsidRPr="000E71FD" w:rsidRDefault="00A271B4" w:rsidP="006155CA">
      <w:pPr>
        <w:jc w:val="both"/>
        <w:rPr>
          <w:rFonts w:cs="Arial"/>
          <w:sz w:val="20"/>
        </w:rPr>
      </w:pPr>
    </w:p>
    <w:p w:rsidR="00A271B4" w:rsidRPr="000E71FD" w:rsidRDefault="00A271B4" w:rsidP="006155CA">
      <w:pPr>
        <w:jc w:val="both"/>
        <w:rPr>
          <w:rFonts w:cs="Arial"/>
          <w:sz w:val="20"/>
        </w:rPr>
      </w:pPr>
      <w:r w:rsidRPr="000E71FD">
        <w:rPr>
          <w:rFonts w:cs="Arial"/>
          <w:sz w:val="20"/>
        </w:rPr>
        <w:tab/>
      </w:r>
      <w:r w:rsidRPr="000E71FD">
        <w:rPr>
          <w:rFonts w:cs="Arial"/>
          <w:sz w:val="20"/>
        </w:rPr>
        <w:tab/>
      </w:r>
      <w:r w:rsidRPr="000E71FD">
        <w:rPr>
          <w:rFonts w:cs="Arial"/>
          <w:sz w:val="20"/>
        </w:rPr>
        <w:tab/>
      </w:r>
      <w:r w:rsidRPr="000E71FD">
        <w:rPr>
          <w:rFonts w:cs="Arial"/>
          <w:sz w:val="20"/>
        </w:rPr>
        <w:tab/>
      </w:r>
      <w:r w:rsidRPr="000E71FD">
        <w:rPr>
          <w:rFonts w:cs="Arial"/>
          <w:sz w:val="20"/>
        </w:rPr>
        <w:tab/>
      </w:r>
      <w:r w:rsidRPr="000E71FD">
        <w:rPr>
          <w:rFonts w:cs="Arial"/>
          <w:sz w:val="20"/>
        </w:rPr>
        <w:tab/>
      </w:r>
      <w:r w:rsidRPr="000E71FD">
        <w:rPr>
          <w:rFonts w:cs="Arial"/>
          <w:sz w:val="20"/>
        </w:rPr>
        <w:tab/>
      </w:r>
      <w:r>
        <w:rPr>
          <w:rFonts w:cs="Arial"/>
          <w:sz w:val="20"/>
        </w:rPr>
        <w:t xml:space="preserve"> </w:t>
      </w:r>
    </w:p>
    <w:p w:rsidR="00A271B4" w:rsidRPr="000E71FD" w:rsidRDefault="00B21221" w:rsidP="00BA1233">
      <w:pPr>
        <w:jc w:val="both"/>
        <w:rPr>
          <w:rFonts w:cs="Arial"/>
          <w:sz w:val="20"/>
        </w:rPr>
      </w:pPr>
      <w:r>
        <w:rPr>
          <w:rFonts w:cs="Arial"/>
          <w:sz w:val="20"/>
        </w:rPr>
        <w:t xml:space="preserve">                                       </w:t>
      </w:r>
      <w:r w:rsidR="00A271B4" w:rsidRPr="000E71FD">
        <w:rPr>
          <w:rFonts w:cs="Arial"/>
          <w:sz w:val="20"/>
        </w:rPr>
        <w:tab/>
      </w:r>
      <w:r w:rsidR="00A271B4" w:rsidRPr="000E71FD">
        <w:rPr>
          <w:rFonts w:cs="Arial"/>
          <w:sz w:val="20"/>
        </w:rPr>
        <w:tab/>
      </w:r>
      <w:r w:rsidR="00A271B4" w:rsidRPr="000E71FD">
        <w:rPr>
          <w:rFonts w:cs="Arial"/>
          <w:sz w:val="20"/>
        </w:rPr>
        <w:tab/>
      </w:r>
      <w:r w:rsidR="00A271B4">
        <w:rPr>
          <w:rFonts w:cs="Arial"/>
          <w:sz w:val="20"/>
        </w:rPr>
        <w:tab/>
      </w:r>
      <w:r w:rsidR="00A271B4" w:rsidRPr="000E71FD">
        <w:rPr>
          <w:rFonts w:cs="Arial"/>
          <w:sz w:val="20"/>
        </w:rPr>
        <w:t>_________________________</w:t>
      </w:r>
    </w:p>
    <w:p w:rsidR="00A271B4" w:rsidRDefault="00FE0656" w:rsidP="003B7D83">
      <w:pPr>
        <w:pStyle w:val="Zkladntext"/>
        <w:rPr>
          <w:rFonts w:cs="Arial"/>
          <w:b/>
        </w:rPr>
      </w:pPr>
      <w:r>
        <w:rPr>
          <w:rFonts w:cs="Arial"/>
          <w:b/>
        </w:rPr>
        <w:t xml:space="preserve">                                          </w:t>
      </w:r>
      <w:r w:rsidR="00A271B4">
        <w:rPr>
          <w:rFonts w:cs="Arial"/>
          <w:b/>
        </w:rPr>
        <w:tab/>
      </w:r>
      <w:r w:rsidR="00A271B4">
        <w:rPr>
          <w:rFonts w:cs="Arial"/>
          <w:b/>
        </w:rPr>
        <w:tab/>
      </w:r>
      <w:r w:rsidR="00A271B4">
        <w:rPr>
          <w:rFonts w:cs="Arial"/>
          <w:b/>
        </w:rPr>
        <w:tab/>
      </w:r>
      <w:r w:rsidR="00A271B4">
        <w:rPr>
          <w:rFonts w:cs="Arial"/>
          <w:b/>
        </w:rPr>
        <w:tab/>
        <w:t xml:space="preserve">Ing. </w:t>
      </w:r>
      <w:r w:rsidR="00430AD4" w:rsidRPr="00430AD4">
        <w:rPr>
          <w:rFonts w:cs="Arial"/>
          <w:b/>
        </w:rPr>
        <w:t xml:space="preserve">Michal </w:t>
      </w:r>
      <w:proofErr w:type="spellStart"/>
      <w:r w:rsidR="00430AD4" w:rsidRPr="00430AD4">
        <w:rPr>
          <w:rFonts w:cs="Arial"/>
          <w:b/>
        </w:rPr>
        <w:t>Moško</w:t>
      </w:r>
      <w:proofErr w:type="spellEnd"/>
      <w:r w:rsidR="00430AD4" w:rsidRPr="00430AD4">
        <w:rPr>
          <w:rFonts w:cs="Arial"/>
          <w:b/>
        </w:rPr>
        <w:t>, MBA</w:t>
      </w:r>
      <w:r w:rsidR="00A271B4">
        <w:rPr>
          <w:rFonts w:cs="Arial"/>
          <w:b/>
        </w:rPr>
        <w:tab/>
      </w:r>
      <w:r w:rsidR="00A271B4">
        <w:rPr>
          <w:rFonts w:cs="Arial"/>
          <w:b/>
        </w:rPr>
        <w:tab/>
      </w:r>
      <w:r w:rsidR="00A271B4">
        <w:rPr>
          <w:rFonts w:cs="Arial"/>
          <w:b/>
        </w:rPr>
        <w:tab/>
      </w:r>
    </w:p>
    <w:p w:rsidR="00A271B4" w:rsidRDefault="00A7339A" w:rsidP="003B7D83">
      <w:pPr>
        <w:pStyle w:val="Zkladntext"/>
      </w:pPr>
      <w:r w:rsidRPr="00A7339A">
        <w:rPr>
          <w:rFonts w:cs="Arial"/>
        </w:rPr>
        <w:t xml:space="preserve"> </w:t>
      </w:r>
      <w:r w:rsidR="00AF261E">
        <w:rPr>
          <w:rFonts w:cs="Arial"/>
        </w:rPr>
        <w:t xml:space="preserve">        </w:t>
      </w:r>
      <w:r w:rsidR="00544A5D">
        <w:rPr>
          <w:rFonts w:cs="Arial"/>
        </w:rPr>
        <w:t xml:space="preserve">                 </w:t>
      </w:r>
      <w:r w:rsidR="00A271B4" w:rsidRPr="00AC3155">
        <w:rPr>
          <w:rFonts w:cs="Arial"/>
        </w:rPr>
        <w:t xml:space="preserve"> </w:t>
      </w:r>
      <w:r w:rsidR="00A271B4" w:rsidRPr="00BA1233">
        <w:rPr>
          <w:rFonts w:cs="Arial"/>
        </w:rPr>
        <w:t xml:space="preserve"> </w:t>
      </w:r>
      <w:r w:rsidR="00A271B4">
        <w:rPr>
          <w:rFonts w:cs="Arial"/>
        </w:rPr>
        <w:tab/>
      </w:r>
      <w:r w:rsidR="00A271B4">
        <w:rPr>
          <w:rFonts w:cs="Arial"/>
        </w:rPr>
        <w:tab/>
      </w:r>
      <w:r w:rsidR="00A271B4">
        <w:rPr>
          <w:rFonts w:cs="Arial"/>
        </w:rPr>
        <w:tab/>
      </w:r>
      <w:r w:rsidR="00A271B4">
        <w:rPr>
          <w:rFonts w:cs="Arial"/>
        </w:rPr>
        <w:tab/>
      </w:r>
      <w:r w:rsidR="00FE0656">
        <w:rPr>
          <w:rFonts w:cs="Arial"/>
        </w:rPr>
        <w:tab/>
        <w:t>podpredseda</w:t>
      </w:r>
      <w:r w:rsidR="00A271B4">
        <w:t xml:space="preserve"> predstavenstva</w:t>
      </w:r>
    </w:p>
    <w:p w:rsidR="00A271B4" w:rsidRPr="00DF0AEE" w:rsidRDefault="00A271B4" w:rsidP="007567A5">
      <w:pPr>
        <w:spacing w:line="360" w:lineRule="auto"/>
        <w:jc w:val="both"/>
        <w:rPr>
          <w:rFonts w:cs="Arial"/>
          <w:sz w:val="20"/>
        </w:rPr>
      </w:pPr>
    </w:p>
    <w:sectPr w:rsidR="00A271B4" w:rsidRPr="00DF0AEE" w:rsidSect="003B7D83">
      <w:footerReference w:type="default" r:id="rId9"/>
      <w:pgSz w:w="11907" w:h="16840" w:code="9"/>
      <w:pgMar w:top="851" w:right="1134" w:bottom="851" w:left="1134" w:header="181" w:footer="34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264" w:rsidRDefault="000A7264">
      <w:r>
        <w:separator/>
      </w:r>
    </w:p>
  </w:endnote>
  <w:endnote w:type="continuationSeparator" w:id="0">
    <w:p w:rsidR="000A7264" w:rsidRDefault="000A7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1B4" w:rsidRPr="003B7D83" w:rsidRDefault="00A271B4">
    <w:pPr>
      <w:pStyle w:val="Pta"/>
      <w:jc w:val="right"/>
      <w:rPr>
        <w:rFonts w:cs="Arial"/>
        <w:sz w:val="18"/>
        <w:szCs w:val="18"/>
      </w:rPr>
    </w:pPr>
    <w:r w:rsidRPr="003B7D83">
      <w:rPr>
        <w:rFonts w:cs="Arial"/>
        <w:sz w:val="18"/>
        <w:szCs w:val="18"/>
      </w:rPr>
      <w:t xml:space="preserve">Strana </w:t>
    </w:r>
    <w:r w:rsidR="00E71EAA" w:rsidRPr="003B7D83">
      <w:rPr>
        <w:rFonts w:cs="Arial"/>
        <w:sz w:val="18"/>
        <w:szCs w:val="18"/>
      </w:rPr>
      <w:fldChar w:fldCharType="begin"/>
    </w:r>
    <w:r w:rsidRPr="003B7D83">
      <w:rPr>
        <w:rFonts w:cs="Arial"/>
        <w:sz w:val="18"/>
        <w:szCs w:val="18"/>
      </w:rPr>
      <w:instrText xml:space="preserve"> PAGE </w:instrText>
    </w:r>
    <w:r w:rsidR="00E71EAA" w:rsidRPr="003B7D83">
      <w:rPr>
        <w:rFonts w:cs="Arial"/>
        <w:sz w:val="18"/>
        <w:szCs w:val="18"/>
      </w:rPr>
      <w:fldChar w:fldCharType="separate"/>
    </w:r>
    <w:r w:rsidR="001A68A3">
      <w:rPr>
        <w:rFonts w:cs="Arial"/>
        <w:noProof/>
        <w:sz w:val="18"/>
        <w:szCs w:val="18"/>
      </w:rPr>
      <w:t>1</w:t>
    </w:r>
    <w:r w:rsidR="00E71EAA" w:rsidRPr="003B7D83">
      <w:rPr>
        <w:rFonts w:cs="Arial"/>
        <w:sz w:val="18"/>
        <w:szCs w:val="18"/>
      </w:rPr>
      <w:fldChar w:fldCharType="end"/>
    </w:r>
    <w:r w:rsidRPr="003B7D83">
      <w:rPr>
        <w:rFonts w:cs="Arial"/>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264" w:rsidRDefault="000A7264">
      <w:r>
        <w:separator/>
      </w:r>
    </w:p>
  </w:footnote>
  <w:footnote w:type="continuationSeparator" w:id="0">
    <w:p w:rsidR="000A7264" w:rsidRDefault="000A72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22B8"/>
    <w:multiLevelType w:val="hybridMultilevel"/>
    <w:tmpl w:val="37D0AD42"/>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nsid w:val="023965BE"/>
    <w:multiLevelType w:val="hybridMultilevel"/>
    <w:tmpl w:val="D0E43996"/>
    <w:lvl w:ilvl="0" w:tplc="B338F9B4">
      <w:start w:val="1"/>
      <w:numFmt w:val="lowerLetter"/>
      <w:lvlText w:val="%1)"/>
      <w:lvlJc w:val="left"/>
      <w:pPr>
        <w:ind w:left="1065" w:hanging="360"/>
      </w:pPr>
      <w:rPr>
        <w:rFonts w:cs="Times New Roman" w:hint="default"/>
      </w:rPr>
    </w:lvl>
    <w:lvl w:ilvl="1" w:tplc="041B0019">
      <w:start w:val="1"/>
      <w:numFmt w:val="lowerLetter"/>
      <w:lvlText w:val="%2."/>
      <w:lvlJc w:val="left"/>
      <w:pPr>
        <w:ind w:left="1785" w:hanging="360"/>
      </w:pPr>
      <w:rPr>
        <w:rFonts w:cs="Times New Roman"/>
      </w:rPr>
    </w:lvl>
    <w:lvl w:ilvl="2" w:tplc="041B001B" w:tentative="1">
      <w:start w:val="1"/>
      <w:numFmt w:val="lowerRoman"/>
      <w:lvlText w:val="%3."/>
      <w:lvlJc w:val="right"/>
      <w:pPr>
        <w:ind w:left="2505" w:hanging="180"/>
      </w:pPr>
      <w:rPr>
        <w:rFonts w:cs="Times New Roman"/>
      </w:rPr>
    </w:lvl>
    <w:lvl w:ilvl="3" w:tplc="041B000F" w:tentative="1">
      <w:start w:val="1"/>
      <w:numFmt w:val="decimal"/>
      <w:lvlText w:val="%4."/>
      <w:lvlJc w:val="left"/>
      <w:pPr>
        <w:ind w:left="3225" w:hanging="360"/>
      </w:pPr>
      <w:rPr>
        <w:rFonts w:cs="Times New Roman"/>
      </w:rPr>
    </w:lvl>
    <w:lvl w:ilvl="4" w:tplc="041B0019" w:tentative="1">
      <w:start w:val="1"/>
      <w:numFmt w:val="lowerLetter"/>
      <w:lvlText w:val="%5."/>
      <w:lvlJc w:val="left"/>
      <w:pPr>
        <w:ind w:left="3945" w:hanging="360"/>
      </w:pPr>
      <w:rPr>
        <w:rFonts w:cs="Times New Roman"/>
      </w:rPr>
    </w:lvl>
    <w:lvl w:ilvl="5" w:tplc="041B001B" w:tentative="1">
      <w:start w:val="1"/>
      <w:numFmt w:val="lowerRoman"/>
      <w:lvlText w:val="%6."/>
      <w:lvlJc w:val="right"/>
      <w:pPr>
        <w:ind w:left="4665" w:hanging="180"/>
      </w:pPr>
      <w:rPr>
        <w:rFonts w:cs="Times New Roman"/>
      </w:rPr>
    </w:lvl>
    <w:lvl w:ilvl="6" w:tplc="041B000F" w:tentative="1">
      <w:start w:val="1"/>
      <w:numFmt w:val="decimal"/>
      <w:lvlText w:val="%7."/>
      <w:lvlJc w:val="left"/>
      <w:pPr>
        <w:ind w:left="5385" w:hanging="360"/>
      </w:pPr>
      <w:rPr>
        <w:rFonts w:cs="Times New Roman"/>
      </w:rPr>
    </w:lvl>
    <w:lvl w:ilvl="7" w:tplc="041B0019" w:tentative="1">
      <w:start w:val="1"/>
      <w:numFmt w:val="lowerLetter"/>
      <w:lvlText w:val="%8."/>
      <w:lvlJc w:val="left"/>
      <w:pPr>
        <w:ind w:left="6105" w:hanging="360"/>
      </w:pPr>
      <w:rPr>
        <w:rFonts w:cs="Times New Roman"/>
      </w:rPr>
    </w:lvl>
    <w:lvl w:ilvl="8" w:tplc="041B001B" w:tentative="1">
      <w:start w:val="1"/>
      <w:numFmt w:val="lowerRoman"/>
      <w:lvlText w:val="%9."/>
      <w:lvlJc w:val="right"/>
      <w:pPr>
        <w:ind w:left="6825" w:hanging="180"/>
      </w:pPr>
      <w:rPr>
        <w:rFonts w:cs="Times New Roman"/>
      </w:rPr>
    </w:lvl>
  </w:abstractNum>
  <w:abstractNum w:abstractNumId="2">
    <w:nsid w:val="041664A1"/>
    <w:multiLevelType w:val="hybridMultilevel"/>
    <w:tmpl w:val="7E1EC846"/>
    <w:lvl w:ilvl="0" w:tplc="041B0001">
      <w:start w:val="1"/>
      <w:numFmt w:val="bullet"/>
      <w:lvlText w:val=""/>
      <w:lvlJc w:val="left"/>
      <w:pPr>
        <w:tabs>
          <w:tab w:val="num" w:pos="1107"/>
        </w:tabs>
        <w:ind w:left="1107" w:hanging="360"/>
      </w:pPr>
      <w:rPr>
        <w:rFonts w:ascii="Symbol" w:hAnsi="Symbol" w:hint="default"/>
      </w:rPr>
    </w:lvl>
    <w:lvl w:ilvl="1" w:tplc="041B0003" w:tentative="1">
      <w:start w:val="1"/>
      <w:numFmt w:val="bullet"/>
      <w:lvlText w:val="o"/>
      <w:lvlJc w:val="left"/>
      <w:pPr>
        <w:tabs>
          <w:tab w:val="num" w:pos="1827"/>
        </w:tabs>
        <w:ind w:left="1827" w:hanging="360"/>
      </w:pPr>
      <w:rPr>
        <w:rFonts w:ascii="Courier New" w:hAnsi="Courier New" w:hint="default"/>
      </w:rPr>
    </w:lvl>
    <w:lvl w:ilvl="2" w:tplc="041B0005" w:tentative="1">
      <w:start w:val="1"/>
      <w:numFmt w:val="bullet"/>
      <w:lvlText w:val=""/>
      <w:lvlJc w:val="left"/>
      <w:pPr>
        <w:tabs>
          <w:tab w:val="num" w:pos="2547"/>
        </w:tabs>
        <w:ind w:left="2547" w:hanging="360"/>
      </w:pPr>
      <w:rPr>
        <w:rFonts w:ascii="Wingdings" w:hAnsi="Wingdings" w:hint="default"/>
      </w:rPr>
    </w:lvl>
    <w:lvl w:ilvl="3" w:tplc="041B0001" w:tentative="1">
      <w:start w:val="1"/>
      <w:numFmt w:val="bullet"/>
      <w:lvlText w:val=""/>
      <w:lvlJc w:val="left"/>
      <w:pPr>
        <w:tabs>
          <w:tab w:val="num" w:pos="3267"/>
        </w:tabs>
        <w:ind w:left="3267" w:hanging="360"/>
      </w:pPr>
      <w:rPr>
        <w:rFonts w:ascii="Symbol" w:hAnsi="Symbol" w:hint="default"/>
      </w:rPr>
    </w:lvl>
    <w:lvl w:ilvl="4" w:tplc="041B0003" w:tentative="1">
      <w:start w:val="1"/>
      <w:numFmt w:val="bullet"/>
      <w:lvlText w:val="o"/>
      <w:lvlJc w:val="left"/>
      <w:pPr>
        <w:tabs>
          <w:tab w:val="num" w:pos="3987"/>
        </w:tabs>
        <w:ind w:left="3987" w:hanging="360"/>
      </w:pPr>
      <w:rPr>
        <w:rFonts w:ascii="Courier New" w:hAnsi="Courier New" w:hint="default"/>
      </w:rPr>
    </w:lvl>
    <w:lvl w:ilvl="5" w:tplc="041B0005" w:tentative="1">
      <w:start w:val="1"/>
      <w:numFmt w:val="bullet"/>
      <w:lvlText w:val=""/>
      <w:lvlJc w:val="left"/>
      <w:pPr>
        <w:tabs>
          <w:tab w:val="num" w:pos="4707"/>
        </w:tabs>
        <w:ind w:left="4707" w:hanging="360"/>
      </w:pPr>
      <w:rPr>
        <w:rFonts w:ascii="Wingdings" w:hAnsi="Wingdings" w:hint="default"/>
      </w:rPr>
    </w:lvl>
    <w:lvl w:ilvl="6" w:tplc="041B0001" w:tentative="1">
      <w:start w:val="1"/>
      <w:numFmt w:val="bullet"/>
      <w:lvlText w:val=""/>
      <w:lvlJc w:val="left"/>
      <w:pPr>
        <w:tabs>
          <w:tab w:val="num" w:pos="5427"/>
        </w:tabs>
        <w:ind w:left="5427" w:hanging="360"/>
      </w:pPr>
      <w:rPr>
        <w:rFonts w:ascii="Symbol" w:hAnsi="Symbol" w:hint="default"/>
      </w:rPr>
    </w:lvl>
    <w:lvl w:ilvl="7" w:tplc="041B0003" w:tentative="1">
      <w:start w:val="1"/>
      <w:numFmt w:val="bullet"/>
      <w:lvlText w:val="o"/>
      <w:lvlJc w:val="left"/>
      <w:pPr>
        <w:tabs>
          <w:tab w:val="num" w:pos="6147"/>
        </w:tabs>
        <w:ind w:left="6147" w:hanging="360"/>
      </w:pPr>
      <w:rPr>
        <w:rFonts w:ascii="Courier New" w:hAnsi="Courier New" w:hint="default"/>
      </w:rPr>
    </w:lvl>
    <w:lvl w:ilvl="8" w:tplc="041B0005" w:tentative="1">
      <w:start w:val="1"/>
      <w:numFmt w:val="bullet"/>
      <w:lvlText w:val=""/>
      <w:lvlJc w:val="left"/>
      <w:pPr>
        <w:tabs>
          <w:tab w:val="num" w:pos="6867"/>
        </w:tabs>
        <w:ind w:left="6867" w:hanging="360"/>
      </w:pPr>
      <w:rPr>
        <w:rFonts w:ascii="Wingdings" w:hAnsi="Wingdings" w:hint="default"/>
      </w:rPr>
    </w:lvl>
  </w:abstractNum>
  <w:abstractNum w:abstractNumId="3">
    <w:nsid w:val="05483C11"/>
    <w:multiLevelType w:val="singleLevel"/>
    <w:tmpl w:val="56545F3E"/>
    <w:lvl w:ilvl="0">
      <w:start w:val="1"/>
      <w:numFmt w:val="bullet"/>
      <w:lvlText w:val="-"/>
      <w:lvlJc w:val="left"/>
      <w:pPr>
        <w:tabs>
          <w:tab w:val="num" w:pos="360"/>
        </w:tabs>
        <w:ind w:left="360" w:hanging="360"/>
      </w:pPr>
      <w:rPr>
        <w:rFonts w:hint="default"/>
      </w:rPr>
    </w:lvl>
  </w:abstractNum>
  <w:abstractNum w:abstractNumId="4">
    <w:nsid w:val="0C6D5E5B"/>
    <w:multiLevelType w:val="hybridMultilevel"/>
    <w:tmpl w:val="17E62FAC"/>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
    <w:nsid w:val="0D192B9E"/>
    <w:multiLevelType w:val="hybridMultilevel"/>
    <w:tmpl w:val="202EF404"/>
    <w:lvl w:ilvl="0" w:tplc="041B000F">
      <w:start w:val="1"/>
      <w:numFmt w:val="decimal"/>
      <w:lvlText w:val="%1."/>
      <w:lvlJc w:val="left"/>
      <w:pPr>
        <w:tabs>
          <w:tab w:val="num" w:pos="540"/>
        </w:tabs>
        <w:ind w:left="540" w:hanging="360"/>
      </w:pPr>
      <w:rPr>
        <w:rFonts w:cs="Times New Roman"/>
      </w:rPr>
    </w:lvl>
    <w:lvl w:ilvl="1" w:tplc="041B0019" w:tentative="1">
      <w:start w:val="1"/>
      <w:numFmt w:val="lowerLetter"/>
      <w:lvlText w:val="%2."/>
      <w:lvlJc w:val="left"/>
      <w:pPr>
        <w:tabs>
          <w:tab w:val="num" w:pos="1260"/>
        </w:tabs>
        <w:ind w:left="1260" w:hanging="360"/>
      </w:pPr>
      <w:rPr>
        <w:rFonts w:cs="Times New Roman"/>
      </w:rPr>
    </w:lvl>
    <w:lvl w:ilvl="2" w:tplc="041B001B" w:tentative="1">
      <w:start w:val="1"/>
      <w:numFmt w:val="lowerRoman"/>
      <w:lvlText w:val="%3."/>
      <w:lvlJc w:val="right"/>
      <w:pPr>
        <w:tabs>
          <w:tab w:val="num" w:pos="1980"/>
        </w:tabs>
        <w:ind w:left="1980" w:hanging="180"/>
      </w:pPr>
      <w:rPr>
        <w:rFonts w:cs="Times New Roman"/>
      </w:rPr>
    </w:lvl>
    <w:lvl w:ilvl="3" w:tplc="041B000F" w:tentative="1">
      <w:start w:val="1"/>
      <w:numFmt w:val="decimal"/>
      <w:lvlText w:val="%4."/>
      <w:lvlJc w:val="left"/>
      <w:pPr>
        <w:tabs>
          <w:tab w:val="num" w:pos="2700"/>
        </w:tabs>
        <w:ind w:left="2700" w:hanging="360"/>
      </w:pPr>
      <w:rPr>
        <w:rFonts w:cs="Times New Roman"/>
      </w:rPr>
    </w:lvl>
    <w:lvl w:ilvl="4" w:tplc="041B0019" w:tentative="1">
      <w:start w:val="1"/>
      <w:numFmt w:val="lowerLetter"/>
      <w:lvlText w:val="%5."/>
      <w:lvlJc w:val="left"/>
      <w:pPr>
        <w:tabs>
          <w:tab w:val="num" w:pos="3420"/>
        </w:tabs>
        <w:ind w:left="3420" w:hanging="360"/>
      </w:pPr>
      <w:rPr>
        <w:rFonts w:cs="Times New Roman"/>
      </w:rPr>
    </w:lvl>
    <w:lvl w:ilvl="5" w:tplc="041B001B" w:tentative="1">
      <w:start w:val="1"/>
      <w:numFmt w:val="lowerRoman"/>
      <w:lvlText w:val="%6."/>
      <w:lvlJc w:val="right"/>
      <w:pPr>
        <w:tabs>
          <w:tab w:val="num" w:pos="4140"/>
        </w:tabs>
        <w:ind w:left="4140" w:hanging="180"/>
      </w:pPr>
      <w:rPr>
        <w:rFonts w:cs="Times New Roman"/>
      </w:rPr>
    </w:lvl>
    <w:lvl w:ilvl="6" w:tplc="041B000F" w:tentative="1">
      <w:start w:val="1"/>
      <w:numFmt w:val="decimal"/>
      <w:lvlText w:val="%7."/>
      <w:lvlJc w:val="left"/>
      <w:pPr>
        <w:tabs>
          <w:tab w:val="num" w:pos="4860"/>
        </w:tabs>
        <w:ind w:left="4860" w:hanging="360"/>
      </w:pPr>
      <w:rPr>
        <w:rFonts w:cs="Times New Roman"/>
      </w:rPr>
    </w:lvl>
    <w:lvl w:ilvl="7" w:tplc="041B0019" w:tentative="1">
      <w:start w:val="1"/>
      <w:numFmt w:val="lowerLetter"/>
      <w:lvlText w:val="%8."/>
      <w:lvlJc w:val="left"/>
      <w:pPr>
        <w:tabs>
          <w:tab w:val="num" w:pos="5580"/>
        </w:tabs>
        <w:ind w:left="5580" w:hanging="360"/>
      </w:pPr>
      <w:rPr>
        <w:rFonts w:cs="Times New Roman"/>
      </w:rPr>
    </w:lvl>
    <w:lvl w:ilvl="8" w:tplc="041B001B" w:tentative="1">
      <w:start w:val="1"/>
      <w:numFmt w:val="lowerRoman"/>
      <w:lvlText w:val="%9."/>
      <w:lvlJc w:val="right"/>
      <w:pPr>
        <w:tabs>
          <w:tab w:val="num" w:pos="6300"/>
        </w:tabs>
        <w:ind w:left="6300" w:hanging="180"/>
      </w:pPr>
      <w:rPr>
        <w:rFonts w:cs="Times New Roman"/>
      </w:rPr>
    </w:lvl>
  </w:abstractNum>
  <w:abstractNum w:abstractNumId="6">
    <w:nsid w:val="1C0F15AB"/>
    <w:multiLevelType w:val="multilevel"/>
    <w:tmpl w:val="3540223A"/>
    <w:lvl w:ilvl="0">
      <w:start w:val="1"/>
      <w:numFmt w:val="decimal"/>
      <w:lvlText w:val="%1"/>
      <w:lvlJc w:val="left"/>
      <w:pPr>
        <w:tabs>
          <w:tab w:val="num" w:pos="432"/>
        </w:tabs>
        <w:ind w:left="432" w:hanging="432"/>
      </w:pPr>
      <w:rPr>
        <w:rFonts w:ascii="Times New Roman" w:hAnsi="Times New Roman" w:hint="default"/>
        <w:b w:val="0"/>
        <w:i w:val="0"/>
        <w:sz w:val="24"/>
      </w:rPr>
    </w:lvl>
    <w:lvl w:ilvl="1">
      <w:start w:val="1"/>
      <w:numFmt w:val="decimal"/>
      <w:lvlText w:val="2.%2"/>
      <w:lvlJc w:val="left"/>
      <w:pPr>
        <w:tabs>
          <w:tab w:val="num" w:pos="357"/>
        </w:tabs>
        <w:ind w:left="357" w:hanging="357"/>
      </w:pPr>
      <w:rPr>
        <w:rFonts w:ascii="Arial" w:hAnsi="Arial" w:cs="Arial" w:hint="default"/>
        <w:b w:val="0"/>
        <w:i w:val="0"/>
        <w:sz w:val="20"/>
        <w:szCs w:val="20"/>
      </w:rPr>
    </w:lvl>
    <w:lvl w:ilvl="2">
      <w:start w:val="1"/>
      <w:numFmt w:val="decimal"/>
      <w:lvlText w:val="%1.%2.%3"/>
      <w:lvlJc w:val="left"/>
      <w:pPr>
        <w:tabs>
          <w:tab w:val="num" w:pos="720"/>
        </w:tabs>
        <w:ind w:left="720" w:hanging="720"/>
      </w:pPr>
      <w:rPr>
        <w:rFonts w:hint="default"/>
      </w:rPr>
    </w:lvl>
    <w:lvl w:ilvl="3">
      <w:start w:val="2"/>
      <w:numFmt w:val="decimal"/>
      <w:lvlText w:val="%1.%2.2"/>
      <w:lvlJc w:val="left"/>
      <w:pPr>
        <w:tabs>
          <w:tab w:val="num" w:pos="864"/>
        </w:tabs>
        <w:ind w:left="864" w:hanging="864"/>
      </w:pPr>
      <w:rPr>
        <w:rFonts w:ascii="Times New Roman" w:hAnsi="Times New Roman" w:hint="default"/>
        <w:b w:val="0"/>
        <w:i w:val="0"/>
        <w:sz w:val="24"/>
      </w:rPr>
    </w:lvl>
    <w:lvl w:ilvl="4">
      <w:start w:val="1"/>
      <w:numFmt w:val="decimal"/>
      <w:lvlText w:val="%1.%2.3"/>
      <w:lvlJc w:val="left"/>
      <w:pPr>
        <w:tabs>
          <w:tab w:val="num" w:pos="1008"/>
        </w:tabs>
        <w:ind w:left="1008" w:hanging="1008"/>
      </w:pPr>
      <w:rPr>
        <w:rFonts w:hint="default"/>
      </w:rPr>
    </w:lvl>
    <w:lvl w:ilvl="5">
      <w:start w:val="1"/>
      <w:numFmt w:val="none"/>
      <w:lvlText w:val="%1.%2.4"/>
      <w:lvlJc w:val="left"/>
      <w:pPr>
        <w:tabs>
          <w:tab w:val="num" w:pos="1152"/>
        </w:tabs>
        <w:ind w:left="1152" w:hanging="1152"/>
      </w:pPr>
      <w:rPr>
        <w:rFonts w:hint="default"/>
      </w:rPr>
    </w:lvl>
    <w:lvl w:ilvl="6">
      <w:start w:val="1"/>
      <w:numFmt w:val="decimal"/>
      <w:lvlText w:val="%1.%2.5"/>
      <w:lvlJc w:val="left"/>
      <w:pPr>
        <w:tabs>
          <w:tab w:val="num" w:pos="1296"/>
        </w:tabs>
        <w:ind w:left="1296" w:hanging="1296"/>
      </w:pPr>
      <w:rPr>
        <w:rFonts w:hint="default"/>
      </w:rPr>
    </w:lvl>
    <w:lvl w:ilvl="7">
      <w:start w:val="1"/>
      <w:numFmt w:val="decimal"/>
      <w:lvlText w:val="%1.%2.6"/>
      <w:lvlJc w:val="left"/>
      <w:pPr>
        <w:tabs>
          <w:tab w:val="num" w:pos="1440"/>
        </w:tabs>
        <w:ind w:left="1440" w:hanging="1440"/>
      </w:pPr>
      <w:rPr>
        <w:rFonts w:hint="default"/>
      </w:rPr>
    </w:lvl>
    <w:lvl w:ilvl="8">
      <w:start w:val="1"/>
      <w:numFmt w:val="decimal"/>
      <w:lvlText w:val="%1.%2.8"/>
      <w:lvlJc w:val="left"/>
      <w:pPr>
        <w:tabs>
          <w:tab w:val="num" w:pos="1584"/>
        </w:tabs>
        <w:ind w:left="1584" w:hanging="1584"/>
      </w:pPr>
      <w:rPr>
        <w:rFonts w:ascii="Times New Roman" w:hAnsi="Times New Roman" w:hint="default"/>
        <w:b w:val="0"/>
        <w:i w:val="0"/>
        <w:sz w:val="24"/>
      </w:rPr>
    </w:lvl>
  </w:abstractNum>
  <w:abstractNum w:abstractNumId="7">
    <w:nsid w:val="20D125E6"/>
    <w:multiLevelType w:val="hybridMultilevel"/>
    <w:tmpl w:val="5CE4F03C"/>
    <w:lvl w:ilvl="0" w:tplc="041B000F">
      <w:start w:val="1"/>
      <w:numFmt w:val="decimal"/>
      <w:lvlText w:val="%1."/>
      <w:lvlJc w:val="left"/>
      <w:pPr>
        <w:tabs>
          <w:tab w:val="num" w:pos="540"/>
        </w:tabs>
        <w:ind w:left="540" w:hanging="360"/>
      </w:pPr>
      <w:rPr>
        <w:rFonts w:cs="Times New Roman"/>
      </w:rPr>
    </w:lvl>
    <w:lvl w:ilvl="1" w:tplc="041B0019" w:tentative="1">
      <w:start w:val="1"/>
      <w:numFmt w:val="lowerLetter"/>
      <w:lvlText w:val="%2."/>
      <w:lvlJc w:val="left"/>
      <w:pPr>
        <w:tabs>
          <w:tab w:val="num" w:pos="1260"/>
        </w:tabs>
        <w:ind w:left="1260" w:hanging="360"/>
      </w:pPr>
      <w:rPr>
        <w:rFonts w:cs="Times New Roman"/>
      </w:rPr>
    </w:lvl>
    <w:lvl w:ilvl="2" w:tplc="041B001B" w:tentative="1">
      <w:start w:val="1"/>
      <w:numFmt w:val="lowerRoman"/>
      <w:lvlText w:val="%3."/>
      <w:lvlJc w:val="right"/>
      <w:pPr>
        <w:tabs>
          <w:tab w:val="num" w:pos="1980"/>
        </w:tabs>
        <w:ind w:left="1980" w:hanging="180"/>
      </w:pPr>
      <w:rPr>
        <w:rFonts w:cs="Times New Roman"/>
      </w:rPr>
    </w:lvl>
    <w:lvl w:ilvl="3" w:tplc="041B000F" w:tentative="1">
      <w:start w:val="1"/>
      <w:numFmt w:val="decimal"/>
      <w:lvlText w:val="%4."/>
      <w:lvlJc w:val="left"/>
      <w:pPr>
        <w:tabs>
          <w:tab w:val="num" w:pos="2700"/>
        </w:tabs>
        <w:ind w:left="2700" w:hanging="360"/>
      </w:pPr>
      <w:rPr>
        <w:rFonts w:cs="Times New Roman"/>
      </w:rPr>
    </w:lvl>
    <w:lvl w:ilvl="4" w:tplc="041B0019" w:tentative="1">
      <w:start w:val="1"/>
      <w:numFmt w:val="lowerLetter"/>
      <w:lvlText w:val="%5."/>
      <w:lvlJc w:val="left"/>
      <w:pPr>
        <w:tabs>
          <w:tab w:val="num" w:pos="3420"/>
        </w:tabs>
        <w:ind w:left="3420" w:hanging="360"/>
      </w:pPr>
      <w:rPr>
        <w:rFonts w:cs="Times New Roman"/>
      </w:rPr>
    </w:lvl>
    <w:lvl w:ilvl="5" w:tplc="041B001B" w:tentative="1">
      <w:start w:val="1"/>
      <w:numFmt w:val="lowerRoman"/>
      <w:lvlText w:val="%6."/>
      <w:lvlJc w:val="right"/>
      <w:pPr>
        <w:tabs>
          <w:tab w:val="num" w:pos="4140"/>
        </w:tabs>
        <w:ind w:left="4140" w:hanging="180"/>
      </w:pPr>
      <w:rPr>
        <w:rFonts w:cs="Times New Roman"/>
      </w:rPr>
    </w:lvl>
    <w:lvl w:ilvl="6" w:tplc="041B000F" w:tentative="1">
      <w:start w:val="1"/>
      <w:numFmt w:val="decimal"/>
      <w:lvlText w:val="%7."/>
      <w:lvlJc w:val="left"/>
      <w:pPr>
        <w:tabs>
          <w:tab w:val="num" w:pos="4860"/>
        </w:tabs>
        <w:ind w:left="4860" w:hanging="360"/>
      </w:pPr>
      <w:rPr>
        <w:rFonts w:cs="Times New Roman"/>
      </w:rPr>
    </w:lvl>
    <w:lvl w:ilvl="7" w:tplc="041B0019" w:tentative="1">
      <w:start w:val="1"/>
      <w:numFmt w:val="lowerLetter"/>
      <w:lvlText w:val="%8."/>
      <w:lvlJc w:val="left"/>
      <w:pPr>
        <w:tabs>
          <w:tab w:val="num" w:pos="5580"/>
        </w:tabs>
        <w:ind w:left="5580" w:hanging="360"/>
      </w:pPr>
      <w:rPr>
        <w:rFonts w:cs="Times New Roman"/>
      </w:rPr>
    </w:lvl>
    <w:lvl w:ilvl="8" w:tplc="041B001B" w:tentative="1">
      <w:start w:val="1"/>
      <w:numFmt w:val="lowerRoman"/>
      <w:lvlText w:val="%9."/>
      <w:lvlJc w:val="right"/>
      <w:pPr>
        <w:tabs>
          <w:tab w:val="num" w:pos="6300"/>
        </w:tabs>
        <w:ind w:left="6300" w:hanging="180"/>
      </w:pPr>
      <w:rPr>
        <w:rFonts w:cs="Times New Roman"/>
      </w:rPr>
    </w:lvl>
  </w:abstractNum>
  <w:abstractNum w:abstractNumId="8">
    <w:nsid w:val="239A08B1"/>
    <w:multiLevelType w:val="hybridMultilevel"/>
    <w:tmpl w:val="B9D6CD8C"/>
    <w:lvl w:ilvl="0" w:tplc="E042D446">
      <w:start w:val="1"/>
      <w:numFmt w:val="decimal"/>
      <w:lvlText w:val="%1."/>
      <w:lvlJc w:val="left"/>
      <w:pPr>
        <w:ind w:left="720" w:hanging="360"/>
      </w:pPr>
      <w:rPr>
        <w:rFonts w:ascii="Arial" w:hAnsi="Arial" w:cs="Arial" w:hint="default"/>
        <w:b w:val="0"/>
        <w:sz w:val="20"/>
        <w:szCs w:val="20"/>
      </w:rPr>
    </w:lvl>
    <w:lvl w:ilvl="1" w:tplc="041B000F">
      <w:start w:val="1"/>
      <w:numFmt w:val="decimal"/>
      <w:lvlText w:val="%2."/>
      <w:lvlJc w:val="left"/>
      <w:pPr>
        <w:tabs>
          <w:tab w:val="num" w:pos="1440"/>
        </w:tabs>
        <w:ind w:left="1440" w:hanging="360"/>
      </w:pPr>
      <w:rPr>
        <w:rFonts w:cs="Times New Roman" w:hint="default"/>
        <w:b w:val="0"/>
        <w:sz w:val="20"/>
        <w:szCs w:val="20"/>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nsid w:val="27BB796B"/>
    <w:multiLevelType w:val="hybridMultilevel"/>
    <w:tmpl w:val="B88EAE5C"/>
    <w:lvl w:ilvl="0" w:tplc="041B000F">
      <w:start w:val="1"/>
      <w:numFmt w:val="decimal"/>
      <w:lvlText w:val="%1."/>
      <w:lvlJc w:val="left"/>
      <w:pPr>
        <w:tabs>
          <w:tab w:val="num" w:pos="540"/>
        </w:tabs>
        <w:ind w:left="540" w:hanging="360"/>
      </w:pPr>
      <w:rPr>
        <w:rFonts w:cs="Times New Roman"/>
      </w:rPr>
    </w:lvl>
    <w:lvl w:ilvl="1" w:tplc="041B0019" w:tentative="1">
      <w:start w:val="1"/>
      <w:numFmt w:val="lowerLetter"/>
      <w:lvlText w:val="%2."/>
      <w:lvlJc w:val="left"/>
      <w:pPr>
        <w:tabs>
          <w:tab w:val="num" w:pos="1260"/>
        </w:tabs>
        <w:ind w:left="1260" w:hanging="360"/>
      </w:pPr>
      <w:rPr>
        <w:rFonts w:cs="Times New Roman"/>
      </w:rPr>
    </w:lvl>
    <w:lvl w:ilvl="2" w:tplc="041B001B" w:tentative="1">
      <w:start w:val="1"/>
      <w:numFmt w:val="lowerRoman"/>
      <w:lvlText w:val="%3."/>
      <w:lvlJc w:val="right"/>
      <w:pPr>
        <w:tabs>
          <w:tab w:val="num" w:pos="1980"/>
        </w:tabs>
        <w:ind w:left="1980" w:hanging="180"/>
      </w:pPr>
      <w:rPr>
        <w:rFonts w:cs="Times New Roman"/>
      </w:rPr>
    </w:lvl>
    <w:lvl w:ilvl="3" w:tplc="041B000F" w:tentative="1">
      <w:start w:val="1"/>
      <w:numFmt w:val="decimal"/>
      <w:lvlText w:val="%4."/>
      <w:lvlJc w:val="left"/>
      <w:pPr>
        <w:tabs>
          <w:tab w:val="num" w:pos="2700"/>
        </w:tabs>
        <w:ind w:left="2700" w:hanging="360"/>
      </w:pPr>
      <w:rPr>
        <w:rFonts w:cs="Times New Roman"/>
      </w:rPr>
    </w:lvl>
    <w:lvl w:ilvl="4" w:tplc="041B0019" w:tentative="1">
      <w:start w:val="1"/>
      <w:numFmt w:val="lowerLetter"/>
      <w:lvlText w:val="%5."/>
      <w:lvlJc w:val="left"/>
      <w:pPr>
        <w:tabs>
          <w:tab w:val="num" w:pos="3420"/>
        </w:tabs>
        <w:ind w:left="3420" w:hanging="360"/>
      </w:pPr>
      <w:rPr>
        <w:rFonts w:cs="Times New Roman"/>
      </w:rPr>
    </w:lvl>
    <w:lvl w:ilvl="5" w:tplc="041B001B" w:tentative="1">
      <w:start w:val="1"/>
      <w:numFmt w:val="lowerRoman"/>
      <w:lvlText w:val="%6."/>
      <w:lvlJc w:val="right"/>
      <w:pPr>
        <w:tabs>
          <w:tab w:val="num" w:pos="4140"/>
        </w:tabs>
        <w:ind w:left="4140" w:hanging="180"/>
      </w:pPr>
      <w:rPr>
        <w:rFonts w:cs="Times New Roman"/>
      </w:rPr>
    </w:lvl>
    <w:lvl w:ilvl="6" w:tplc="041B000F" w:tentative="1">
      <w:start w:val="1"/>
      <w:numFmt w:val="decimal"/>
      <w:lvlText w:val="%7."/>
      <w:lvlJc w:val="left"/>
      <w:pPr>
        <w:tabs>
          <w:tab w:val="num" w:pos="4860"/>
        </w:tabs>
        <w:ind w:left="4860" w:hanging="360"/>
      </w:pPr>
      <w:rPr>
        <w:rFonts w:cs="Times New Roman"/>
      </w:rPr>
    </w:lvl>
    <w:lvl w:ilvl="7" w:tplc="041B0019" w:tentative="1">
      <w:start w:val="1"/>
      <w:numFmt w:val="lowerLetter"/>
      <w:lvlText w:val="%8."/>
      <w:lvlJc w:val="left"/>
      <w:pPr>
        <w:tabs>
          <w:tab w:val="num" w:pos="5580"/>
        </w:tabs>
        <w:ind w:left="5580" w:hanging="360"/>
      </w:pPr>
      <w:rPr>
        <w:rFonts w:cs="Times New Roman"/>
      </w:rPr>
    </w:lvl>
    <w:lvl w:ilvl="8" w:tplc="041B001B" w:tentative="1">
      <w:start w:val="1"/>
      <w:numFmt w:val="lowerRoman"/>
      <w:lvlText w:val="%9."/>
      <w:lvlJc w:val="right"/>
      <w:pPr>
        <w:tabs>
          <w:tab w:val="num" w:pos="6300"/>
        </w:tabs>
        <w:ind w:left="6300" w:hanging="180"/>
      </w:pPr>
      <w:rPr>
        <w:rFonts w:cs="Times New Roman"/>
      </w:rPr>
    </w:lvl>
  </w:abstractNum>
  <w:abstractNum w:abstractNumId="10">
    <w:nsid w:val="2B0A5AEF"/>
    <w:multiLevelType w:val="hybridMultilevel"/>
    <w:tmpl w:val="95B81D1A"/>
    <w:lvl w:ilvl="0" w:tplc="041B000F">
      <w:start w:val="1"/>
      <w:numFmt w:val="decimal"/>
      <w:lvlText w:val="%1."/>
      <w:lvlJc w:val="left"/>
      <w:pPr>
        <w:tabs>
          <w:tab w:val="num" w:pos="540"/>
        </w:tabs>
        <w:ind w:left="540" w:hanging="360"/>
      </w:pPr>
      <w:rPr>
        <w:rFonts w:cs="Times New Roman"/>
      </w:rPr>
    </w:lvl>
    <w:lvl w:ilvl="1" w:tplc="041B0019" w:tentative="1">
      <w:start w:val="1"/>
      <w:numFmt w:val="lowerLetter"/>
      <w:lvlText w:val="%2."/>
      <w:lvlJc w:val="left"/>
      <w:pPr>
        <w:tabs>
          <w:tab w:val="num" w:pos="1260"/>
        </w:tabs>
        <w:ind w:left="1260" w:hanging="360"/>
      </w:pPr>
      <w:rPr>
        <w:rFonts w:cs="Times New Roman"/>
      </w:rPr>
    </w:lvl>
    <w:lvl w:ilvl="2" w:tplc="041B001B" w:tentative="1">
      <w:start w:val="1"/>
      <w:numFmt w:val="lowerRoman"/>
      <w:lvlText w:val="%3."/>
      <w:lvlJc w:val="right"/>
      <w:pPr>
        <w:tabs>
          <w:tab w:val="num" w:pos="1980"/>
        </w:tabs>
        <w:ind w:left="1980" w:hanging="180"/>
      </w:pPr>
      <w:rPr>
        <w:rFonts w:cs="Times New Roman"/>
      </w:rPr>
    </w:lvl>
    <w:lvl w:ilvl="3" w:tplc="041B000F" w:tentative="1">
      <w:start w:val="1"/>
      <w:numFmt w:val="decimal"/>
      <w:lvlText w:val="%4."/>
      <w:lvlJc w:val="left"/>
      <w:pPr>
        <w:tabs>
          <w:tab w:val="num" w:pos="2700"/>
        </w:tabs>
        <w:ind w:left="2700" w:hanging="360"/>
      </w:pPr>
      <w:rPr>
        <w:rFonts w:cs="Times New Roman"/>
      </w:rPr>
    </w:lvl>
    <w:lvl w:ilvl="4" w:tplc="041B0019" w:tentative="1">
      <w:start w:val="1"/>
      <w:numFmt w:val="lowerLetter"/>
      <w:lvlText w:val="%5."/>
      <w:lvlJc w:val="left"/>
      <w:pPr>
        <w:tabs>
          <w:tab w:val="num" w:pos="3420"/>
        </w:tabs>
        <w:ind w:left="3420" w:hanging="360"/>
      </w:pPr>
      <w:rPr>
        <w:rFonts w:cs="Times New Roman"/>
      </w:rPr>
    </w:lvl>
    <w:lvl w:ilvl="5" w:tplc="041B001B" w:tentative="1">
      <w:start w:val="1"/>
      <w:numFmt w:val="lowerRoman"/>
      <w:lvlText w:val="%6."/>
      <w:lvlJc w:val="right"/>
      <w:pPr>
        <w:tabs>
          <w:tab w:val="num" w:pos="4140"/>
        </w:tabs>
        <w:ind w:left="4140" w:hanging="180"/>
      </w:pPr>
      <w:rPr>
        <w:rFonts w:cs="Times New Roman"/>
      </w:rPr>
    </w:lvl>
    <w:lvl w:ilvl="6" w:tplc="041B000F" w:tentative="1">
      <w:start w:val="1"/>
      <w:numFmt w:val="decimal"/>
      <w:lvlText w:val="%7."/>
      <w:lvlJc w:val="left"/>
      <w:pPr>
        <w:tabs>
          <w:tab w:val="num" w:pos="4860"/>
        </w:tabs>
        <w:ind w:left="4860" w:hanging="360"/>
      </w:pPr>
      <w:rPr>
        <w:rFonts w:cs="Times New Roman"/>
      </w:rPr>
    </w:lvl>
    <w:lvl w:ilvl="7" w:tplc="041B0019" w:tentative="1">
      <w:start w:val="1"/>
      <w:numFmt w:val="lowerLetter"/>
      <w:lvlText w:val="%8."/>
      <w:lvlJc w:val="left"/>
      <w:pPr>
        <w:tabs>
          <w:tab w:val="num" w:pos="5580"/>
        </w:tabs>
        <w:ind w:left="5580" w:hanging="360"/>
      </w:pPr>
      <w:rPr>
        <w:rFonts w:cs="Times New Roman"/>
      </w:rPr>
    </w:lvl>
    <w:lvl w:ilvl="8" w:tplc="041B001B" w:tentative="1">
      <w:start w:val="1"/>
      <w:numFmt w:val="lowerRoman"/>
      <w:lvlText w:val="%9."/>
      <w:lvlJc w:val="right"/>
      <w:pPr>
        <w:tabs>
          <w:tab w:val="num" w:pos="6300"/>
        </w:tabs>
        <w:ind w:left="6300" w:hanging="180"/>
      </w:pPr>
      <w:rPr>
        <w:rFonts w:cs="Times New Roman"/>
      </w:rPr>
    </w:lvl>
  </w:abstractNum>
  <w:abstractNum w:abstractNumId="11">
    <w:nsid w:val="32F3421F"/>
    <w:multiLevelType w:val="hybridMultilevel"/>
    <w:tmpl w:val="3BD6F98A"/>
    <w:lvl w:ilvl="0" w:tplc="84449344">
      <w:start w:val="5"/>
      <w:numFmt w:val="bullet"/>
      <w:lvlText w:val="-"/>
      <w:lvlJc w:val="left"/>
      <w:pPr>
        <w:ind w:left="717" w:hanging="360"/>
      </w:pPr>
      <w:rPr>
        <w:rFonts w:ascii="Times New Roman" w:eastAsia="Times New Roman" w:hAnsi="Times New Roman" w:cs="Times New Roman" w:hint="default"/>
      </w:rPr>
    </w:lvl>
    <w:lvl w:ilvl="1" w:tplc="041B0003" w:tentative="1">
      <w:start w:val="1"/>
      <w:numFmt w:val="bullet"/>
      <w:lvlText w:val="o"/>
      <w:lvlJc w:val="left"/>
      <w:pPr>
        <w:ind w:left="1437" w:hanging="360"/>
      </w:pPr>
      <w:rPr>
        <w:rFonts w:ascii="Courier New" w:hAnsi="Courier New" w:cs="Courier New" w:hint="default"/>
      </w:rPr>
    </w:lvl>
    <w:lvl w:ilvl="2" w:tplc="041B0005" w:tentative="1">
      <w:start w:val="1"/>
      <w:numFmt w:val="bullet"/>
      <w:lvlText w:val=""/>
      <w:lvlJc w:val="left"/>
      <w:pPr>
        <w:ind w:left="2157" w:hanging="360"/>
      </w:pPr>
      <w:rPr>
        <w:rFonts w:ascii="Wingdings" w:hAnsi="Wingdings" w:hint="default"/>
      </w:rPr>
    </w:lvl>
    <w:lvl w:ilvl="3" w:tplc="041B0001" w:tentative="1">
      <w:start w:val="1"/>
      <w:numFmt w:val="bullet"/>
      <w:lvlText w:val=""/>
      <w:lvlJc w:val="left"/>
      <w:pPr>
        <w:ind w:left="2877" w:hanging="360"/>
      </w:pPr>
      <w:rPr>
        <w:rFonts w:ascii="Symbol" w:hAnsi="Symbol" w:hint="default"/>
      </w:rPr>
    </w:lvl>
    <w:lvl w:ilvl="4" w:tplc="041B0003" w:tentative="1">
      <w:start w:val="1"/>
      <w:numFmt w:val="bullet"/>
      <w:lvlText w:val="o"/>
      <w:lvlJc w:val="left"/>
      <w:pPr>
        <w:ind w:left="3597" w:hanging="360"/>
      </w:pPr>
      <w:rPr>
        <w:rFonts w:ascii="Courier New" w:hAnsi="Courier New" w:cs="Courier New" w:hint="default"/>
      </w:rPr>
    </w:lvl>
    <w:lvl w:ilvl="5" w:tplc="041B0005" w:tentative="1">
      <w:start w:val="1"/>
      <w:numFmt w:val="bullet"/>
      <w:lvlText w:val=""/>
      <w:lvlJc w:val="left"/>
      <w:pPr>
        <w:ind w:left="4317" w:hanging="360"/>
      </w:pPr>
      <w:rPr>
        <w:rFonts w:ascii="Wingdings" w:hAnsi="Wingdings" w:hint="default"/>
      </w:rPr>
    </w:lvl>
    <w:lvl w:ilvl="6" w:tplc="041B0001" w:tentative="1">
      <w:start w:val="1"/>
      <w:numFmt w:val="bullet"/>
      <w:lvlText w:val=""/>
      <w:lvlJc w:val="left"/>
      <w:pPr>
        <w:ind w:left="5037" w:hanging="360"/>
      </w:pPr>
      <w:rPr>
        <w:rFonts w:ascii="Symbol" w:hAnsi="Symbol" w:hint="default"/>
      </w:rPr>
    </w:lvl>
    <w:lvl w:ilvl="7" w:tplc="041B0003" w:tentative="1">
      <w:start w:val="1"/>
      <w:numFmt w:val="bullet"/>
      <w:lvlText w:val="o"/>
      <w:lvlJc w:val="left"/>
      <w:pPr>
        <w:ind w:left="5757" w:hanging="360"/>
      </w:pPr>
      <w:rPr>
        <w:rFonts w:ascii="Courier New" w:hAnsi="Courier New" w:cs="Courier New" w:hint="default"/>
      </w:rPr>
    </w:lvl>
    <w:lvl w:ilvl="8" w:tplc="041B0005" w:tentative="1">
      <w:start w:val="1"/>
      <w:numFmt w:val="bullet"/>
      <w:lvlText w:val=""/>
      <w:lvlJc w:val="left"/>
      <w:pPr>
        <w:ind w:left="6477" w:hanging="360"/>
      </w:pPr>
      <w:rPr>
        <w:rFonts w:ascii="Wingdings" w:hAnsi="Wingdings" w:hint="default"/>
      </w:rPr>
    </w:lvl>
  </w:abstractNum>
  <w:abstractNum w:abstractNumId="12">
    <w:nsid w:val="33B036CE"/>
    <w:multiLevelType w:val="hybridMultilevel"/>
    <w:tmpl w:val="80E418F6"/>
    <w:lvl w:ilvl="0" w:tplc="041B000F">
      <w:start w:val="1"/>
      <w:numFmt w:val="decimal"/>
      <w:lvlText w:val="%1."/>
      <w:lvlJc w:val="left"/>
      <w:pPr>
        <w:tabs>
          <w:tab w:val="num" w:pos="540"/>
        </w:tabs>
        <w:ind w:left="540" w:hanging="360"/>
      </w:pPr>
      <w:rPr>
        <w:rFonts w:cs="Times New Roman"/>
      </w:rPr>
    </w:lvl>
    <w:lvl w:ilvl="1" w:tplc="041B0019" w:tentative="1">
      <w:start w:val="1"/>
      <w:numFmt w:val="lowerLetter"/>
      <w:lvlText w:val="%2."/>
      <w:lvlJc w:val="left"/>
      <w:pPr>
        <w:tabs>
          <w:tab w:val="num" w:pos="1260"/>
        </w:tabs>
        <w:ind w:left="1260" w:hanging="360"/>
      </w:pPr>
      <w:rPr>
        <w:rFonts w:cs="Times New Roman"/>
      </w:rPr>
    </w:lvl>
    <w:lvl w:ilvl="2" w:tplc="041B001B" w:tentative="1">
      <w:start w:val="1"/>
      <w:numFmt w:val="lowerRoman"/>
      <w:lvlText w:val="%3."/>
      <w:lvlJc w:val="right"/>
      <w:pPr>
        <w:tabs>
          <w:tab w:val="num" w:pos="1980"/>
        </w:tabs>
        <w:ind w:left="1980" w:hanging="180"/>
      </w:pPr>
      <w:rPr>
        <w:rFonts w:cs="Times New Roman"/>
      </w:rPr>
    </w:lvl>
    <w:lvl w:ilvl="3" w:tplc="041B000F" w:tentative="1">
      <w:start w:val="1"/>
      <w:numFmt w:val="decimal"/>
      <w:lvlText w:val="%4."/>
      <w:lvlJc w:val="left"/>
      <w:pPr>
        <w:tabs>
          <w:tab w:val="num" w:pos="2700"/>
        </w:tabs>
        <w:ind w:left="2700" w:hanging="360"/>
      </w:pPr>
      <w:rPr>
        <w:rFonts w:cs="Times New Roman"/>
      </w:rPr>
    </w:lvl>
    <w:lvl w:ilvl="4" w:tplc="041B0019" w:tentative="1">
      <w:start w:val="1"/>
      <w:numFmt w:val="lowerLetter"/>
      <w:lvlText w:val="%5."/>
      <w:lvlJc w:val="left"/>
      <w:pPr>
        <w:tabs>
          <w:tab w:val="num" w:pos="3420"/>
        </w:tabs>
        <w:ind w:left="3420" w:hanging="360"/>
      </w:pPr>
      <w:rPr>
        <w:rFonts w:cs="Times New Roman"/>
      </w:rPr>
    </w:lvl>
    <w:lvl w:ilvl="5" w:tplc="041B001B" w:tentative="1">
      <w:start w:val="1"/>
      <w:numFmt w:val="lowerRoman"/>
      <w:lvlText w:val="%6."/>
      <w:lvlJc w:val="right"/>
      <w:pPr>
        <w:tabs>
          <w:tab w:val="num" w:pos="4140"/>
        </w:tabs>
        <w:ind w:left="4140" w:hanging="180"/>
      </w:pPr>
      <w:rPr>
        <w:rFonts w:cs="Times New Roman"/>
      </w:rPr>
    </w:lvl>
    <w:lvl w:ilvl="6" w:tplc="041B000F" w:tentative="1">
      <w:start w:val="1"/>
      <w:numFmt w:val="decimal"/>
      <w:lvlText w:val="%7."/>
      <w:lvlJc w:val="left"/>
      <w:pPr>
        <w:tabs>
          <w:tab w:val="num" w:pos="4860"/>
        </w:tabs>
        <w:ind w:left="4860" w:hanging="360"/>
      </w:pPr>
      <w:rPr>
        <w:rFonts w:cs="Times New Roman"/>
      </w:rPr>
    </w:lvl>
    <w:lvl w:ilvl="7" w:tplc="041B0019" w:tentative="1">
      <w:start w:val="1"/>
      <w:numFmt w:val="lowerLetter"/>
      <w:lvlText w:val="%8."/>
      <w:lvlJc w:val="left"/>
      <w:pPr>
        <w:tabs>
          <w:tab w:val="num" w:pos="5580"/>
        </w:tabs>
        <w:ind w:left="5580" w:hanging="360"/>
      </w:pPr>
      <w:rPr>
        <w:rFonts w:cs="Times New Roman"/>
      </w:rPr>
    </w:lvl>
    <w:lvl w:ilvl="8" w:tplc="041B001B" w:tentative="1">
      <w:start w:val="1"/>
      <w:numFmt w:val="lowerRoman"/>
      <w:lvlText w:val="%9."/>
      <w:lvlJc w:val="right"/>
      <w:pPr>
        <w:tabs>
          <w:tab w:val="num" w:pos="6300"/>
        </w:tabs>
        <w:ind w:left="6300" w:hanging="180"/>
      </w:pPr>
      <w:rPr>
        <w:rFonts w:cs="Times New Roman"/>
      </w:rPr>
    </w:lvl>
  </w:abstractNum>
  <w:abstractNum w:abstractNumId="13">
    <w:nsid w:val="34671495"/>
    <w:multiLevelType w:val="hybridMultilevel"/>
    <w:tmpl w:val="A49A41E0"/>
    <w:lvl w:ilvl="0" w:tplc="A5229944">
      <w:start w:val="2"/>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nsid w:val="38A97D59"/>
    <w:multiLevelType w:val="singleLevel"/>
    <w:tmpl w:val="8CB80676"/>
    <w:lvl w:ilvl="0">
      <w:start w:val="1"/>
      <w:numFmt w:val="decimal"/>
      <w:lvlText w:val="%1."/>
      <w:lvlJc w:val="left"/>
      <w:pPr>
        <w:tabs>
          <w:tab w:val="num" w:pos="360"/>
        </w:tabs>
        <w:ind w:left="360" w:hanging="360"/>
      </w:pPr>
      <w:rPr>
        <w:rFonts w:cs="Times New Roman" w:hint="default"/>
      </w:rPr>
    </w:lvl>
  </w:abstractNum>
  <w:abstractNum w:abstractNumId="15">
    <w:nsid w:val="3DDE2B35"/>
    <w:multiLevelType w:val="hybridMultilevel"/>
    <w:tmpl w:val="AEB4C0AA"/>
    <w:lvl w:ilvl="0" w:tplc="041B000F">
      <w:start w:val="1"/>
      <w:numFmt w:val="decimal"/>
      <w:lvlText w:val="%1."/>
      <w:lvlJc w:val="left"/>
      <w:pPr>
        <w:tabs>
          <w:tab w:val="num" w:pos="540"/>
        </w:tabs>
        <w:ind w:left="540" w:hanging="360"/>
      </w:pPr>
      <w:rPr>
        <w:rFonts w:cs="Times New Roman"/>
      </w:rPr>
    </w:lvl>
    <w:lvl w:ilvl="1" w:tplc="041B0019" w:tentative="1">
      <w:start w:val="1"/>
      <w:numFmt w:val="lowerLetter"/>
      <w:lvlText w:val="%2."/>
      <w:lvlJc w:val="left"/>
      <w:pPr>
        <w:tabs>
          <w:tab w:val="num" w:pos="1260"/>
        </w:tabs>
        <w:ind w:left="1260" w:hanging="360"/>
      </w:pPr>
      <w:rPr>
        <w:rFonts w:cs="Times New Roman"/>
      </w:rPr>
    </w:lvl>
    <w:lvl w:ilvl="2" w:tplc="041B001B" w:tentative="1">
      <w:start w:val="1"/>
      <w:numFmt w:val="lowerRoman"/>
      <w:lvlText w:val="%3."/>
      <w:lvlJc w:val="right"/>
      <w:pPr>
        <w:tabs>
          <w:tab w:val="num" w:pos="1980"/>
        </w:tabs>
        <w:ind w:left="1980" w:hanging="180"/>
      </w:pPr>
      <w:rPr>
        <w:rFonts w:cs="Times New Roman"/>
      </w:rPr>
    </w:lvl>
    <w:lvl w:ilvl="3" w:tplc="041B000F" w:tentative="1">
      <w:start w:val="1"/>
      <w:numFmt w:val="decimal"/>
      <w:lvlText w:val="%4."/>
      <w:lvlJc w:val="left"/>
      <w:pPr>
        <w:tabs>
          <w:tab w:val="num" w:pos="2700"/>
        </w:tabs>
        <w:ind w:left="2700" w:hanging="360"/>
      </w:pPr>
      <w:rPr>
        <w:rFonts w:cs="Times New Roman"/>
      </w:rPr>
    </w:lvl>
    <w:lvl w:ilvl="4" w:tplc="041B0019" w:tentative="1">
      <w:start w:val="1"/>
      <w:numFmt w:val="lowerLetter"/>
      <w:lvlText w:val="%5."/>
      <w:lvlJc w:val="left"/>
      <w:pPr>
        <w:tabs>
          <w:tab w:val="num" w:pos="3420"/>
        </w:tabs>
        <w:ind w:left="3420" w:hanging="360"/>
      </w:pPr>
      <w:rPr>
        <w:rFonts w:cs="Times New Roman"/>
      </w:rPr>
    </w:lvl>
    <w:lvl w:ilvl="5" w:tplc="041B001B" w:tentative="1">
      <w:start w:val="1"/>
      <w:numFmt w:val="lowerRoman"/>
      <w:lvlText w:val="%6."/>
      <w:lvlJc w:val="right"/>
      <w:pPr>
        <w:tabs>
          <w:tab w:val="num" w:pos="4140"/>
        </w:tabs>
        <w:ind w:left="4140" w:hanging="180"/>
      </w:pPr>
      <w:rPr>
        <w:rFonts w:cs="Times New Roman"/>
      </w:rPr>
    </w:lvl>
    <w:lvl w:ilvl="6" w:tplc="041B000F" w:tentative="1">
      <w:start w:val="1"/>
      <w:numFmt w:val="decimal"/>
      <w:lvlText w:val="%7."/>
      <w:lvlJc w:val="left"/>
      <w:pPr>
        <w:tabs>
          <w:tab w:val="num" w:pos="4860"/>
        </w:tabs>
        <w:ind w:left="4860" w:hanging="360"/>
      </w:pPr>
      <w:rPr>
        <w:rFonts w:cs="Times New Roman"/>
      </w:rPr>
    </w:lvl>
    <w:lvl w:ilvl="7" w:tplc="041B0019" w:tentative="1">
      <w:start w:val="1"/>
      <w:numFmt w:val="lowerLetter"/>
      <w:lvlText w:val="%8."/>
      <w:lvlJc w:val="left"/>
      <w:pPr>
        <w:tabs>
          <w:tab w:val="num" w:pos="5580"/>
        </w:tabs>
        <w:ind w:left="5580" w:hanging="360"/>
      </w:pPr>
      <w:rPr>
        <w:rFonts w:cs="Times New Roman"/>
      </w:rPr>
    </w:lvl>
    <w:lvl w:ilvl="8" w:tplc="041B001B" w:tentative="1">
      <w:start w:val="1"/>
      <w:numFmt w:val="lowerRoman"/>
      <w:lvlText w:val="%9."/>
      <w:lvlJc w:val="right"/>
      <w:pPr>
        <w:tabs>
          <w:tab w:val="num" w:pos="6300"/>
        </w:tabs>
        <w:ind w:left="6300" w:hanging="180"/>
      </w:pPr>
      <w:rPr>
        <w:rFonts w:cs="Times New Roman"/>
      </w:rPr>
    </w:lvl>
  </w:abstractNum>
  <w:abstractNum w:abstractNumId="16">
    <w:nsid w:val="3EEF1F66"/>
    <w:multiLevelType w:val="hybridMultilevel"/>
    <w:tmpl w:val="A562424A"/>
    <w:lvl w:ilvl="0" w:tplc="041B000F">
      <w:start w:val="1"/>
      <w:numFmt w:val="decimal"/>
      <w:lvlText w:val="%1."/>
      <w:lvlJc w:val="left"/>
      <w:pPr>
        <w:tabs>
          <w:tab w:val="num" w:pos="540"/>
        </w:tabs>
        <w:ind w:left="540" w:hanging="360"/>
      </w:pPr>
      <w:rPr>
        <w:rFonts w:cs="Times New Roman"/>
      </w:rPr>
    </w:lvl>
    <w:lvl w:ilvl="1" w:tplc="041B0019" w:tentative="1">
      <w:start w:val="1"/>
      <w:numFmt w:val="lowerLetter"/>
      <w:lvlText w:val="%2."/>
      <w:lvlJc w:val="left"/>
      <w:pPr>
        <w:tabs>
          <w:tab w:val="num" w:pos="1260"/>
        </w:tabs>
        <w:ind w:left="1260" w:hanging="360"/>
      </w:pPr>
      <w:rPr>
        <w:rFonts w:cs="Times New Roman"/>
      </w:rPr>
    </w:lvl>
    <w:lvl w:ilvl="2" w:tplc="041B001B" w:tentative="1">
      <w:start w:val="1"/>
      <w:numFmt w:val="lowerRoman"/>
      <w:lvlText w:val="%3."/>
      <w:lvlJc w:val="right"/>
      <w:pPr>
        <w:tabs>
          <w:tab w:val="num" w:pos="1980"/>
        </w:tabs>
        <w:ind w:left="1980" w:hanging="180"/>
      </w:pPr>
      <w:rPr>
        <w:rFonts w:cs="Times New Roman"/>
      </w:rPr>
    </w:lvl>
    <w:lvl w:ilvl="3" w:tplc="041B000F" w:tentative="1">
      <w:start w:val="1"/>
      <w:numFmt w:val="decimal"/>
      <w:lvlText w:val="%4."/>
      <w:lvlJc w:val="left"/>
      <w:pPr>
        <w:tabs>
          <w:tab w:val="num" w:pos="2700"/>
        </w:tabs>
        <w:ind w:left="2700" w:hanging="360"/>
      </w:pPr>
      <w:rPr>
        <w:rFonts w:cs="Times New Roman"/>
      </w:rPr>
    </w:lvl>
    <w:lvl w:ilvl="4" w:tplc="041B0019" w:tentative="1">
      <w:start w:val="1"/>
      <w:numFmt w:val="lowerLetter"/>
      <w:lvlText w:val="%5."/>
      <w:lvlJc w:val="left"/>
      <w:pPr>
        <w:tabs>
          <w:tab w:val="num" w:pos="3420"/>
        </w:tabs>
        <w:ind w:left="3420" w:hanging="360"/>
      </w:pPr>
      <w:rPr>
        <w:rFonts w:cs="Times New Roman"/>
      </w:rPr>
    </w:lvl>
    <w:lvl w:ilvl="5" w:tplc="041B001B" w:tentative="1">
      <w:start w:val="1"/>
      <w:numFmt w:val="lowerRoman"/>
      <w:lvlText w:val="%6."/>
      <w:lvlJc w:val="right"/>
      <w:pPr>
        <w:tabs>
          <w:tab w:val="num" w:pos="4140"/>
        </w:tabs>
        <w:ind w:left="4140" w:hanging="180"/>
      </w:pPr>
      <w:rPr>
        <w:rFonts w:cs="Times New Roman"/>
      </w:rPr>
    </w:lvl>
    <w:lvl w:ilvl="6" w:tplc="041B000F" w:tentative="1">
      <w:start w:val="1"/>
      <w:numFmt w:val="decimal"/>
      <w:lvlText w:val="%7."/>
      <w:lvlJc w:val="left"/>
      <w:pPr>
        <w:tabs>
          <w:tab w:val="num" w:pos="4860"/>
        </w:tabs>
        <w:ind w:left="4860" w:hanging="360"/>
      </w:pPr>
      <w:rPr>
        <w:rFonts w:cs="Times New Roman"/>
      </w:rPr>
    </w:lvl>
    <w:lvl w:ilvl="7" w:tplc="041B0019" w:tentative="1">
      <w:start w:val="1"/>
      <w:numFmt w:val="lowerLetter"/>
      <w:lvlText w:val="%8."/>
      <w:lvlJc w:val="left"/>
      <w:pPr>
        <w:tabs>
          <w:tab w:val="num" w:pos="5580"/>
        </w:tabs>
        <w:ind w:left="5580" w:hanging="360"/>
      </w:pPr>
      <w:rPr>
        <w:rFonts w:cs="Times New Roman"/>
      </w:rPr>
    </w:lvl>
    <w:lvl w:ilvl="8" w:tplc="041B001B" w:tentative="1">
      <w:start w:val="1"/>
      <w:numFmt w:val="lowerRoman"/>
      <w:lvlText w:val="%9."/>
      <w:lvlJc w:val="right"/>
      <w:pPr>
        <w:tabs>
          <w:tab w:val="num" w:pos="6300"/>
        </w:tabs>
        <w:ind w:left="6300" w:hanging="180"/>
      </w:pPr>
      <w:rPr>
        <w:rFonts w:cs="Times New Roman"/>
      </w:rPr>
    </w:lvl>
  </w:abstractNum>
  <w:abstractNum w:abstractNumId="17">
    <w:nsid w:val="434E4C13"/>
    <w:multiLevelType w:val="hybridMultilevel"/>
    <w:tmpl w:val="94F04A22"/>
    <w:lvl w:ilvl="0" w:tplc="041B000F">
      <w:start w:val="1"/>
      <w:numFmt w:val="decima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8">
    <w:nsid w:val="43A37D7A"/>
    <w:multiLevelType w:val="hybridMultilevel"/>
    <w:tmpl w:val="07D85A5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nsid w:val="44926481"/>
    <w:multiLevelType w:val="hybridMultilevel"/>
    <w:tmpl w:val="01E294A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nsid w:val="4B217288"/>
    <w:multiLevelType w:val="hybridMultilevel"/>
    <w:tmpl w:val="4094F4A6"/>
    <w:lvl w:ilvl="0" w:tplc="FFFFFFF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nsid w:val="51695EDC"/>
    <w:multiLevelType w:val="multilevel"/>
    <w:tmpl w:val="70142B64"/>
    <w:lvl w:ilvl="0">
      <w:start w:val="1"/>
      <w:numFmt w:val="upperRoman"/>
      <w:lvlText w:val="%1."/>
      <w:lvlJc w:val="left"/>
      <w:pPr>
        <w:ind w:left="900" w:hanging="720"/>
      </w:pPr>
      <w:rPr>
        <w:rFonts w:cs="Times New Roman" w:hint="default"/>
      </w:rPr>
    </w:lvl>
    <w:lvl w:ilvl="1">
      <w:start w:val="1"/>
      <w:numFmt w:val="lowerLetter"/>
      <w:lvlText w:val="%2."/>
      <w:lvlJc w:val="left"/>
      <w:pPr>
        <w:ind w:left="1260" w:hanging="360"/>
      </w:pPr>
      <w:rPr>
        <w:rFonts w:cs="Times New Roman"/>
      </w:rPr>
    </w:lvl>
    <w:lvl w:ilvl="2">
      <w:start w:val="1"/>
      <w:numFmt w:val="lowerRoman"/>
      <w:lvlText w:val="%3."/>
      <w:lvlJc w:val="right"/>
      <w:pPr>
        <w:ind w:left="1980" w:hanging="180"/>
      </w:pPr>
      <w:rPr>
        <w:rFonts w:cs="Times New Roman"/>
      </w:rPr>
    </w:lvl>
    <w:lvl w:ilvl="3">
      <w:start w:val="1"/>
      <w:numFmt w:val="decimal"/>
      <w:lvlText w:val="%4."/>
      <w:lvlJc w:val="left"/>
      <w:pPr>
        <w:ind w:left="2700" w:hanging="360"/>
      </w:pPr>
      <w:rPr>
        <w:rFonts w:cs="Times New Roman"/>
      </w:rPr>
    </w:lvl>
    <w:lvl w:ilvl="4">
      <w:start w:val="1"/>
      <w:numFmt w:val="lowerLetter"/>
      <w:lvlText w:val="%5."/>
      <w:lvlJc w:val="left"/>
      <w:pPr>
        <w:ind w:left="3420" w:hanging="360"/>
      </w:pPr>
      <w:rPr>
        <w:rFonts w:cs="Times New Roman"/>
      </w:rPr>
    </w:lvl>
    <w:lvl w:ilvl="5">
      <w:start w:val="1"/>
      <w:numFmt w:val="lowerRoman"/>
      <w:lvlText w:val="%6."/>
      <w:lvlJc w:val="right"/>
      <w:pPr>
        <w:ind w:left="4140" w:hanging="180"/>
      </w:pPr>
      <w:rPr>
        <w:rFonts w:cs="Times New Roman"/>
      </w:rPr>
    </w:lvl>
    <w:lvl w:ilvl="6">
      <w:start w:val="1"/>
      <w:numFmt w:val="decimal"/>
      <w:lvlText w:val="%7."/>
      <w:lvlJc w:val="left"/>
      <w:pPr>
        <w:ind w:left="4860" w:hanging="360"/>
      </w:pPr>
      <w:rPr>
        <w:rFonts w:cs="Times New Roman"/>
      </w:rPr>
    </w:lvl>
    <w:lvl w:ilvl="7">
      <w:start w:val="1"/>
      <w:numFmt w:val="lowerLetter"/>
      <w:lvlText w:val="%8."/>
      <w:lvlJc w:val="left"/>
      <w:pPr>
        <w:ind w:left="5580" w:hanging="360"/>
      </w:pPr>
      <w:rPr>
        <w:rFonts w:cs="Times New Roman"/>
      </w:rPr>
    </w:lvl>
    <w:lvl w:ilvl="8">
      <w:start w:val="1"/>
      <w:numFmt w:val="lowerRoman"/>
      <w:lvlText w:val="%9."/>
      <w:lvlJc w:val="right"/>
      <w:pPr>
        <w:ind w:left="6300" w:hanging="180"/>
      </w:pPr>
      <w:rPr>
        <w:rFonts w:cs="Times New Roman"/>
      </w:rPr>
    </w:lvl>
  </w:abstractNum>
  <w:abstractNum w:abstractNumId="22">
    <w:nsid w:val="5CA03B43"/>
    <w:multiLevelType w:val="hybridMultilevel"/>
    <w:tmpl w:val="63EA8976"/>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3">
    <w:nsid w:val="5F503F42"/>
    <w:multiLevelType w:val="multilevel"/>
    <w:tmpl w:val="A3EE4CCC"/>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4">
    <w:nsid w:val="60747AA9"/>
    <w:multiLevelType w:val="hybridMultilevel"/>
    <w:tmpl w:val="17E62FAC"/>
    <w:lvl w:ilvl="0" w:tplc="041B000F">
      <w:start w:val="1"/>
      <w:numFmt w:val="decimal"/>
      <w:lvlText w:val="%1."/>
      <w:lvlJc w:val="left"/>
      <w:pPr>
        <w:tabs>
          <w:tab w:val="num" w:pos="360"/>
        </w:tabs>
        <w:ind w:left="360" w:hanging="360"/>
      </w:pPr>
      <w:rPr>
        <w:rFonts w:cs="Times New Roman"/>
      </w:rPr>
    </w:lvl>
    <w:lvl w:ilvl="1" w:tplc="041B0019">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25">
    <w:nsid w:val="63BF5CFB"/>
    <w:multiLevelType w:val="hybridMultilevel"/>
    <w:tmpl w:val="A8EC1A48"/>
    <w:lvl w:ilvl="0" w:tplc="041B000F">
      <w:start w:val="1"/>
      <w:numFmt w:val="decimal"/>
      <w:lvlText w:val="%1."/>
      <w:lvlJc w:val="left"/>
      <w:pPr>
        <w:tabs>
          <w:tab w:val="num" w:pos="540"/>
        </w:tabs>
        <w:ind w:left="540" w:hanging="360"/>
      </w:pPr>
      <w:rPr>
        <w:rFonts w:cs="Times New Roman"/>
      </w:rPr>
    </w:lvl>
    <w:lvl w:ilvl="1" w:tplc="041B0019">
      <w:start w:val="1"/>
      <w:numFmt w:val="lowerLetter"/>
      <w:lvlText w:val="%2."/>
      <w:lvlJc w:val="left"/>
      <w:pPr>
        <w:tabs>
          <w:tab w:val="num" w:pos="1260"/>
        </w:tabs>
        <w:ind w:left="1260" w:hanging="360"/>
      </w:pPr>
      <w:rPr>
        <w:rFonts w:cs="Times New Roman"/>
      </w:rPr>
    </w:lvl>
    <w:lvl w:ilvl="2" w:tplc="041B001B" w:tentative="1">
      <w:start w:val="1"/>
      <w:numFmt w:val="lowerRoman"/>
      <w:lvlText w:val="%3."/>
      <w:lvlJc w:val="right"/>
      <w:pPr>
        <w:tabs>
          <w:tab w:val="num" w:pos="1980"/>
        </w:tabs>
        <w:ind w:left="1980" w:hanging="180"/>
      </w:pPr>
      <w:rPr>
        <w:rFonts w:cs="Times New Roman"/>
      </w:rPr>
    </w:lvl>
    <w:lvl w:ilvl="3" w:tplc="041B000F" w:tentative="1">
      <w:start w:val="1"/>
      <w:numFmt w:val="decimal"/>
      <w:lvlText w:val="%4."/>
      <w:lvlJc w:val="left"/>
      <w:pPr>
        <w:tabs>
          <w:tab w:val="num" w:pos="2700"/>
        </w:tabs>
        <w:ind w:left="2700" w:hanging="360"/>
      </w:pPr>
      <w:rPr>
        <w:rFonts w:cs="Times New Roman"/>
      </w:rPr>
    </w:lvl>
    <w:lvl w:ilvl="4" w:tplc="041B0019" w:tentative="1">
      <w:start w:val="1"/>
      <w:numFmt w:val="lowerLetter"/>
      <w:lvlText w:val="%5."/>
      <w:lvlJc w:val="left"/>
      <w:pPr>
        <w:tabs>
          <w:tab w:val="num" w:pos="3420"/>
        </w:tabs>
        <w:ind w:left="3420" w:hanging="360"/>
      </w:pPr>
      <w:rPr>
        <w:rFonts w:cs="Times New Roman"/>
      </w:rPr>
    </w:lvl>
    <w:lvl w:ilvl="5" w:tplc="041B001B" w:tentative="1">
      <w:start w:val="1"/>
      <w:numFmt w:val="lowerRoman"/>
      <w:lvlText w:val="%6."/>
      <w:lvlJc w:val="right"/>
      <w:pPr>
        <w:tabs>
          <w:tab w:val="num" w:pos="4140"/>
        </w:tabs>
        <w:ind w:left="4140" w:hanging="180"/>
      </w:pPr>
      <w:rPr>
        <w:rFonts w:cs="Times New Roman"/>
      </w:rPr>
    </w:lvl>
    <w:lvl w:ilvl="6" w:tplc="041B000F" w:tentative="1">
      <w:start w:val="1"/>
      <w:numFmt w:val="decimal"/>
      <w:lvlText w:val="%7."/>
      <w:lvlJc w:val="left"/>
      <w:pPr>
        <w:tabs>
          <w:tab w:val="num" w:pos="4860"/>
        </w:tabs>
        <w:ind w:left="4860" w:hanging="360"/>
      </w:pPr>
      <w:rPr>
        <w:rFonts w:cs="Times New Roman"/>
      </w:rPr>
    </w:lvl>
    <w:lvl w:ilvl="7" w:tplc="041B0019" w:tentative="1">
      <w:start w:val="1"/>
      <w:numFmt w:val="lowerLetter"/>
      <w:lvlText w:val="%8."/>
      <w:lvlJc w:val="left"/>
      <w:pPr>
        <w:tabs>
          <w:tab w:val="num" w:pos="5580"/>
        </w:tabs>
        <w:ind w:left="5580" w:hanging="360"/>
      </w:pPr>
      <w:rPr>
        <w:rFonts w:cs="Times New Roman"/>
      </w:rPr>
    </w:lvl>
    <w:lvl w:ilvl="8" w:tplc="041B001B" w:tentative="1">
      <w:start w:val="1"/>
      <w:numFmt w:val="lowerRoman"/>
      <w:lvlText w:val="%9."/>
      <w:lvlJc w:val="right"/>
      <w:pPr>
        <w:tabs>
          <w:tab w:val="num" w:pos="6300"/>
        </w:tabs>
        <w:ind w:left="6300" w:hanging="180"/>
      </w:pPr>
      <w:rPr>
        <w:rFonts w:cs="Times New Roman"/>
      </w:rPr>
    </w:lvl>
  </w:abstractNum>
  <w:abstractNum w:abstractNumId="26">
    <w:nsid w:val="644C0E08"/>
    <w:multiLevelType w:val="hybridMultilevel"/>
    <w:tmpl w:val="1B04CA4C"/>
    <w:lvl w:ilvl="0" w:tplc="041B000F">
      <w:start w:val="1"/>
      <w:numFmt w:val="decimal"/>
      <w:lvlText w:val="%1."/>
      <w:lvlJc w:val="left"/>
      <w:pPr>
        <w:tabs>
          <w:tab w:val="num" w:pos="540"/>
        </w:tabs>
        <w:ind w:left="540" w:hanging="360"/>
      </w:pPr>
      <w:rPr>
        <w:rFonts w:cs="Times New Roman"/>
      </w:rPr>
    </w:lvl>
    <w:lvl w:ilvl="1" w:tplc="041B0019" w:tentative="1">
      <w:start w:val="1"/>
      <w:numFmt w:val="lowerLetter"/>
      <w:lvlText w:val="%2."/>
      <w:lvlJc w:val="left"/>
      <w:pPr>
        <w:tabs>
          <w:tab w:val="num" w:pos="1260"/>
        </w:tabs>
        <w:ind w:left="1260" w:hanging="360"/>
      </w:pPr>
      <w:rPr>
        <w:rFonts w:cs="Times New Roman"/>
      </w:rPr>
    </w:lvl>
    <w:lvl w:ilvl="2" w:tplc="041B001B" w:tentative="1">
      <w:start w:val="1"/>
      <w:numFmt w:val="lowerRoman"/>
      <w:lvlText w:val="%3."/>
      <w:lvlJc w:val="right"/>
      <w:pPr>
        <w:tabs>
          <w:tab w:val="num" w:pos="1980"/>
        </w:tabs>
        <w:ind w:left="1980" w:hanging="180"/>
      </w:pPr>
      <w:rPr>
        <w:rFonts w:cs="Times New Roman"/>
      </w:rPr>
    </w:lvl>
    <w:lvl w:ilvl="3" w:tplc="041B000F" w:tentative="1">
      <w:start w:val="1"/>
      <w:numFmt w:val="decimal"/>
      <w:lvlText w:val="%4."/>
      <w:lvlJc w:val="left"/>
      <w:pPr>
        <w:tabs>
          <w:tab w:val="num" w:pos="2700"/>
        </w:tabs>
        <w:ind w:left="2700" w:hanging="360"/>
      </w:pPr>
      <w:rPr>
        <w:rFonts w:cs="Times New Roman"/>
      </w:rPr>
    </w:lvl>
    <w:lvl w:ilvl="4" w:tplc="041B0019" w:tentative="1">
      <w:start w:val="1"/>
      <w:numFmt w:val="lowerLetter"/>
      <w:lvlText w:val="%5."/>
      <w:lvlJc w:val="left"/>
      <w:pPr>
        <w:tabs>
          <w:tab w:val="num" w:pos="3420"/>
        </w:tabs>
        <w:ind w:left="3420" w:hanging="360"/>
      </w:pPr>
      <w:rPr>
        <w:rFonts w:cs="Times New Roman"/>
      </w:rPr>
    </w:lvl>
    <w:lvl w:ilvl="5" w:tplc="041B001B" w:tentative="1">
      <w:start w:val="1"/>
      <w:numFmt w:val="lowerRoman"/>
      <w:lvlText w:val="%6."/>
      <w:lvlJc w:val="right"/>
      <w:pPr>
        <w:tabs>
          <w:tab w:val="num" w:pos="4140"/>
        </w:tabs>
        <w:ind w:left="4140" w:hanging="180"/>
      </w:pPr>
      <w:rPr>
        <w:rFonts w:cs="Times New Roman"/>
      </w:rPr>
    </w:lvl>
    <w:lvl w:ilvl="6" w:tplc="041B000F" w:tentative="1">
      <w:start w:val="1"/>
      <w:numFmt w:val="decimal"/>
      <w:lvlText w:val="%7."/>
      <w:lvlJc w:val="left"/>
      <w:pPr>
        <w:tabs>
          <w:tab w:val="num" w:pos="4860"/>
        </w:tabs>
        <w:ind w:left="4860" w:hanging="360"/>
      </w:pPr>
      <w:rPr>
        <w:rFonts w:cs="Times New Roman"/>
      </w:rPr>
    </w:lvl>
    <w:lvl w:ilvl="7" w:tplc="041B0019" w:tentative="1">
      <w:start w:val="1"/>
      <w:numFmt w:val="lowerLetter"/>
      <w:lvlText w:val="%8."/>
      <w:lvlJc w:val="left"/>
      <w:pPr>
        <w:tabs>
          <w:tab w:val="num" w:pos="5580"/>
        </w:tabs>
        <w:ind w:left="5580" w:hanging="360"/>
      </w:pPr>
      <w:rPr>
        <w:rFonts w:cs="Times New Roman"/>
      </w:rPr>
    </w:lvl>
    <w:lvl w:ilvl="8" w:tplc="041B001B" w:tentative="1">
      <w:start w:val="1"/>
      <w:numFmt w:val="lowerRoman"/>
      <w:lvlText w:val="%9."/>
      <w:lvlJc w:val="right"/>
      <w:pPr>
        <w:tabs>
          <w:tab w:val="num" w:pos="6300"/>
        </w:tabs>
        <w:ind w:left="6300" w:hanging="180"/>
      </w:pPr>
      <w:rPr>
        <w:rFonts w:cs="Times New Roman"/>
      </w:rPr>
    </w:lvl>
  </w:abstractNum>
  <w:abstractNum w:abstractNumId="27">
    <w:nsid w:val="6CDE4610"/>
    <w:multiLevelType w:val="hybridMultilevel"/>
    <w:tmpl w:val="22D80C6C"/>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8">
    <w:nsid w:val="6D6C21E5"/>
    <w:multiLevelType w:val="singleLevel"/>
    <w:tmpl w:val="0405000F"/>
    <w:lvl w:ilvl="0">
      <w:start w:val="1"/>
      <w:numFmt w:val="decimal"/>
      <w:lvlText w:val="%1."/>
      <w:lvlJc w:val="left"/>
      <w:pPr>
        <w:tabs>
          <w:tab w:val="num" w:pos="360"/>
        </w:tabs>
        <w:ind w:left="360" w:hanging="360"/>
      </w:pPr>
      <w:rPr>
        <w:rFonts w:cs="Times New Roman" w:hint="default"/>
        <w:b w:val="0"/>
      </w:rPr>
    </w:lvl>
  </w:abstractNum>
  <w:abstractNum w:abstractNumId="29">
    <w:nsid w:val="718D08E0"/>
    <w:multiLevelType w:val="hybridMultilevel"/>
    <w:tmpl w:val="69CAC694"/>
    <w:lvl w:ilvl="0" w:tplc="041B000F">
      <w:start w:val="1"/>
      <w:numFmt w:val="decimal"/>
      <w:lvlText w:val="%1."/>
      <w:lvlJc w:val="left"/>
      <w:pPr>
        <w:tabs>
          <w:tab w:val="num" w:pos="540"/>
        </w:tabs>
        <w:ind w:left="540" w:hanging="360"/>
      </w:pPr>
      <w:rPr>
        <w:rFonts w:cs="Times New Roman"/>
      </w:rPr>
    </w:lvl>
    <w:lvl w:ilvl="1" w:tplc="041B0019" w:tentative="1">
      <w:start w:val="1"/>
      <w:numFmt w:val="lowerLetter"/>
      <w:lvlText w:val="%2."/>
      <w:lvlJc w:val="left"/>
      <w:pPr>
        <w:tabs>
          <w:tab w:val="num" w:pos="1260"/>
        </w:tabs>
        <w:ind w:left="1260" w:hanging="360"/>
      </w:pPr>
      <w:rPr>
        <w:rFonts w:cs="Times New Roman"/>
      </w:rPr>
    </w:lvl>
    <w:lvl w:ilvl="2" w:tplc="041B001B" w:tentative="1">
      <w:start w:val="1"/>
      <w:numFmt w:val="lowerRoman"/>
      <w:lvlText w:val="%3."/>
      <w:lvlJc w:val="right"/>
      <w:pPr>
        <w:tabs>
          <w:tab w:val="num" w:pos="1980"/>
        </w:tabs>
        <w:ind w:left="1980" w:hanging="180"/>
      </w:pPr>
      <w:rPr>
        <w:rFonts w:cs="Times New Roman"/>
      </w:rPr>
    </w:lvl>
    <w:lvl w:ilvl="3" w:tplc="041B000F" w:tentative="1">
      <w:start w:val="1"/>
      <w:numFmt w:val="decimal"/>
      <w:lvlText w:val="%4."/>
      <w:lvlJc w:val="left"/>
      <w:pPr>
        <w:tabs>
          <w:tab w:val="num" w:pos="2700"/>
        </w:tabs>
        <w:ind w:left="2700" w:hanging="360"/>
      </w:pPr>
      <w:rPr>
        <w:rFonts w:cs="Times New Roman"/>
      </w:rPr>
    </w:lvl>
    <w:lvl w:ilvl="4" w:tplc="041B0019" w:tentative="1">
      <w:start w:val="1"/>
      <w:numFmt w:val="lowerLetter"/>
      <w:lvlText w:val="%5."/>
      <w:lvlJc w:val="left"/>
      <w:pPr>
        <w:tabs>
          <w:tab w:val="num" w:pos="3420"/>
        </w:tabs>
        <w:ind w:left="3420" w:hanging="360"/>
      </w:pPr>
      <w:rPr>
        <w:rFonts w:cs="Times New Roman"/>
      </w:rPr>
    </w:lvl>
    <w:lvl w:ilvl="5" w:tplc="041B001B" w:tentative="1">
      <w:start w:val="1"/>
      <w:numFmt w:val="lowerRoman"/>
      <w:lvlText w:val="%6."/>
      <w:lvlJc w:val="right"/>
      <w:pPr>
        <w:tabs>
          <w:tab w:val="num" w:pos="4140"/>
        </w:tabs>
        <w:ind w:left="4140" w:hanging="180"/>
      </w:pPr>
      <w:rPr>
        <w:rFonts w:cs="Times New Roman"/>
      </w:rPr>
    </w:lvl>
    <w:lvl w:ilvl="6" w:tplc="041B000F" w:tentative="1">
      <w:start w:val="1"/>
      <w:numFmt w:val="decimal"/>
      <w:lvlText w:val="%7."/>
      <w:lvlJc w:val="left"/>
      <w:pPr>
        <w:tabs>
          <w:tab w:val="num" w:pos="4860"/>
        </w:tabs>
        <w:ind w:left="4860" w:hanging="360"/>
      </w:pPr>
      <w:rPr>
        <w:rFonts w:cs="Times New Roman"/>
      </w:rPr>
    </w:lvl>
    <w:lvl w:ilvl="7" w:tplc="041B0019" w:tentative="1">
      <w:start w:val="1"/>
      <w:numFmt w:val="lowerLetter"/>
      <w:lvlText w:val="%8."/>
      <w:lvlJc w:val="left"/>
      <w:pPr>
        <w:tabs>
          <w:tab w:val="num" w:pos="5580"/>
        </w:tabs>
        <w:ind w:left="5580" w:hanging="360"/>
      </w:pPr>
      <w:rPr>
        <w:rFonts w:cs="Times New Roman"/>
      </w:rPr>
    </w:lvl>
    <w:lvl w:ilvl="8" w:tplc="041B001B" w:tentative="1">
      <w:start w:val="1"/>
      <w:numFmt w:val="lowerRoman"/>
      <w:lvlText w:val="%9."/>
      <w:lvlJc w:val="right"/>
      <w:pPr>
        <w:tabs>
          <w:tab w:val="num" w:pos="6300"/>
        </w:tabs>
        <w:ind w:left="6300" w:hanging="180"/>
      </w:pPr>
      <w:rPr>
        <w:rFonts w:cs="Times New Roman"/>
      </w:rPr>
    </w:lvl>
  </w:abstractNum>
  <w:abstractNum w:abstractNumId="30">
    <w:nsid w:val="72945545"/>
    <w:multiLevelType w:val="hybridMultilevel"/>
    <w:tmpl w:val="DF6A75A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1">
    <w:nsid w:val="75796A1E"/>
    <w:multiLevelType w:val="hybridMultilevel"/>
    <w:tmpl w:val="8D824078"/>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2">
    <w:nsid w:val="784B2DC4"/>
    <w:multiLevelType w:val="hybridMultilevel"/>
    <w:tmpl w:val="AD1826A2"/>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nsid w:val="79ED56A1"/>
    <w:multiLevelType w:val="hybridMultilevel"/>
    <w:tmpl w:val="599E82AC"/>
    <w:lvl w:ilvl="0" w:tplc="041B000F">
      <w:start w:val="1"/>
      <w:numFmt w:val="decimal"/>
      <w:lvlText w:val="%1."/>
      <w:lvlJc w:val="left"/>
      <w:pPr>
        <w:tabs>
          <w:tab w:val="num" w:pos="540"/>
        </w:tabs>
        <w:ind w:left="540" w:hanging="360"/>
      </w:pPr>
      <w:rPr>
        <w:rFonts w:cs="Times New Roman"/>
      </w:rPr>
    </w:lvl>
    <w:lvl w:ilvl="1" w:tplc="041B0019" w:tentative="1">
      <w:start w:val="1"/>
      <w:numFmt w:val="lowerLetter"/>
      <w:lvlText w:val="%2."/>
      <w:lvlJc w:val="left"/>
      <w:pPr>
        <w:tabs>
          <w:tab w:val="num" w:pos="1260"/>
        </w:tabs>
        <w:ind w:left="1260" w:hanging="360"/>
      </w:pPr>
      <w:rPr>
        <w:rFonts w:cs="Times New Roman"/>
      </w:rPr>
    </w:lvl>
    <w:lvl w:ilvl="2" w:tplc="041B001B" w:tentative="1">
      <w:start w:val="1"/>
      <w:numFmt w:val="lowerRoman"/>
      <w:lvlText w:val="%3."/>
      <w:lvlJc w:val="right"/>
      <w:pPr>
        <w:tabs>
          <w:tab w:val="num" w:pos="1980"/>
        </w:tabs>
        <w:ind w:left="1980" w:hanging="180"/>
      </w:pPr>
      <w:rPr>
        <w:rFonts w:cs="Times New Roman"/>
      </w:rPr>
    </w:lvl>
    <w:lvl w:ilvl="3" w:tplc="041B000F" w:tentative="1">
      <w:start w:val="1"/>
      <w:numFmt w:val="decimal"/>
      <w:lvlText w:val="%4."/>
      <w:lvlJc w:val="left"/>
      <w:pPr>
        <w:tabs>
          <w:tab w:val="num" w:pos="2700"/>
        </w:tabs>
        <w:ind w:left="2700" w:hanging="360"/>
      </w:pPr>
      <w:rPr>
        <w:rFonts w:cs="Times New Roman"/>
      </w:rPr>
    </w:lvl>
    <w:lvl w:ilvl="4" w:tplc="041B0019" w:tentative="1">
      <w:start w:val="1"/>
      <w:numFmt w:val="lowerLetter"/>
      <w:lvlText w:val="%5."/>
      <w:lvlJc w:val="left"/>
      <w:pPr>
        <w:tabs>
          <w:tab w:val="num" w:pos="3420"/>
        </w:tabs>
        <w:ind w:left="3420" w:hanging="360"/>
      </w:pPr>
      <w:rPr>
        <w:rFonts w:cs="Times New Roman"/>
      </w:rPr>
    </w:lvl>
    <w:lvl w:ilvl="5" w:tplc="041B001B" w:tentative="1">
      <w:start w:val="1"/>
      <w:numFmt w:val="lowerRoman"/>
      <w:lvlText w:val="%6."/>
      <w:lvlJc w:val="right"/>
      <w:pPr>
        <w:tabs>
          <w:tab w:val="num" w:pos="4140"/>
        </w:tabs>
        <w:ind w:left="4140" w:hanging="180"/>
      </w:pPr>
      <w:rPr>
        <w:rFonts w:cs="Times New Roman"/>
      </w:rPr>
    </w:lvl>
    <w:lvl w:ilvl="6" w:tplc="041B000F" w:tentative="1">
      <w:start w:val="1"/>
      <w:numFmt w:val="decimal"/>
      <w:lvlText w:val="%7."/>
      <w:lvlJc w:val="left"/>
      <w:pPr>
        <w:tabs>
          <w:tab w:val="num" w:pos="4860"/>
        </w:tabs>
        <w:ind w:left="4860" w:hanging="360"/>
      </w:pPr>
      <w:rPr>
        <w:rFonts w:cs="Times New Roman"/>
      </w:rPr>
    </w:lvl>
    <w:lvl w:ilvl="7" w:tplc="041B0019" w:tentative="1">
      <w:start w:val="1"/>
      <w:numFmt w:val="lowerLetter"/>
      <w:lvlText w:val="%8."/>
      <w:lvlJc w:val="left"/>
      <w:pPr>
        <w:tabs>
          <w:tab w:val="num" w:pos="5580"/>
        </w:tabs>
        <w:ind w:left="5580" w:hanging="360"/>
      </w:pPr>
      <w:rPr>
        <w:rFonts w:cs="Times New Roman"/>
      </w:rPr>
    </w:lvl>
    <w:lvl w:ilvl="8" w:tplc="041B001B" w:tentative="1">
      <w:start w:val="1"/>
      <w:numFmt w:val="lowerRoman"/>
      <w:lvlText w:val="%9."/>
      <w:lvlJc w:val="right"/>
      <w:pPr>
        <w:tabs>
          <w:tab w:val="num" w:pos="6300"/>
        </w:tabs>
        <w:ind w:left="6300" w:hanging="180"/>
      </w:pPr>
      <w:rPr>
        <w:rFonts w:cs="Times New Roman"/>
      </w:rPr>
    </w:lvl>
  </w:abstractNum>
  <w:abstractNum w:abstractNumId="34">
    <w:nsid w:val="79F031EE"/>
    <w:multiLevelType w:val="hybridMultilevel"/>
    <w:tmpl w:val="6786EC94"/>
    <w:lvl w:ilvl="0" w:tplc="041B000F">
      <w:start w:val="1"/>
      <w:numFmt w:val="decimal"/>
      <w:lvlText w:val="%1."/>
      <w:lvlJc w:val="left"/>
      <w:pPr>
        <w:tabs>
          <w:tab w:val="num" w:pos="540"/>
        </w:tabs>
        <w:ind w:left="540" w:hanging="360"/>
      </w:pPr>
      <w:rPr>
        <w:rFonts w:cs="Times New Roman"/>
      </w:rPr>
    </w:lvl>
    <w:lvl w:ilvl="1" w:tplc="041B0019" w:tentative="1">
      <w:start w:val="1"/>
      <w:numFmt w:val="lowerLetter"/>
      <w:lvlText w:val="%2."/>
      <w:lvlJc w:val="left"/>
      <w:pPr>
        <w:tabs>
          <w:tab w:val="num" w:pos="1260"/>
        </w:tabs>
        <w:ind w:left="1260" w:hanging="360"/>
      </w:pPr>
      <w:rPr>
        <w:rFonts w:cs="Times New Roman"/>
      </w:rPr>
    </w:lvl>
    <w:lvl w:ilvl="2" w:tplc="041B001B" w:tentative="1">
      <w:start w:val="1"/>
      <w:numFmt w:val="lowerRoman"/>
      <w:lvlText w:val="%3."/>
      <w:lvlJc w:val="right"/>
      <w:pPr>
        <w:tabs>
          <w:tab w:val="num" w:pos="1980"/>
        </w:tabs>
        <w:ind w:left="1980" w:hanging="180"/>
      </w:pPr>
      <w:rPr>
        <w:rFonts w:cs="Times New Roman"/>
      </w:rPr>
    </w:lvl>
    <w:lvl w:ilvl="3" w:tplc="041B000F" w:tentative="1">
      <w:start w:val="1"/>
      <w:numFmt w:val="decimal"/>
      <w:lvlText w:val="%4."/>
      <w:lvlJc w:val="left"/>
      <w:pPr>
        <w:tabs>
          <w:tab w:val="num" w:pos="2700"/>
        </w:tabs>
        <w:ind w:left="2700" w:hanging="360"/>
      </w:pPr>
      <w:rPr>
        <w:rFonts w:cs="Times New Roman"/>
      </w:rPr>
    </w:lvl>
    <w:lvl w:ilvl="4" w:tplc="041B0019" w:tentative="1">
      <w:start w:val="1"/>
      <w:numFmt w:val="lowerLetter"/>
      <w:lvlText w:val="%5."/>
      <w:lvlJc w:val="left"/>
      <w:pPr>
        <w:tabs>
          <w:tab w:val="num" w:pos="3420"/>
        </w:tabs>
        <w:ind w:left="3420" w:hanging="360"/>
      </w:pPr>
      <w:rPr>
        <w:rFonts w:cs="Times New Roman"/>
      </w:rPr>
    </w:lvl>
    <w:lvl w:ilvl="5" w:tplc="041B001B" w:tentative="1">
      <w:start w:val="1"/>
      <w:numFmt w:val="lowerRoman"/>
      <w:lvlText w:val="%6."/>
      <w:lvlJc w:val="right"/>
      <w:pPr>
        <w:tabs>
          <w:tab w:val="num" w:pos="4140"/>
        </w:tabs>
        <w:ind w:left="4140" w:hanging="180"/>
      </w:pPr>
      <w:rPr>
        <w:rFonts w:cs="Times New Roman"/>
      </w:rPr>
    </w:lvl>
    <w:lvl w:ilvl="6" w:tplc="041B000F" w:tentative="1">
      <w:start w:val="1"/>
      <w:numFmt w:val="decimal"/>
      <w:lvlText w:val="%7."/>
      <w:lvlJc w:val="left"/>
      <w:pPr>
        <w:tabs>
          <w:tab w:val="num" w:pos="4860"/>
        </w:tabs>
        <w:ind w:left="4860" w:hanging="360"/>
      </w:pPr>
      <w:rPr>
        <w:rFonts w:cs="Times New Roman"/>
      </w:rPr>
    </w:lvl>
    <w:lvl w:ilvl="7" w:tplc="041B0019" w:tentative="1">
      <w:start w:val="1"/>
      <w:numFmt w:val="lowerLetter"/>
      <w:lvlText w:val="%8."/>
      <w:lvlJc w:val="left"/>
      <w:pPr>
        <w:tabs>
          <w:tab w:val="num" w:pos="5580"/>
        </w:tabs>
        <w:ind w:left="5580" w:hanging="360"/>
      </w:pPr>
      <w:rPr>
        <w:rFonts w:cs="Times New Roman"/>
      </w:rPr>
    </w:lvl>
    <w:lvl w:ilvl="8" w:tplc="041B001B" w:tentative="1">
      <w:start w:val="1"/>
      <w:numFmt w:val="lowerRoman"/>
      <w:lvlText w:val="%9."/>
      <w:lvlJc w:val="right"/>
      <w:pPr>
        <w:tabs>
          <w:tab w:val="num" w:pos="6300"/>
        </w:tabs>
        <w:ind w:left="6300" w:hanging="180"/>
      </w:pPr>
      <w:rPr>
        <w:rFonts w:cs="Times New Roman"/>
      </w:rPr>
    </w:lvl>
  </w:abstractNum>
  <w:abstractNum w:abstractNumId="35">
    <w:nsid w:val="7C9F44BC"/>
    <w:multiLevelType w:val="hybridMultilevel"/>
    <w:tmpl w:val="049AE3F0"/>
    <w:lvl w:ilvl="0" w:tplc="041B000F">
      <w:start w:val="1"/>
      <w:numFmt w:val="decimal"/>
      <w:lvlText w:val="%1."/>
      <w:lvlJc w:val="left"/>
      <w:pPr>
        <w:tabs>
          <w:tab w:val="num" w:pos="540"/>
        </w:tabs>
        <w:ind w:left="540" w:hanging="360"/>
      </w:pPr>
      <w:rPr>
        <w:rFonts w:cs="Times New Roman" w:hint="default"/>
      </w:rPr>
    </w:lvl>
    <w:lvl w:ilvl="1" w:tplc="1BEA308A">
      <w:start w:val="1"/>
      <w:numFmt w:val="bullet"/>
      <w:lvlText w:val="-"/>
      <w:lvlJc w:val="left"/>
      <w:pPr>
        <w:tabs>
          <w:tab w:val="num" w:pos="1260"/>
        </w:tabs>
        <w:ind w:left="1260" w:hanging="360"/>
      </w:pPr>
      <w:rPr>
        <w:rFonts w:ascii="Arial" w:eastAsia="Times New Roman" w:hAnsi="Arial" w:hint="default"/>
      </w:rPr>
    </w:lvl>
    <w:lvl w:ilvl="2" w:tplc="041B001B">
      <w:start w:val="1"/>
      <w:numFmt w:val="lowerRoman"/>
      <w:lvlText w:val="%3."/>
      <w:lvlJc w:val="right"/>
      <w:pPr>
        <w:ind w:left="1980" w:hanging="180"/>
      </w:pPr>
      <w:rPr>
        <w:rFonts w:cs="Times New Roman"/>
      </w:rPr>
    </w:lvl>
    <w:lvl w:ilvl="3" w:tplc="041B000F" w:tentative="1">
      <w:start w:val="1"/>
      <w:numFmt w:val="decimal"/>
      <w:lvlText w:val="%4."/>
      <w:lvlJc w:val="left"/>
      <w:pPr>
        <w:ind w:left="2700" w:hanging="360"/>
      </w:pPr>
      <w:rPr>
        <w:rFonts w:cs="Times New Roman"/>
      </w:rPr>
    </w:lvl>
    <w:lvl w:ilvl="4" w:tplc="041B0019" w:tentative="1">
      <w:start w:val="1"/>
      <w:numFmt w:val="lowerLetter"/>
      <w:lvlText w:val="%5."/>
      <w:lvlJc w:val="left"/>
      <w:pPr>
        <w:ind w:left="3420" w:hanging="360"/>
      </w:pPr>
      <w:rPr>
        <w:rFonts w:cs="Times New Roman"/>
      </w:rPr>
    </w:lvl>
    <w:lvl w:ilvl="5" w:tplc="041B001B" w:tentative="1">
      <w:start w:val="1"/>
      <w:numFmt w:val="lowerRoman"/>
      <w:lvlText w:val="%6."/>
      <w:lvlJc w:val="right"/>
      <w:pPr>
        <w:ind w:left="4140" w:hanging="180"/>
      </w:pPr>
      <w:rPr>
        <w:rFonts w:cs="Times New Roman"/>
      </w:rPr>
    </w:lvl>
    <w:lvl w:ilvl="6" w:tplc="041B000F" w:tentative="1">
      <w:start w:val="1"/>
      <w:numFmt w:val="decimal"/>
      <w:lvlText w:val="%7."/>
      <w:lvlJc w:val="left"/>
      <w:pPr>
        <w:ind w:left="4860" w:hanging="360"/>
      </w:pPr>
      <w:rPr>
        <w:rFonts w:cs="Times New Roman"/>
      </w:rPr>
    </w:lvl>
    <w:lvl w:ilvl="7" w:tplc="041B0019" w:tentative="1">
      <w:start w:val="1"/>
      <w:numFmt w:val="lowerLetter"/>
      <w:lvlText w:val="%8."/>
      <w:lvlJc w:val="left"/>
      <w:pPr>
        <w:ind w:left="5580" w:hanging="360"/>
      </w:pPr>
      <w:rPr>
        <w:rFonts w:cs="Times New Roman"/>
      </w:rPr>
    </w:lvl>
    <w:lvl w:ilvl="8" w:tplc="041B001B" w:tentative="1">
      <w:start w:val="1"/>
      <w:numFmt w:val="lowerRoman"/>
      <w:lvlText w:val="%9."/>
      <w:lvlJc w:val="right"/>
      <w:pPr>
        <w:ind w:left="6300" w:hanging="180"/>
      </w:pPr>
      <w:rPr>
        <w:rFonts w:cs="Times New Roman"/>
      </w:rPr>
    </w:lvl>
  </w:abstractNum>
  <w:abstractNum w:abstractNumId="36">
    <w:nsid w:val="7CD3735F"/>
    <w:multiLevelType w:val="hybridMultilevel"/>
    <w:tmpl w:val="B82874EC"/>
    <w:lvl w:ilvl="0" w:tplc="041B000F">
      <w:start w:val="1"/>
      <w:numFmt w:val="decimal"/>
      <w:lvlText w:val="%1."/>
      <w:lvlJc w:val="left"/>
      <w:pPr>
        <w:tabs>
          <w:tab w:val="num" w:pos="540"/>
        </w:tabs>
        <w:ind w:left="540" w:hanging="360"/>
      </w:pPr>
      <w:rPr>
        <w:rFonts w:cs="Times New Roman"/>
      </w:rPr>
    </w:lvl>
    <w:lvl w:ilvl="1" w:tplc="041B0019" w:tentative="1">
      <w:start w:val="1"/>
      <w:numFmt w:val="lowerLetter"/>
      <w:lvlText w:val="%2."/>
      <w:lvlJc w:val="left"/>
      <w:pPr>
        <w:tabs>
          <w:tab w:val="num" w:pos="1260"/>
        </w:tabs>
        <w:ind w:left="1260" w:hanging="360"/>
      </w:pPr>
      <w:rPr>
        <w:rFonts w:cs="Times New Roman"/>
      </w:rPr>
    </w:lvl>
    <w:lvl w:ilvl="2" w:tplc="041B001B" w:tentative="1">
      <w:start w:val="1"/>
      <w:numFmt w:val="lowerRoman"/>
      <w:lvlText w:val="%3."/>
      <w:lvlJc w:val="right"/>
      <w:pPr>
        <w:tabs>
          <w:tab w:val="num" w:pos="1980"/>
        </w:tabs>
        <w:ind w:left="1980" w:hanging="180"/>
      </w:pPr>
      <w:rPr>
        <w:rFonts w:cs="Times New Roman"/>
      </w:rPr>
    </w:lvl>
    <w:lvl w:ilvl="3" w:tplc="041B000F" w:tentative="1">
      <w:start w:val="1"/>
      <w:numFmt w:val="decimal"/>
      <w:lvlText w:val="%4."/>
      <w:lvlJc w:val="left"/>
      <w:pPr>
        <w:tabs>
          <w:tab w:val="num" w:pos="2700"/>
        </w:tabs>
        <w:ind w:left="2700" w:hanging="360"/>
      </w:pPr>
      <w:rPr>
        <w:rFonts w:cs="Times New Roman"/>
      </w:rPr>
    </w:lvl>
    <w:lvl w:ilvl="4" w:tplc="041B0019" w:tentative="1">
      <w:start w:val="1"/>
      <w:numFmt w:val="lowerLetter"/>
      <w:lvlText w:val="%5."/>
      <w:lvlJc w:val="left"/>
      <w:pPr>
        <w:tabs>
          <w:tab w:val="num" w:pos="3420"/>
        </w:tabs>
        <w:ind w:left="3420" w:hanging="360"/>
      </w:pPr>
      <w:rPr>
        <w:rFonts w:cs="Times New Roman"/>
      </w:rPr>
    </w:lvl>
    <w:lvl w:ilvl="5" w:tplc="041B001B" w:tentative="1">
      <w:start w:val="1"/>
      <w:numFmt w:val="lowerRoman"/>
      <w:lvlText w:val="%6."/>
      <w:lvlJc w:val="right"/>
      <w:pPr>
        <w:tabs>
          <w:tab w:val="num" w:pos="4140"/>
        </w:tabs>
        <w:ind w:left="4140" w:hanging="180"/>
      </w:pPr>
      <w:rPr>
        <w:rFonts w:cs="Times New Roman"/>
      </w:rPr>
    </w:lvl>
    <w:lvl w:ilvl="6" w:tplc="041B000F" w:tentative="1">
      <w:start w:val="1"/>
      <w:numFmt w:val="decimal"/>
      <w:lvlText w:val="%7."/>
      <w:lvlJc w:val="left"/>
      <w:pPr>
        <w:tabs>
          <w:tab w:val="num" w:pos="4860"/>
        </w:tabs>
        <w:ind w:left="4860" w:hanging="360"/>
      </w:pPr>
      <w:rPr>
        <w:rFonts w:cs="Times New Roman"/>
      </w:rPr>
    </w:lvl>
    <w:lvl w:ilvl="7" w:tplc="041B0019" w:tentative="1">
      <w:start w:val="1"/>
      <w:numFmt w:val="lowerLetter"/>
      <w:lvlText w:val="%8."/>
      <w:lvlJc w:val="left"/>
      <w:pPr>
        <w:tabs>
          <w:tab w:val="num" w:pos="5580"/>
        </w:tabs>
        <w:ind w:left="5580" w:hanging="360"/>
      </w:pPr>
      <w:rPr>
        <w:rFonts w:cs="Times New Roman"/>
      </w:rPr>
    </w:lvl>
    <w:lvl w:ilvl="8" w:tplc="041B001B" w:tentative="1">
      <w:start w:val="1"/>
      <w:numFmt w:val="lowerRoman"/>
      <w:lvlText w:val="%9."/>
      <w:lvlJc w:val="right"/>
      <w:pPr>
        <w:tabs>
          <w:tab w:val="num" w:pos="6300"/>
        </w:tabs>
        <w:ind w:left="6300" w:hanging="180"/>
      </w:pPr>
      <w:rPr>
        <w:rFonts w:cs="Times New Roman"/>
      </w:rPr>
    </w:lvl>
  </w:abstractNum>
  <w:abstractNum w:abstractNumId="37">
    <w:nsid w:val="7F9C680E"/>
    <w:multiLevelType w:val="multilevel"/>
    <w:tmpl w:val="F6F0DBEC"/>
    <w:lvl w:ilvl="0">
      <w:start w:val="2"/>
      <w:numFmt w:val="decimal"/>
      <w:lvlText w:val="%1"/>
      <w:lvlJc w:val="left"/>
      <w:pPr>
        <w:tabs>
          <w:tab w:val="num" w:pos="432"/>
        </w:tabs>
        <w:ind w:left="432" w:hanging="432"/>
      </w:pPr>
      <w:rPr>
        <w:rFonts w:ascii="Times New Roman" w:hAnsi="Times New Roman" w:hint="default"/>
        <w:b w:val="0"/>
        <w:i w:val="0"/>
        <w:sz w:val="24"/>
      </w:rPr>
    </w:lvl>
    <w:lvl w:ilvl="1">
      <w:start w:val="1"/>
      <w:numFmt w:val="decimal"/>
      <w:lvlText w:val="3.%2"/>
      <w:lvlJc w:val="left"/>
      <w:pPr>
        <w:tabs>
          <w:tab w:val="num" w:pos="357"/>
        </w:tabs>
        <w:ind w:left="357" w:hanging="357"/>
      </w:pPr>
      <w:rPr>
        <w:rFonts w:ascii="Arial" w:hAnsi="Arial" w:cs="Arial" w:hint="default"/>
        <w:b w:val="0"/>
        <w:i w:val="0"/>
        <w:color w:val="auto"/>
        <w:sz w:val="20"/>
        <w:szCs w:val="20"/>
      </w:rPr>
    </w:lvl>
    <w:lvl w:ilvl="2">
      <w:start w:val="1"/>
      <w:numFmt w:val="decimal"/>
      <w:lvlText w:val="%1.%2.%3"/>
      <w:lvlJc w:val="left"/>
      <w:pPr>
        <w:tabs>
          <w:tab w:val="num" w:pos="720"/>
        </w:tabs>
        <w:ind w:left="720" w:hanging="720"/>
      </w:pPr>
      <w:rPr>
        <w:rFonts w:hint="default"/>
      </w:rPr>
    </w:lvl>
    <w:lvl w:ilvl="3">
      <w:start w:val="2"/>
      <w:numFmt w:val="decimal"/>
      <w:lvlText w:val="%1.%2.2"/>
      <w:lvlJc w:val="left"/>
      <w:pPr>
        <w:tabs>
          <w:tab w:val="num" w:pos="864"/>
        </w:tabs>
        <w:ind w:left="864" w:hanging="864"/>
      </w:pPr>
      <w:rPr>
        <w:rFonts w:ascii="Times New Roman" w:hAnsi="Times New Roman" w:hint="default"/>
        <w:b w:val="0"/>
        <w:i w:val="0"/>
        <w:sz w:val="24"/>
      </w:rPr>
    </w:lvl>
    <w:lvl w:ilvl="4">
      <w:start w:val="1"/>
      <w:numFmt w:val="decimal"/>
      <w:lvlText w:val="%1.%2.3"/>
      <w:lvlJc w:val="left"/>
      <w:pPr>
        <w:tabs>
          <w:tab w:val="num" w:pos="1008"/>
        </w:tabs>
        <w:ind w:left="1008" w:hanging="1008"/>
      </w:pPr>
      <w:rPr>
        <w:rFonts w:hint="default"/>
      </w:rPr>
    </w:lvl>
    <w:lvl w:ilvl="5">
      <w:start w:val="1"/>
      <w:numFmt w:val="none"/>
      <w:lvlText w:val="%1.%2.4"/>
      <w:lvlJc w:val="left"/>
      <w:pPr>
        <w:tabs>
          <w:tab w:val="num" w:pos="1152"/>
        </w:tabs>
        <w:ind w:left="1152" w:hanging="1152"/>
      </w:pPr>
      <w:rPr>
        <w:rFonts w:hint="default"/>
      </w:rPr>
    </w:lvl>
    <w:lvl w:ilvl="6">
      <w:start w:val="1"/>
      <w:numFmt w:val="decimal"/>
      <w:lvlText w:val="%1.%2.5"/>
      <w:lvlJc w:val="left"/>
      <w:pPr>
        <w:tabs>
          <w:tab w:val="num" w:pos="1296"/>
        </w:tabs>
        <w:ind w:left="1296" w:hanging="1296"/>
      </w:pPr>
      <w:rPr>
        <w:rFonts w:hint="default"/>
      </w:rPr>
    </w:lvl>
    <w:lvl w:ilvl="7">
      <w:start w:val="1"/>
      <w:numFmt w:val="decimal"/>
      <w:lvlText w:val="%1.%2.6"/>
      <w:lvlJc w:val="left"/>
      <w:pPr>
        <w:tabs>
          <w:tab w:val="num" w:pos="1440"/>
        </w:tabs>
        <w:ind w:left="1440" w:hanging="1440"/>
      </w:pPr>
      <w:rPr>
        <w:rFonts w:hint="default"/>
      </w:rPr>
    </w:lvl>
    <w:lvl w:ilvl="8">
      <w:start w:val="1"/>
      <w:numFmt w:val="decimal"/>
      <w:lvlText w:val="%1.%2.8"/>
      <w:lvlJc w:val="left"/>
      <w:pPr>
        <w:tabs>
          <w:tab w:val="num" w:pos="1584"/>
        </w:tabs>
        <w:ind w:left="1584" w:hanging="1584"/>
      </w:pPr>
      <w:rPr>
        <w:rFonts w:ascii="Times New Roman" w:hAnsi="Times New Roman" w:hint="default"/>
        <w:b w:val="0"/>
        <w:i w:val="0"/>
        <w:sz w:val="24"/>
      </w:rPr>
    </w:lvl>
  </w:abstractNum>
  <w:num w:numId="1">
    <w:abstractNumId w:val="28"/>
  </w:num>
  <w:num w:numId="2">
    <w:abstractNumId w:val="3"/>
  </w:num>
  <w:num w:numId="3">
    <w:abstractNumId w:val="30"/>
  </w:num>
  <w:num w:numId="4">
    <w:abstractNumId w:val="0"/>
  </w:num>
  <w:num w:numId="5">
    <w:abstractNumId w:val="35"/>
  </w:num>
  <w:num w:numId="6">
    <w:abstractNumId w:val="8"/>
  </w:num>
  <w:num w:numId="7">
    <w:abstractNumId w:val="27"/>
  </w:num>
  <w:num w:numId="8">
    <w:abstractNumId w:val="19"/>
  </w:num>
  <w:num w:numId="9">
    <w:abstractNumId w:val="31"/>
  </w:num>
  <w:num w:numId="10">
    <w:abstractNumId w:val="20"/>
  </w:num>
  <w:num w:numId="11">
    <w:abstractNumId w:val="22"/>
  </w:num>
  <w:num w:numId="12">
    <w:abstractNumId w:val="32"/>
  </w:num>
  <w:num w:numId="13">
    <w:abstractNumId w:val="18"/>
  </w:num>
  <w:num w:numId="14">
    <w:abstractNumId w:val="14"/>
  </w:num>
  <w:num w:numId="15">
    <w:abstractNumId w:val="4"/>
  </w:num>
  <w:num w:numId="16">
    <w:abstractNumId w:val="13"/>
  </w:num>
  <w:num w:numId="17">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4"/>
  </w:num>
  <w:num w:numId="20">
    <w:abstractNumId w:val="17"/>
  </w:num>
  <w:num w:numId="21">
    <w:abstractNumId w:val="21"/>
  </w:num>
  <w:num w:numId="22">
    <w:abstractNumId w:val="15"/>
  </w:num>
  <w:num w:numId="23">
    <w:abstractNumId w:val="25"/>
  </w:num>
  <w:num w:numId="24">
    <w:abstractNumId w:val="12"/>
  </w:num>
  <w:num w:numId="25">
    <w:abstractNumId w:val="7"/>
  </w:num>
  <w:num w:numId="26">
    <w:abstractNumId w:val="34"/>
  </w:num>
  <w:num w:numId="27">
    <w:abstractNumId w:val="33"/>
  </w:num>
  <w:num w:numId="28">
    <w:abstractNumId w:val="9"/>
  </w:num>
  <w:num w:numId="29">
    <w:abstractNumId w:val="10"/>
  </w:num>
  <w:num w:numId="30">
    <w:abstractNumId w:val="29"/>
  </w:num>
  <w:num w:numId="31">
    <w:abstractNumId w:val="26"/>
  </w:num>
  <w:num w:numId="32">
    <w:abstractNumId w:val="36"/>
  </w:num>
  <w:num w:numId="33">
    <w:abstractNumId w:val="16"/>
  </w:num>
  <w:num w:numId="34">
    <w:abstractNumId w:val="5"/>
  </w:num>
  <w:num w:numId="35">
    <w:abstractNumId w:val="6"/>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37"/>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Description" w:val="Kupna_zmluva - Zapuzdrena_rzv_22_kV_Krásno nad Kysucou"/>
    <w:docVar w:name="DocNumberVersion" w:val="14456938v2"/>
  </w:docVars>
  <w:rsids>
    <w:rsidRoot w:val="00DC0549"/>
    <w:rsid w:val="00005BE1"/>
    <w:rsid w:val="00012D28"/>
    <w:rsid w:val="00021910"/>
    <w:rsid w:val="00022235"/>
    <w:rsid w:val="00024B32"/>
    <w:rsid w:val="000329E4"/>
    <w:rsid w:val="00036796"/>
    <w:rsid w:val="00036B65"/>
    <w:rsid w:val="000463D3"/>
    <w:rsid w:val="00047129"/>
    <w:rsid w:val="00051E6A"/>
    <w:rsid w:val="00053B65"/>
    <w:rsid w:val="00064938"/>
    <w:rsid w:val="00076743"/>
    <w:rsid w:val="00083A8A"/>
    <w:rsid w:val="00084352"/>
    <w:rsid w:val="00090A96"/>
    <w:rsid w:val="000939DC"/>
    <w:rsid w:val="00094D82"/>
    <w:rsid w:val="000A08BA"/>
    <w:rsid w:val="000A7264"/>
    <w:rsid w:val="000B7434"/>
    <w:rsid w:val="000C2819"/>
    <w:rsid w:val="000D4D9B"/>
    <w:rsid w:val="000E71FD"/>
    <w:rsid w:val="000F0F92"/>
    <w:rsid w:val="000F28A1"/>
    <w:rsid w:val="001045AC"/>
    <w:rsid w:val="0010558E"/>
    <w:rsid w:val="0011190C"/>
    <w:rsid w:val="00115680"/>
    <w:rsid w:val="00120119"/>
    <w:rsid w:val="001306FF"/>
    <w:rsid w:val="0013169B"/>
    <w:rsid w:val="0014129E"/>
    <w:rsid w:val="00145CE9"/>
    <w:rsid w:val="00147650"/>
    <w:rsid w:val="001505E8"/>
    <w:rsid w:val="00155C87"/>
    <w:rsid w:val="0016528D"/>
    <w:rsid w:val="00166017"/>
    <w:rsid w:val="001668DD"/>
    <w:rsid w:val="00180078"/>
    <w:rsid w:val="001825C6"/>
    <w:rsid w:val="00191A1E"/>
    <w:rsid w:val="00192228"/>
    <w:rsid w:val="00194396"/>
    <w:rsid w:val="001A0C84"/>
    <w:rsid w:val="001A61F1"/>
    <w:rsid w:val="001A676B"/>
    <w:rsid w:val="001A68A3"/>
    <w:rsid w:val="001B68BC"/>
    <w:rsid w:val="001B6D20"/>
    <w:rsid w:val="001D0DCB"/>
    <w:rsid w:val="001D1021"/>
    <w:rsid w:val="001D14DE"/>
    <w:rsid w:val="001D685E"/>
    <w:rsid w:val="001F16DE"/>
    <w:rsid w:val="00201F52"/>
    <w:rsid w:val="00203831"/>
    <w:rsid w:val="00212DC1"/>
    <w:rsid w:val="00213EAA"/>
    <w:rsid w:val="002160A5"/>
    <w:rsid w:val="00221AFF"/>
    <w:rsid w:val="00226476"/>
    <w:rsid w:val="0022738B"/>
    <w:rsid w:val="002318ED"/>
    <w:rsid w:val="0024110C"/>
    <w:rsid w:val="00245ACC"/>
    <w:rsid w:val="00256C85"/>
    <w:rsid w:val="00257809"/>
    <w:rsid w:val="002674FE"/>
    <w:rsid w:val="00267F6D"/>
    <w:rsid w:val="00274B34"/>
    <w:rsid w:val="002779C1"/>
    <w:rsid w:val="00280576"/>
    <w:rsid w:val="00283F14"/>
    <w:rsid w:val="00293493"/>
    <w:rsid w:val="00294B82"/>
    <w:rsid w:val="00294CA1"/>
    <w:rsid w:val="00296981"/>
    <w:rsid w:val="002A6BF1"/>
    <w:rsid w:val="002B0865"/>
    <w:rsid w:val="002B7A5A"/>
    <w:rsid w:val="002D5C29"/>
    <w:rsid w:val="002D7909"/>
    <w:rsid w:val="002E3630"/>
    <w:rsid w:val="002E6EE0"/>
    <w:rsid w:val="002F58C2"/>
    <w:rsid w:val="002F7EF9"/>
    <w:rsid w:val="00300EDF"/>
    <w:rsid w:val="00304925"/>
    <w:rsid w:val="00314548"/>
    <w:rsid w:val="0032422B"/>
    <w:rsid w:val="00325419"/>
    <w:rsid w:val="003260E3"/>
    <w:rsid w:val="00331B6C"/>
    <w:rsid w:val="00333A95"/>
    <w:rsid w:val="00342300"/>
    <w:rsid w:val="003424CB"/>
    <w:rsid w:val="00345A6E"/>
    <w:rsid w:val="00365D06"/>
    <w:rsid w:val="00372FF3"/>
    <w:rsid w:val="00381B77"/>
    <w:rsid w:val="00391FB4"/>
    <w:rsid w:val="00397C46"/>
    <w:rsid w:val="003A3537"/>
    <w:rsid w:val="003A6D68"/>
    <w:rsid w:val="003B7D83"/>
    <w:rsid w:val="003C25E6"/>
    <w:rsid w:val="003C5328"/>
    <w:rsid w:val="003C54D5"/>
    <w:rsid w:val="003C6C28"/>
    <w:rsid w:val="003D1AD2"/>
    <w:rsid w:val="003E07AC"/>
    <w:rsid w:val="003E253A"/>
    <w:rsid w:val="003F51B5"/>
    <w:rsid w:val="0040290C"/>
    <w:rsid w:val="004078D7"/>
    <w:rsid w:val="0041487D"/>
    <w:rsid w:val="00430AD4"/>
    <w:rsid w:val="00430E4F"/>
    <w:rsid w:val="00436531"/>
    <w:rsid w:val="004415C4"/>
    <w:rsid w:val="004427E5"/>
    <w:rsid w:val="00460BD9"/>
    <w:rsid w:val="0046733F"/>
    <w:rsid w:val="0047193B"/>
    <w:rsid w:val="004726E5"/>
    <w:rsid w:val="004734C1"/>
    <w:rsid w:val="004774E4"/>
    <w:rsid w:val="00485B99"/>
    <w:rsid w:val="00491A9C"/>
    <w:rsid w:val="00497F83"/>
    <w:rsid w:val="004A218B"/>
    <w:rsid w:val="004A67D6"/>
    <w:rsid w:val="004A7ED2"/>
    <w:rsid w:val="004B0A52"/>
    <w:rsid w:val="004B5668"/>
    <w:rsid w:val="004C1298"/>
    <w:rsid w:val="004C71B2"/>
    <w:rsid w:val="004D02CD"/>
    <w:rsid w:val="004E2817"/>
    <w:rsid w:val="004E2EAC"/>
    <w:rsid w:val="00502133"/>
    <w:rsid w:val="00510E4F"/>
    <w:rsid w:val="00511C4D"/>
    <w:rsid w:val="00513D54"/>
    <w:rsid w:val="005205B1"/>
    <w:rsid w:val="005254D3"/>
    <w:rsid w:val="005300AD"/>
    <w:rsid w:val="00544A5D"/>
    <w:rsid w:val="00551A43"/>
    <w:rsid w:val="00555303"/>
    <w:rsid w:val="00560F5F"/>
    <w:rsid w:val="00563989"/>
    <w:rsid w:val="00564642"/>
    <w:rsid w:val="005717EF"/>
    <w:rsid w:val="005737BA"/>
    <w:rsid w:val="00584243"/>
    <w:rsid w:val="00584544"/>
    <w:rsid w:val="00584EEA"/>
    <w:rsid w:val="0059021A"/>
    <w:rsid w:val="005903E2"/>
    <w:rsid w:val="005927DA"/>
    <w:rsid w:val="005B02B0"/>
    <w:rsid w:val="005B2BED"/>
    <w:rsid w:val="005B3EF9"/>
    <w:rsid w:val="005C64BA"/>
    <w:rsid w:val="005D76A1"/>
    <w:rsid w:val="005E273D"/>
    <w:rsid w:val="006103E7"/>
    <w:rsid w:val="006155CA"/>
    <w:rsid w:val="00631054"/>
    <w:rsid w:val="006314BE"/>
    <w:rsid w:val="00633A34"/>
    <w:rsid w:val="00633A51"/>
    <w:rsid w:val="00633C48"/>
    <w:rsid w:val="006367F6"/>
    <w:rsid w:val="00646A6F"/>
    <w:rsid w:val="006521E7"/>
    <w:rsid w:val="006546DD"/>
    <w:rsid w:val="006609F7"/>
    <w:rsid w:val="00671741"/>
    <w:rsid w:val="00672EFF"/>
    <w:rsid w:val="00680880"/>
    <w:rsid w:val="006A50D8"/>
    <w:rsid w:val="006B2420"/>
    <w:rsid w:val="006C21A1"/>
    <w:rsid w:val="006C33CF"/>
    <w:rsid w:val="006C7224"/>
    <w:rsid w:val="006D64FC"/>
    <w:rsid w:val="006E72A2"/>
    <w:rsid w:val="006F0792"/>
    <w:rsid w:val="006F08CC"/>
    <w:rsid w:val="006F3D61"/>
    <w:rsid w:val="00700634"/>
    <w:rsid w:val="00701C1C"/>
    <w:rsid w:val="00711234"/>
    <w:rsid w:val="00711799"/>
    <w:rsid w:val="00717ACD"/>
    <w:rsid w:val="007313EC"/>
    <w:rsid w:val="00731CC2"/>
    <w:rsid w:val="00735BE3"/>
    <w:rsid w:val="007417B6"/>
    <w:rsid w:val="00742071"/>
    <w:rsid w:val="007431E3"/>
    <w:rsid w:val="0074518B"/>
    <w:rsid w:val="007567A5"/>
    <w:rsid w:val="00780C69"/>
    <w:rsid w:val="00781D9B"/>
    <w:rsid w:val="00785C1D"/>
    <w:rsid w:val="00792A82"/>
    <w:rsid w:val="00795A1F"/>
    <w:rsid w:val="00797DA9"/>
    <w:rsid w:val="007A0474"/>
    <w:rsid w:val="007A0AC7"/>
    <w:rsid w:val="007A4E2B"/>
    <w:rsid w:val="007A70B4"/>
    <w:rsid w:val="007B0308"/>
    <w:rsid w:val="007B41DF"/>
    <w:rsid w:val="007B5ED7"/>
    <w:rsid w:val="007C0B5C"/>
    <w:rsid w:val="007C4907"/>
    <w:rsid w:val="007D16EF"/>
    <w:rsid w:val="007E3F09"/>
    <w:rsid w:val="007E4698"/>
    <w:rsid w:val="007E58AC"/>
    <w:rsid w:val="007F0197"/>
    <w:rsid w:val="007F17B7"/>
    <w:rsid w:val="007F18E7"/>
    <w:rsid w:val="007F29EC"/>
    <w:rsid w:val="007F4DBB"/>
    <w:rsid w:val="008025EC"/>
    <w:rsid w:val="0080368C"/>
    <w:rsid w:val="00804C23"/>
    <w:rsid w:val="008128D5"/>
    <w:rsid w:val="008164C3"/>
    <w:rsid w:val="00822E67"/>
    <w:rsid w:val="00826F0A"/>
    <w:rsid w:val="00827427"/>
    <w:rsid w:val="008323C2"/>
    <w:rsid w:val="0084248C"/>
    <w:rsid w:val="00842986"/>
    <w:rsid w:val="00851F77"/>
    <w:rsid w:val="008559A3"/>
    <w:rsid w:val="00863FF0"/>
    <w:rsid w:val="00865A48"/>
    <w:rsid w:val="00870EDB"/>
    <w:rsid w:val="00873973"/>
    <w:rsid w:val="0087779D"/>
    <w:rsid w:val="0088077E"/>
    <w:rsid w:val="00881B1B"/>
    <w:rsid w:val="00882CB1"/>
    <w:rsid w:val="008A64B6"/>
    <w:rsid w:val="008B01D9"/>
    <w:rsid w:val="008B0733"/>
    <w:rsid w:val="008B0E0A"/>
    <w:rsid w:val="008B43CE"/>
    <w:rsid w:val="008B4FC4"/>
    <w:rsid w:val="008C032E"/>
    <w:rsid w:val="008C2798"/>
    <w:rsid w:val="008D0107"/>
    <w:rsid w:val="008D5C32"/>
    <w:rsid w:val="008E0DC8"/>
    <w:rsid w:val="008E23BE"/>
    <w:rsid w:val="008E4530"/>
    <w:rsid w:val="008F42B7"/>
    <w:rsid w:val="008F4FC9"/>
    <w:rsid w:val="00901AF7"/>
    <w:rsid w:val="009064EC"/>
    <w:rsid w:val="00910D26"/>
    <w:rsid w:val="009220F9"/>
    <w:rsid w:val="009260C2"/>
    <w:rsid w:val="009333B1"/>
    <w:rsid w:val="00941EC5"/>
    <w:rsid w:val="0094430E"/>
    <w:rsid w:val="00946AE2"/>
    <w:rsid w:val="009501F8"/>
    <w:rsid w:val="00952414"/>
    <w:rsid w:val="00955813"/>
    <w:rsid w:val="0096522B"/>
    <w:rsid w:val="009714B7"/>
    <w:rsid w:val="00974E5B"/>
    <w:rsid w:val="00983696"/>
    <w:rsid w:val="009838B6"/>
    <w:rsid w:val="00987A3D"/>
    <w:rsid w:val="009A19C1"/>
    <w:rsid w:val="009A5D30"/>
    <w:rsid w:val="009B0342"/>
    <w:rsid w:val="009B74D6"/>
    <w:rsid w:val="009C4093"/>
    <w:rsid w:val="009C53B9"/>
    <w:rsid w:val="009C665F"/>
    <w:rsid w:val="009D15F8"/>
    <w:rsid w:val="009D24A7"/>
    <w:rsid w:val="009E1D07"/>
    <w:rsid w:val="009E67B6"/>
    <w:rsid w:val="009F3A26"/>
    <w:rsid w:val="009F4C3B"/>
    <w:rsid w:val="00A045C6"/>
    <w:rsid w:val="00A04CD1"/>
    <w:rsid w:val="00A11B71"/>
    <w:rsid w:val="00A22BD7"/>
    <w:rsid w:val="00A233A2"/>
    <w:rsid w:val="00A271B4"/>
    <w:rsid w:val="00A316E6"/>
    <w:rsid w:val="00A326A1"/>
    <w:rsid w:val="00A34568"/>
    <w:rsid w:val="00A34761"/>
    <w:rsid w:val="00A36D67"/>
    <w:rsid w:val="00A412F9"/>
    <w:rsid w:val="00A55551"/>
    <w:rsid w:val="00A623D4"/>
    <w:rsid w:val="00A6646F"/>
    <w:rsid w:val="00A706F3"/>
    <w:rsid w:val="00A7339A"/>
    <w:rsid w:val="00A7373D"/>
    <w:rsid w:val="00A776C5"/>
    <w:rsid w:val="00A81BF5"/>
    <w:rsid w:val="00A827AF"/>
    <w:rsid w:val="00A8329A"/>
    <w:rsid w:val="00A86445"/>
    <w:rsid w:val="00A87C77"/>
    <w:rsid w:val="00A963E7"/>
    <w:rsid w:val="00A9776B"/>
    <w:rsid w:val="00AA14CA"/>
    <w:rsid w:val="00AA2C37"/>
    <w:rsid w:val="00AA49A5"/>
    <w:rsid w:val="00AB5527"/>
    <w:rsid w:val="00AB63F8"/>
    <w:rsid w:val="00AB6FF9"/>
    <w:rsid w:val="00AB7069"/>
    <w:rsid w:val="00AC0F93"/>
    <w:rsid w:val="00AC3155"/>
    <w:rsid w:val="00AD3296"/>
    <w:rsid w:val="00AD6310"/>
    <w:rsid w:val="00AE09CB"/>
    <w:rsid w:val="00AE1B53"/>
    <w:rsid w:val="00AE7237"/>
    <w:rsid w:val="00AF05C6"/>
    <w:rsid w:val="00AF261E"/>
    <w:rsid w:val="00AF49A0"/>
    <w:rsid w:val="00AF7A90"/>
    <w:rsid w:val="00B14410"/>
    <w:rsid w:val="00B21221"/>
    <w:rsid w:val="00B21D1C"/>
    <w:rsid w:val="00B2703B"/>
    <w:rsid w:val="00B277FF"/>
    <w:rsid w:val="00B30EFD"/>
    <w:rsid w:val="00B33854"/>
    <w:rsid w:val="00B42120"/>
    <w:rsid w:val="00B4270A"/>
    <w:rsid w:val="00B473B9"/>
    <w:rsid w:val="00B52DDD"/>
    <w:rsid w:val="00B5441D"/>
    <w:rsid w:val="00B54AC5"/>
    <w:rsid w:val="00B5600C"/>
    <w:rsid w:val="00B62085"/>
    <w:rsid w:val="00B6726A"/>
    <w:rsid w:val="00B67EE7"/>
    <w:rsid w:val="00B70FE2"/>
    <w:rsid w:val="00B73610"/>
    <w:rsid w:val="00B82A8E"/>
    <w:rsid w:val="00B83CAB"/>
    <w:rsid w:val="00B90171"/>
    <w:rsid w:val="00BA1233"/>
    <w:rsid w:val="00BA7314"/>
    <w:rsid w:val="00BC30BE"/>
    <w:rsid w:val="00BC4B8A"/>
    <w:rsid w:val="00BC6A3C"/>
    <w:rsid w:val="00BC6F80"/>
    <w:rsid w:val="00BD7C46"/>
    <w:rsid w:val="00BE7C7C"/>
    <w:rsid w:val="00C002CF"/>
    <w:rsid w:val="00C0411D"/>
    <w:rsid w:val="00C106C2"/>
    <w:rsid w:val="00C12485"/>
    <w:rsid w:val="00C159F3"/>
    <w:rsid w:val="00C240B4"/>
    <w:rsid w:val="00C3647D"/>
    <w:rsid w:val="00C37441"/>
    <w:rsid w:val="00C44F8A"/>
    <w:rsid w:val="00C450F5"/>
    <w:rsid w:val="00C46E15"/>
    <w:rsid w:val="00C53AB8"/>
    <w:rsid w:val="00C61CD9"/>
    <w:rsid w:val="00C71133"/>
    <w:rsid w:val="00C71C8A"/>
    <w:rsid w:val="00C7230E"/>
    <w:rsid w:val="00C81FF1"/>
    <w:rsid w:val="00C82F83"/>
    <w:rsid w:val="00C860BD"/>
    <w:rsid w:val="00C90DE8"/>
    <w:rsid w:val="00C91DA8"/>
    <w:rsid w:val="00CA18CD"/>
    <w:rsid w:val="00CA3251"/>
    <w:rsid w:val="00CA7274"/>
    <w:rsid w:val="00CB1B7B"/>
    <w:rsid w:val="00CB32BC"/>
    <w:rsid w:val="00CC7F52"/>
    <w:rsid w:val="00CD441B"/>
    <w:rsid w:val="00CD5CE1"/>
    <w:rsid w:val="00CE4539"/>
    <w:rsid w:val="00CF70EA"/>
    <w:rsid w:val="00D02F33"/>
    <w:rsid w:val="00D03E2E"/>
    <w:rsid w:val="00D0688B"/>
    <w:rsid w:val="00D26A9A"/>
    <w:rsid w:val="00D270E2"/>
    <w:rsid w:val="00D27ACA"/>
    <w:rsid w:val="00D32D2C"/>
    <w:rsid w:val="00D52BD0"/>
    <w:rsid w:val="00D57541"/>
    <w:rsid w:val="00D62D2F"/>
    <w:rsid w:val="00D6432A"/>
    <w:rsid w:val="00D6468F"/>
    <w:rsid w:val="00D64C64"/>
    <w:rsid w:val="00D750A6"/>
    <w:rsid w:val="00D761B1"/>
    <w:rsid w:val="00D82B77"/>
    <w:rsid w:val="00D85EDC"/>
    <w:rsid w:val="00D925F8"/>
    <w:rsid w:val="00DA38C8"/>
    <w:rsid w:val="00DA56AC"/>
    <w:rsid w:val="00DB0270"/>
    <w:rsid w:val="00DC0026"/>
    <w:rsid w:val="00DC0549"/>
    <w:rsid w:val="00DC702F"/>
    <w:rsid w:val="00DD4A9F"/>
    <w:rsid w:val="00DD677C"/>
    <w:rsid w:val="00DE3A32"/>
    <w:rsid w:val="00DE6C73"/>
    <w:rsid w:val="00DE7592"/>
    <w:rsid w:val="00DF0AEE"/>
    <w:rsid w:val="00DF2C02"/>
    <w:rsid w:val="00DF40F6"/>
    <w:rsid w:val="00DF47B7"/>
    <w:rsid w:val="00E15685"/>
    <w:rsid w:val="00E31FFA"/>
    <w:rsid w:val="00E32A5C"/>
    <w:rsid w:val="00E4172A"/>
    <w:rsid w:val="00E417A1"/>
    <w:rsid w:val="00E45E8C"/>
    <w:rsid w:val="00E650A3"/>
    <w:rsid w:val="00E71EAA"/>
    <w:rsid w:val="00E72AAA"/>
    <w:rsid w:val="00E93C66"/>
    <w:rsid w:val="00EB472C"/>
    <w:rsid w:val="00EB5DF1"/>
    <w:rsid w:val="00EC3D36"/>
    <w:rsid w:val="00EC5D66"/>
    <w:rsid w:val="00ED4F25"/>
    <w:rsid w:val="00ED6084"/>
    <w:rsid w:val="00ED758B"/>
    <w:rsid w:val="00EE1C87"/>
    <w:rsid w:val="00EE1D35"/>
    <w:rsid w:val="00EE3A06"/>
    <w:rsid w:val="00EE423A"/>
    <w:rsid w:val="00EE7A5C"/>
    <w:rsid w:val="00EF3B8B"/>
    <w:rsid w:val="00F01D15"/>
    <w:rsid w:val="00F06234"/>
    <w:rsid w:val="00F12F10"/>
    <w:rsid w:val="00F167C1"/>
    <w:rsid w:val="00F24A17"/>
    <w:rsid w:val="00F35A51"/>
    <w:rsid w:val="00F42FE6"/>
    <w:rsid w:val="00F45836"/>
    <w:rsid w:val="00F619F6"/>
    <w:rsid w:val="00F63815"/>
    <w:rsid w:val="00F709F3"/>
    <w:rsid w:val="00F71AEC"/>
    <w:rsid w:val="00F8252D"/>
    <w:rsid w:val="00F8578B"/>
    <w:rsid w:val="00F91427"/>
    <w:rsid w:val="00F9200E"/>
    <w:rsid w:val="00F93339"/>
    <w:rsid w:val="00F971A8"/>
    <w:rsid w:val="00FA44C4"/>
    <w:rsid w:val="00FA505C"/>
    <w:rsid w:val="00FA5B40"/>
    <w:rsid w:val="00FB04D0"/>
    <w:rsid w:val="00FC49DF"/>
    <w:rsid w:val="00FC5ED5"/>
    <w:rsid w:val="00FD0912"/>
    <w:rsid w:val="00FD1C61"/>
    <w:rsid w:val="00FD6B94"/>
    <w:rsid w:val="00FD6BFF"/>
    <w:rsid w:val="00FE0656"/>
    <w:rsid w:val="00FE13A9"/>
    <w:rsid w:val="00FF7B7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C0549"/>
    <w:rPr>
      <w:rFonts w:ascii="Arial" w:hAnsi="Arial"/>
      <w:sz w:val="24"/>
      <w:szCs w:val="20"/>
    </w:rPr>
  </w:style>
  <w:style w:type="paragraph" w:styleId="Nadpis1">
    <w:name w:val="heading 1"/>
    <w:aliases w:val="Section,Section Heading,SECTION,Chapter,Hoofdstukkop"/>
    <w:basedOn w:val="Normlny"/>
    <w:next w:val="Normlny"/>
    <w:link w:val="Nadpis1Char"/>
    <w:uiPriority w:val="99"/>
    <w:qFormat/>
    <w:rsid w:val="00DC0549"/>
    <w:pPr>
      <w:keepNext/>
      <w:spacing w:line="360" w:lineRule="auto"/>
      <w:jc w:val="center"/>
      <w:outlineLvl w:val="0"/>
    </w:pPr>
    <w:rPr>
      <w:rFonts w:ascii="Cambria" w:hAnsi="Cambria"/>
      <w:b/>
      <w:bCs/>
      <w:kern w:val="32"/>
      <w:sz w:val="32"/>
      <w:szCs w:val="32"/>
    </w:rPr>
  </w:style>
  <w:style w:type="paragraph" w:styleId="Nadpis2">
    <w:name w:val="heading 2"/>
    <w:aliases w:val="Major,Reset numbering,Centerhead"/>
    <w:basedOn w:val="Normlny"/>
    <w:next w:val="Normlny"/>
    <w:link w:val="Nadpis2Char"/>
    <w:uiPriority w:val="99"/>
    <w:qFormat/>
    <w:rsid w:val="00DC0549"/>
    <w:pPr>
      <w:keepNext/>
      <w:outlineLvl w:val="1"/>
    </w:pPr>
    <w:rPr>
      <w:rFonts w:ascii="Cambria" w:hAnsi="Cambria"/>
      <w:b/>
      <w:bCs/>
      <w:i/>
      <w:iCs/>
      <w:sz w:val="28"/>
      <w:szCs w:val="28"/>
    </w:rPr>
  </w:style>
  <w:style w:type="paragraph" w:styleId="Nadpis3">
    <w:name w:val="heading 3"/>
    <w:basedOn w:val="Normlny"/>
    <w:next w:val="Normlny"/>
    <w:link w:val="Nadpis3Char"/>
    <w:semiHidden/>
    <w:unhideWhenUsed/>
    <w:qFormat/>
    <w:locked/>
    <w:rsid w:val="008E0DC8"/>
    <w:pPr>
      <w:keepNext/>
      <w:keepLines/>
      <w:spacing w:before="40"/>
      <w:outlineLvl w:val="2"/>
    </w:pPr>
    <w:rPr>
      <w:rFonts w:asciiTheme="majorHAnsi" w:eastAsiaTheme="majorEastAsia" w:hAnsiTheme="majorHAnsi" w:cstheme="majorBidi"/>
      <w:color w:val="243F60" w:themeColor="accent1" w:themeShade="7F"/>
      <w:szCs w:val="24"/>
    </w:rPr>
  </w:style>
  <w:style w:type="paragraph" w:styleId="Nadpis5">
    <w:name w:val="heading 5"/>
    <w:basedOn w:val="Normlny"/>
    <w:next w:val="Normlny"/>
    <w:link w:val="Nadpis5Char"/>
    <w:uiPriority w:val="99"/>
    <w:qFormat/>
    <w:rsid w:val="00DC0549"/>
    <w:pPr>
      <w:keepNext/>
      <w:jc w:val="center"/>
      <w:outlineLvl w:val="4"/>
    </w:pPr>
    <w:rPr>
      <w:rFonts w:ascii="Calibri" w:hAnsi="Calibri"/>
      <w:b/>
      <w:bCs/>
      <w:i/>
      <w:i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Section Char,Section Heading Char,SECTION Char,Chapter Char,Hoofdstukkop Char"/>
    <w:basedOn w:val="Predvolenpsmoodseku"/>
    <w:link w:val="Nadpis1"/>
    <w:uiPriority w:val="99"/>
    <w:locked/>
    <w:rsid w:val="00C81FF1"/>
    <w:rPr>
      <w:rFonts w:ascii="Cambria" w:hAnsi="Cambria" w:cs="Times New Roman"/>
      <w:b/>
      <w:kern w:val="32"/>
      <w:sz w:val="32"/>
    </w:rPr>
  </w:style>
  <w:style w:type="character" w:customStyle="1" w:styleId="Nadpis2Char">
    <w:name w:val="Nadpis 2 Char"/>
    <w:aliases w:val="Major Char,Reset numbering Char,Centerhead Char"/>
    <w:basedOn w:val="Predvolenpsmoodseku"/>
    <w:link w:val="Nadpis2"/>
    <w:uiPriority w:val="99"/>
    <w:semiHidden/>
    <w:locked/>
    <w:rsid w:val="00C81FF1"/>
    <w:rPr>
      <w:rFonts w:ascii="Cambria" w:hAnsi="Cambria" w:cs="Times New Roman"/>
      <w:b/>
      <w:i/>
      <w:sz w:val="28"/>
    </w:rPr>
  </w:style>
  <w:style w:type="character" w:customStyle="1" w:styleId="Nadpis5Char">
    <w:name w:val="Nadpis 5 Char"/>
    <w:basedOn w:val="Predvolenpsmoodseku"/>
    <w:link w:val="Nadpis5"/>
    <w:uiPriority w:val="99"/>
    <w:semiHidden/>
    <w:locked/>
    <w:rsid w:val="00C81FF1"/>
    <w:rPr>
      <w:rFonts w:ascii="Calibri" w:hAnsi="Calibri" w:cs="Times New Roman"/>
      <w:b/>
      <w:i/>
      <w:sz w:val="26"/>
    </w:rPr>
  </w:style>
  <w:style w:type="paragraph" w:styleId="Zkladntext">
    <w:name w:val="Body Text"/>
    <w:basedOn w:val="Normlny"/>
    <w:link w:val="ZkladntextChar"/>
    <w:uiPriority w:val="99"/>
    <w:rsid w:val="00DC0549"/>
    <w:pPr>
      <w:jc w:val="both"/>
    </w:pPr>
    <w:rPr>
      <w:sz w:val="20"/>
    </w:rPr>
  </w:style>
  <w:style w:type="character" w:customStyle="1" w:styleId="ZkladntextChar">
    <w:name w:val="Základný text Char"/>
    <w:basedOn w:val="Predvolenpsmoodseku"/>
    <w:link w:val="Zkladntext"/>
    <w:uiPriority w:val="99"/>
    <w:semiHidden/>
    <w:locked/>
    <w:rsid w:val="00C81FF1"/>
    <w:rPr>
      <w:rFonts w:ascii="Arial" w:hAnsi="Arial" w:cs="Times New Roman"/>
      <w:sz w:val="20"/>
    </w:rPr>
  </w:style>
  <w:style w:type="paragraph" w:customStyle="1" w:styleId="BodyText21">
    <w:name w:val="Body Text 21"/>
    <w:basedOn w:val="Normlny"/>
    <w:uiPriority w:val="99"/>
    <w:rsid w:val="00DC0549"/>
    <w:pPr>
      <w:jc w:val="both"/>
    </w:pPr>
    <w:rPr>
      <w:rFonts w:ascii="Arial Narrow" w:hAnsi="Arial Narrow"/>
      <w:b/>
      <w:lang w:eastAsia="cs-CZ"/>
    </w:rPr>
  </w:style>
  <w:style w:type="paragraph" w:styleId="Pta">
    <w:name w:val="footer"/>
    <w:basedOn w:val="Normlny"/>
    <w:link w:val="PtaChar"/>
    <w:uiPriority w:val="99"/>
    <w:rsid w:val="00DC0549"/>
    <w:pPr>
      <w:tabs>
        <w:tab w:val="center" w:pos="4536"/>
        <w:tab w:val="right" w:pos="9072"/>
      </w:tabs>
    </w:pPr>
    <w:rPr>
      <w:sz w:val="20"/>
    </w:rPr>
  </w:style>
  <w:style w:type="character" w:customStyle="1" w:styleId="PtaChar">
    <w:name w:val="Päta Char"/>
    <w:basedOn w:val="Predvolenpsmoodseku"/>
    <w:link w:val="Pta"/>
    <w:uiPriority w:val="99"/>
    <w:semiHidden/>
    <w:locked/>
    <w:rsid w:val="00C81FF1"/>
    <w:rPr>
      <w:rFonts w:ascii="Arial" w:hAnsi="Arial" w:cs="Times New Roman"/>
      <w:sz w:val="20"/>
    </w:rPr>
  </w:style>
  <w:style w:type="paragraph" w:styleId="Zarkazkladnhotextu2">
    <w:name w:val="Body Text Indent 2"/>
    <w:basedOn w:val="Normlny"/>
    <w:link w:val="Zarkazkladnhotextu2Char"/>
    <w:uiPriority w:val="99"/>
    <w:rsid w:val="00DC0549"/>
    <w:pPr>
      <w:spacing w:line="360" w:lineRule="auto"/>
      <w:ind w:left="284" w:hanging="284"/>
    </w:pPr>
    <w:rPr>
      <w:sz w:val="20"/>
    </w:rPr>
  </w:style>
  <w:style w:type="character" w:customStyle="1" w:styleId="Zarkazkladnhotextu2Char">
    <w:name w:val="Zarážka základného textu 2 Char"/>
    <w:basedOn w:val="Predvolenpsmoodseku"/>
    <w:link w:val="Zarkazkladnhotextu2"/>
    <w:uiPriority w:val="99"/>
    <w:semiHidden/>
    <w:locked/>
    <w:rsid w:val="00C81FF1"/>
    <w:rPr>
      <w:rFonts w:ascii="Arial" w:hAnsi="Arial" w:cs="Times New Roman"/>
      <w:sz w:val="20"/>
    </w:rPr>
  </w:style>
  <w:style w:type="character" w:customStyle="1" w:styleId="ra">
    <w:name w:val="ra"/>
    <w:uiPriority w:val="99"/>
    <w:rsid w:val="00DC0549"/>
  </w:style>
  <w:style w:type="paragraph" w:styleId="Zarkazkladnhotextu3">
    <w:name w:val="Body Text Indent 3"/>
    <w:basedOn w:val="Normlny"/>
    <w:link w:val="Zarkazkladnhotextu3Char"/>
    <w:uiPriority w:val="99"/>
    <w:rsid w:val="00DC0549"/>
    <w:pPr>
      <w:spacing w:after="120"/>
      <w:ind w:left="283"/>
    </w:pPr>
    <w:rPr>
      <w:sz w:val="16"/>
    </w:rPr>
  </w:style>
  <w:style w:type="character" w:customStyle="1" w:styleId="Zarkazkladnhotextu3Char">
    <w:name w:val="Zarážka základného textu 3 Char"/>
    <w:basedOn w:val="Predvolenpsmoodseku"/>
    <w:link w:val="Zarkazkladnhotextu3"/>
    <w:uiPriority w:val="99"/>
    <w:locked/>
    <w:rsid w:val="00DC0549"/>
    <w:rPr>
      <w:rFonts w:ascii="Arial" w:hAnsi="Arial" w:cs="Times New Roman"/>
      <w:sz w:val="16"/>
      <w:lang w:val="sk-SK" w:eastAsia="sk-SK"/>
    </w:rPr>
  </w:style>
  <w:style w:type="paragraph" w:customStyle="1" w:styleId="ListParagraph1">
    <w:name w:val="List Paragraph1"/>
    <w:basedOn w:val="Normlny"/>
    <w:uiPriority w:val="99"/>
    <w:rsid w:val="00DC0549"/>
    <w:pPr>
      <w:ind w:left="708"/>
    </w:pPr>
  </w:style>
  <w:style w:type="paragraph" w:styleId="Textbubliny">
    <w:name w:val="Balloon Text"/>
    <w:basedOn w:val="Normlny"/>
    <w:link w:val="TextbublinyChar"/>
    <w:uiPriority w:val="99"/>
    <w:semiHidden/>
    <w:rsid w:val="00DC0549"/>
    <w:rPr>
      <w:rFonts w:ascii="Times New Roman" w:hAnsi="Times New Roman"/>
      <w:sz w:val="2"/>
    </w:rPr>
  </w:style>
  <w:style w:type="character" w:customStyle="1" w:styleId="TextbublinyChar">
    <w:name w:val="Text bubliny Char"/>
    <w:basedOn w:val="Predvolenpsmoodseku"/>
    <w:link w:val="Textbubliny"/>
    <w:uiPriority w:val="99"/>
    <w:semiHidden/>
    <w:locked/>
    <w:rsid w:val="00C81FF1"/>
    <w:rPr>
      <w:rFonts w:cs="Times New Roman"/>
      <w:sz w:val="2"/>
    </w:rPr>
  </w:style>
  <w:style w:type="character" w:styleId="Odkaznakomentr">
    <w:name w:val="annotation reference"/>
    <w:basedOn w:val="Predvolenpsmoodseku"/>
    <w:uiPriority w:val="99"/>
    <w:rsid w:val="00DE3A32"/>
    <w:rPr>
      <w:rFonts w:cs="Times New Roman"/>
      <w:sz w:val="16"/>
    </w:rPr>
  </w:style>
  <w:style w:type="paragraph" w:styleId="Textkomentra">
    <w:name w:val="annotation text"/>
    <w:basedOn w:val="Normlny"/>
    <w:link w:val="TextkomentraChar"/>
    <w:uiPriority w:val="99"/>
    <w:rsid w:val="009220F9"/>
    <w:rPr>
      <w:sz w:val="28"/>
    </w:rPr>
  </w:style>
  <w:style w:type="character" w:customStyle="1" w:styleId="TextkomentraChar">
    <w:name w:val="Text komentára Char"/>
    <w:basedOn w:val="Predvolenpsmoodseku"/>
    <w:link w:val="Textkomentra"/>
    <w:uiPriority w:val="99"/>
    <w:locked/>
    <w:rsid w:val="009220F9"/>
    <w:rPr>
      <w:rFonts w:ascii="Arial" w:hAnsi="Arial" w:cs="Times New Roman"/>
      <w:sz w:val="20"/>
      <w:szCs w:val="20"/>
    </w:rPr>
  </w:style>
  <w:style w:type="paragraph" w:styleId="Predmetkomentra">
    <w:name w:val="annotation subject"/>
    <w:basedOn w:val="Textkomentra"/>
    <w:next w:val="Textkomentra"/>
    <w:link w:val="PredmetkomentraChar"/>
    <w:uiPriority w:val="99"/>
    <w:rsid w:val="00DE3A32"/>
    <w:rPr>
      <w:b/>
    </w:rPr>
  </w:style>
  <w:style w:type="character" w:customStyle="1" w:styleId="PredmetkomentraChar">
    <w:name w:val="Predmet komentára Char"/>
    <w:basedOn w:val="TextkomentraChar"/>
    <w:link w:val="Predmetkomentra"/>
    <w:uiPriority w:val="99"/>
    <w:locked/>
    <w:rsid w:val="00DE3A32"/>
    <w:rPr>
      <w:rFonts w:ascii="Arial" w:hAnsi="Arial" w:cs="Times New Roman"/>
      <w:b/>
      <w:sz w:val="20"/>
      <w:szCs w:val="20"/>
    </w:rPr>
  </w:style>
  <w:style w:type="paragraph" w:styleId="Hlavika">
    <w:name w:val="header"/>
    <w:basedOn w:val="Normlny"/>
    <w:link w:val="HlavikaChar"/>
    <w:uiPriority w:val="99"/>
    <w:rsid w:val="006155CA"/>
    <w:pPr>
      <w:tabs>
        <w:tab w:val="center" w:pos="4536"/>
        <w:tab w:val="right" w:pos="9072"/>
      </w:tabs>
    </w:pPr>
    <w:rPr>
      <w:sz w:val="20"/>
    </w:rPr>
  </w:style>
  <w:style w:type="character" w:customStyle="1" w:styleId="HlavikaChar">
    <w:name w:val="Hlavička Char"/>
    <w:basedOn w:val="Predvolenpsmoodseku"/>
    <w:link w:val="Hlavika"/>
    <w:uiPriority w:val="99"/>
    <w:semiHidden/>
    <w:locked/>
    <w:rsid w:val="00C81FF1"/>
    <w:rPr>
      <w:rFonts w:ascii="Arial" w:hAnsi="Arial" w:cs="Times New Roman"/>
      <w:sz w:val="20"/>
    </w:rPr>
  </w:style>
  <w:style w:type="paragraph" w:styleId="Zarkazkladnhotextu">
    <w:name w:val="Body Text Indent"/>
    <w:basedOn w:val="Normlny"/>
    <w:link w:val="ZarkazkladnhotextuChar"/>
    <w:uiPriority w:val="99"/>
    <w:rsid w:val="00194396"/>
    <w:pPr>
      <w:spacing w:after="120"/>
      <w:ind w:left="283"/>
    </w:pPr>
    <w:rPr>
      <w:sz w:val="20"/>
    </w:rPr>
  </w:style>
  <w:style w:type="character" w:customStyle="1" w:styleId="ZarkazkladnhotextuChar">
    <w:name w:val="Zarážka základného textu Char"/>
    <w:basedOn w:val="Predvolenpsmoodseku"/>
    <w:link w:val="Zarkazkladnhotextu"/>
    <w:uiPriority w:val="99"/>
    <w:semiHidden/>
    <w:locked/>
    <w:rsid w:val="00C81FF1"/>
    <w:rPr>
      <w:rFonts w:ascii="Arial" w:hAnsi="Arial" w:cs="Times New Roman"/>
      <w:sz w:val="20"/>
    </w:rPr>
  </w:style>
  <w:style w:type="paragraph" w:styleId="Podtitul">
    <w:name w:val="Subtitle"/>
    <w:basedOn w:val="Normlny"/>
    <w:link w:val="PodtitulChar"/>
    <w:uiPriority w:val="99"/>
    <w:qFormat/>
    <w:locked/>
    <w:rsid w:val="00D0688B"/>
    <w:pPr>
      <w:jc w:val="center"/>
    </w:pPr>
    <w:rPr>
      <w:b/>
      <w:lang w:eastAsia="cs-CZ"/>
    </w:rPr>
  </w:style>
  <w:style w:type="character" w:customStyle="1" w:styleId="PodtitulChar">
    <w:name w:val="Podtitul Char"/>
    <w:basedOn w:val="Predvolenpsmoodseku"/>
    <w:link w:val="Podtitul"/>
    <w:uiPriority w:val="99"/>
    <w:locked/>
    <w:rsid w:val="007C0B5C"/>
    <w:rPr>
      <w:rFonts w:ascii="Cambria" w:hAnsi="Cambria" w:cs="Times New Roman"/>
      <w:sz w:val="24"/>
      <w:szCs w:val="24"/>
    </w:rPr>
  </w:style>
  <w:style w:type="paragraph" w:styleId="Revzia">
    <w:name w:val="Revision"/>
    <w:hidden/>
    <w:uiPriority w:val="99"/>
    <w:semiHidden/>
    <w:rsid w:val="00DF40F6"/>
    <w:rPr>
      <w:rFonts w:ascii="Arial" w:hAnsi="Arial"/>
      <w:sz w:val="24"/>
      <w:szCs w:val="20"/>
    </w:rPr>
  </w:style>
  <w:style w:type="paragraph" w:styleId="Zoznam">
    <w:name w:val="List"/>
    <w:basedOn w:val="Normlny"/>
    <w:rsid w:val="00AF7A90"/>
    <w:pPr>
      <w:ind w:left="283" w:hanging="283"/>
    </w:pPr>
    <w:rPr>
      <w:rFonts w:ascii="Times New Roman" w:hAnsi="Times New Roman"/>
      <w:sz w:val="20"/>
      <w:lang w:eastAsia="cs-CZ"/>
    </w:rPr>
  </w:style>
  <w:style w:type="paragraph" w:styleId="Odsekzoznamu">
    <w:name w:val="List Paragraph"/>
    <w:basedOn w:val="Normlny"/>
    <w:uiPriority w:val="99"/>
    <w:qFormat/>
    <w:rsid w:val="00952414"/>
    <w:pPr>
      <w:ind w:left="720"/>
      <w:contextualSpacing/>
    </w:pPr>
  </w:style>
  <w:style w:type="character" w:customStyle="1" w:styleId="Nadpis3Char">
    <w:name w:val="Nadpis 3 Char"/>
    <w:basedOn w:val="Predvolenpsmoodseku"/>
    <w:link w:val="Nadpis3"/>
    <w:semiHidden/>
    <w:rsid w:val="008E0DC8"/>
    <w:rPr>
      <w:rFonts w:asciiTheme="majorHAnsi" w:eastAsiaTheme="majorEastAsia" w:hAnsiTheme="majorHAnsi" w:cstheme="majorBidi"/>
      <w:color w:val="243F60" w:themeColor="accent1" w:themeShade="7F"/>
      <w:sz w:val="24"/>
      <w:szCs w:val="24"/>
    </w:rPr>
  </w:style>
  <w:style w:type="paragraph" w:customStyle="1" w:styleId="Odsekzoznamu1">
    <w:name w:val="Odsek zoznamu1"/>
    <w:basedOn w:val="Normlny"/>
    <w:rsid w:val="00DF2C02"/>
    <w:pPr>
      <w:spacing w:after="200" w:line="276" w:lineRule="auto"/>
      <w:ind w:left="720"/>
      <w:contextualSpacing/>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C0549"/>
    <w:rPr>
      <w:rFonts w:ascii="Arial" w:hAnsi="Arial"/>
      <w:sz w:val="24"/>
      <w:szCs w:val="20"/>
    </w:rPr>
  </w:style>
  <w:style w:type="paragraph" w:styleId="Nadpis1">
    <w:name w:val="heading 1"/>
    <w:aliases w:val="Section,Section Heading,SECTION,Chapter,Hoofdstukkop"/>
    <w:basedOn w:val="Normlny"/>
    <w:next w:val="Normlny"/>
    <w:link w:val="Nadpis1Char"/>
    <w:uiPriority w:val="99"/>
    <w:qFormat/>
    <w:rsid w:val="00DC0549"/>
    <w:pPr>
      <w:keepNext/>
      <w:spacing w:line="360" w:lineRule="auto"/>
      <w:jc w:val="center"/>
      <w:outlineLvl w:val="0"/>
    </w:pPr>
    <w:rPr>
      <w:rFonts w:ascii="Cambria" w:hAnsi="Cambria"/>
      <w:b/>
      <w:bCs/>
      <w:kern w:val="32"/>
      <w:sz w:val="32"/>
      <w:szCs w:val="32"/>
    </w:rPr>
  </w:style>
  <w:style w:type="paragraph" w:styleId="Nadpis2">
    <w:name w:val="heading 2"/>
    <w:aliases w:val="Major,Reset numbering,Centerhead"/>
    <w:basedOn w:val="Normlny"/>
    <w:next w:val="Normlny"/>
    <w:link w:val="Nadpis2Char"/>
    <w:uiPriority w:val="99"/>
    <w:qFormat/>
    <w:rsid w:val="00DC0549"/>
    <w:pPr>
      <w:keepNext/>
      <w:outlineLvl w:val="1"/>
    </w:pPr>
    <w:rPr>
      <w:rFonts w:ascii="Cambria" w:hAnsi="Cambria"/>
      <w:b/>
      <w:bCs/>
      <w:i/>
      <w:iCs/>
      <w:sz w:val="28"/>
      <w:szCs w:val="28"/>
    </w:rPr>
  </w:style>
  <w:style w:type="paragraph" w:styleId="Nadpis3">
    <w:name w:val="heading 3"/>
    <w:basedOn w:val="Normlny"/>
    <w:next w:val="Normlny"/>
    <w:link w:val="Nadpis3Char"/>
    <w:semiHidden/>
    <w:unhideWhenUsed/>
    <w:qFormat/>
    <w:locked/>
    <w:rsid w:val="008E0DC8"/>
    <w:pPr>
      <w:keepNext/>
      <w:keepLines/>
      <w:spacing w:before="40"/>
      <w:outlineLvl w:val="2"/>
    </w:pPr>
    <w:rPr>
      <w:rFonts w:asciiTheme="majorHAnsi" w:eastAsiaTheme="majorEastAsia" w:hAnsiTheme="majorHAnsi" w:cstheme="majorBidi"/>
      <w:color w:val="243F60" w:themeColor="accent1" w:themeShade="7F"/>
      <w:szCs w:val="24"/>
    </w:rPr>
  </w:style>
  <w:style w:type="paragraph" w:styleId="Nadpis5">
    <w:name w:val="heading 5"/>
    <w:basedOn w:val="Normlny"/>
    <w:next w:val="Normlny"/>
    <w:link w:val="Nadpis5Char"/>
    <w:uiPriority w:val="99"/>
    <w:qFormat/>
    <w:rsid w:val="00DC0549"/>
    <w:pPr>
      <w:keepNext/>
      <w:jc w:val="center"/>
      <w:outlineLvl w:val="4"/>
    </w:pPr>
    <w:rPr>
      <w:rFonts w:ascii="Calibri" w:hAnsi="Calibri"/>
      <w:b/>
      <w:bCs/>
      <w:i/>
      <w:i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Section Char,Section Heading Char,SECTION Char,Chapter Char,Hoofdstukkop Char"/>
    <w:basedOn w:val="Predvolenpsmoodseku"/>
    <w:link w:val="Nadpis1"/>
    <w:uiPriority w:val="99"/>
    <w:locked/>
    <w:rsid w:val="00C81FF1"/>
    <w:rPr>
      <w:rFonts w:ascii="Cambria" w:hAnsi="Cambria" w:cs="Times New Roman"/>
      <w:b/>
      <w:kern w:val="32"/>
      <w:sz w:val="32"/>
    </w:rPr>
  </w:style>
  <w:style w:type="character" w:customStyle="1" w:styleId="Nadpis2Char">
    <w:name w:val="Nadpis 2 Char"/>
    <w:aliases w:val="Major Char,Reset numbering Char,Centerhead Char"/>
    <w:basedOn w:val="Predvolenpsmoodseku"/>
    <w:link w:val="Nadpis2"/>
    <w:uiPriority w:val="99"/>
    <w:semiHidden/>
    <w:locked/>
    <w:rsid w:val="00C81FF1"/>
    <w:rPr>
      <w:rFonts w:ascii="Cambria" w:hAnsi="Cambria" w:cs="Times New Roman"/>
      <w:b/>
      <w:i/>
      <w:sz w:val="28"/>
    </w:rPr>
  </w:style>
  <w:style w:type="character" w:customStyle="1" w:styleId="Nadpis5Char">
    <w:name w:val="Nadpis 5 Char"/>
    <w:basedOn w:val="Predvolenpsmoodseku"/>
    <w:link w:val="Nadpis5"/>
    <w:uiPriority w:val="99"/>
    <w:semiHidden/>
    <w:locked/>
    <w:rsid w:val="00C81FF1"/>
    <w:rPr>
      <w:rFonts w:ascii="Calibri" w:hAnsi="Calibri" w:cs="Times New Roman"/>
      <w:b/>
      <w:i/>
      <w:sz w:val="26"/>
    </w:rPr>
  </w:style>
  <w:style w:type="paragraph" w:styleId="Zkladntext">
    <w:name w:val="Body Text"/>
    <w:basedOn w:val="Normlny"/>
    <w:link w:val="ZkladntextChar"/>
    <w:uiPriority w:val="99"/>
    <w:rsid w:val="00DC0549"/>
    <w:pPr>
      <w:jc w:val="both"/>
    </w:pPr>
    <w:rPr>
      <w:sz w:val="20"/>
    </w:rPr>
  </w:style>
  <w:style w:type="character" w:customStyle="1" w:styleId="ZkladntextChar">
    <w:name w:val="Základný text Char"/>
    <w:basedOn w:val="Predvolenpsmoodseku"/>
    <w:link w:val="Zkladntext"/>
    <w:uiPriority w:val="99"/>
    <w:semiHidden/>
    <w:locked/>
    <w:rsid w:val="00C81FF1"/>
    <w:rPr>
      <w:rFonts w:ascii="Arial" w:hAnsi="Arial" w:cs="Times New Roman"/>
      <w:sz w:val="20"/>
    </w:rPr>
  </w:style>
  <w:style w:type="paragraph" w:customStyle="1" w:styleId="BodyText21">
    <w:name w:val="Body Text 21"/>
    <w:basedOn w:val="Normlny"/>
    <w:uiPriority w:val="99"/>
    <w:rsid w:val="00DC0549"/>
    <w:pPr>
      <w:jc w:val="both"/>
    </w:pPr>
    <w:rPr>
      <w:rFonts w:ascii="Arial Narrow" w:hAnsi="Arial Narrow"/>
      <w:b/>
      <w:lang w:eastAsia="cs-CZ"/>
    </w:rPr>
  </w:style>
  <w:style w:type="paragraph" w:styleId="Pta">
    <w:name w:val="footer"/>
    <w:basedOn w:val="Normlny"/>
    <w:link w:val="PtaChar"/>
    <w:uiPriority w:val="99"/>
    <w:rsid w:val="00DC0549"/>
    <w:pPr>
      <w:tabs>
        <w:tab w:val="center" w:pos="4536"/>
        <w:tab w:val="right" w:pos="9072"/>
      </w:tabs>
    </w:pPr>
    <w:rPr>
      <w:sz w:val="20"/>
    </w:rPr>
  </w:style>
  <w:style w:type="character" w:customStyle="1" w:styleId="PtaChar">
    <w:name w:val="Päta Char"/>
    <w:basedOn w:val="Predvolenpsmoodseku"/>
    <w:link w:val="Pta"/>
    <w:uiPriority w:val="99"/>
    <w:semiHidden/>
    <w:locked/>
    <w:rsid w:val="00C81FF1"/>
    <w:rPr>
      <w:rFonts w:ascii="Arial" w:hAnsi="Arial" w:cs="Times New Roman"/>
      <w:sz w:val="20"/>
    </w:rPr>
  </w:style>
  <w:style w:type="paragraph" w:styleId="Zarkazkladnhotextu2">
    <w:name w:val="Body Text Indent 2"/>
    <w:basedOn w:val="Normlny"/>
    <w:link w:val="Zarkazkladnhotextu2Char"/>
    <w:uiPriority w:val="99"/>
    <w:rsid w:val="00DC0549"/>
    <w:pPr>
      <w:spacing w:line="360" w:lineRule="auto"/>
      <w:ind w:left="284" w:hanging="284"/>
    </w:pPr>
    <w:rPr>
      <w:sz w:val="20"/>
    </w:rPr>
  </w:style>
  <w:style w:type="character" w:customStyle="1" w:styleId="Zarkazkladnhotextu2Char">
    <w:name w:val="Zarážka základného textu 2 Char"/>
    <w:basedOn w:val="Predvolenpsmoodseku"/>
    <w:link w:val="Zarkazkladnhotextu2"/>
    <w:uiPriority w:val="99"/>
    <w:semiHidden/>
    <w:locked/>
    <w:rsid w:val="00C81FF1"/>
    <w:rPr>
      <w:rFonts w:ascii="Arial" w:hAnsi="Arial" w:cs="Times New Roman"/>
      <w:sz w:val="20"/>
    </w:rPr>
  </w:style>
  <w:style w:type="character" w:customStyle="1" w:styleId="ra">
    <w:name w:val="ra"/>
    <w:uiPriority w:val="99"/>
    <w:rsid w:val="00DC0549"/>
  </w:style>
  <w:style w:type="paragraph" w:styleId="Zarkazkladnhotextu3">
    <w:name w:val="Body Text Indent 3"/>
    <w:basedOn w:val="Normlny"/>
    <w:link w:val="Zarkazkladnhotextu3Char"/>
    <w:uiPriority w:val="99"/>
    <w:rsid w:val="00DC0549"/>
    <w:pPr>
      <w:spacing w:after="120"/>
      <w:ind w:left="283"/>
    </w:pPr>
    <w:rPr>
      <w:sz w:val="16"/>
    </w:rPr>
  </w:style>
  <w:style w:type="character" w:customStyle="1" w:styleId="Zarkazkladnhotextu3Char">
    <w:name w:val="Zarážka základného textu 3 Char"/>
    <w:basedOn w:val="Predvolenpsmoodseku"/>
    <w:link w:val="Zarkazkladnhotextu3"/>
    <w:uiPriority w:val="99"/>
    <w:locked/>
    <w:rsid w:val="00DC0549"/>
    <w:rPr>
      <w:rFonts w:ascii="Arial" w:hAnsi="Arial" w:cs="Times New Roman"/>
      <w:sz w:val="16"/>
      <w:lang w:val="sk-SK" w:eastAsia="sk-SK"/>
    </w:rPr>
  </w:style>
  <w:style w:type="paragraph" w:customStyle="1" w:styleId="ListParagraph1">
    <w:name w:val="List Paragraph1"/>
    <w:basedOn w:val="Normlny"/>
    <w:uiPriority w:val="99"/>
    <w:rsid w:val="00DC0549"/>
    <w:pPr>
      <w:ind w:left="708"/>
    </w:pPr>
  </w:style>
  <w:style w:type="paragraph" w:styleId="Textbubliny">
    <w:name w:val="Balloon Text"/>
    <w:basedOn w:val="Normlny"/>
    <w:link w:val="TextbublinyChar"/>
    <w:uiPriority w:val="99"/>
    <w:semiHidden/>
    <w:rsid w:val="00DC0549"/>
    <w:rPr>
      <w:rFonts w:ascii="Times New Roman" w:hAnsi="Times New Roman"/>
      <w:sz w:val="2"/>
    </w:rPr>
  </w:style>
  <w:style w:type="character" w:customStyle="1" w:styleId="TextbublinyChar">
    <w:name w:val="Text bubliny Char"/>
    <w:basedOn w:val="Predvolenpsmoodseku"/>
    <w:link w:val="Textbubliny"/>
    <w:uiPriority w:val="99"/>
    <w:semiHidden/>
    <w:locked/>
    <w:rsid w:val="00C81FF1"/>
    <w:rPr>
      <w:rFonts w:cs="Times New Roman"/>
      <w:sz w:val="2"/>
    </w:rPr>
  </w:style>
  <w:style w:type="character" w:styleId="Odkaznakomentr">
    <w:name w:val="annotation reference"/>
    <w:basedOn w:val="Predvolenpsmoodseku"/>
    <w:uiPriority w:val="99"/>
    <w:rsid w:val="00DE3A32"/>
    <w:rPr>
      <w:rFonts w:cs="Times New Roman"/>
      <w:sz w:val="16"/>
    </w:rPr>
  </w:style>
  <w:style w:type="paragraph" w:styleId="Textkomentra">
    <w:name w:val="annotation text"/>
    <w:basedOn w:val="Normlny"/>
    <w:link w:val="TextkomentraChar"/>
    <w:uiPriority w:val="99"/>
    <w:rsid w:val="009220F9"/>
    <w:rPr>
      <w:sz w:val="28"/>
    </w:rPr>
  </w:style>
  <w:style w:type="character" w:customStyle="1" w:styleId="TextkomentraChar">
    <w:name w:val="Text komentára Char"/>
    <w:basedOn w:val="Predvolenpsmoodseku"/>
    <w:link w:val="Textkomentra"/>
    <w:uiPriority w:val="99"/>
    <w:locked/>
    <w:rsid w:val="009220F9"/>
    <w:rPr>
      <w:rFonts w:ascii="Arial" w:hAnsi="Arial" w:cs="Times New Roman"/>
      <w:sz w:val="20"/>
      <w:szCs w:val="20"/>
    </w:rPr>
  </w:style>
  <w:style w:type="paragraph" w:styleId="Predmetkomentra">
    <w:name w:val="annotation subject"/>
    <w:basedOn w:val="Textkomentra"/>
    <w:next w:val="Textkomentra"/>
    <w:link w:val="PredmetkomentraChar"/>
    <w:uiPriority w:val="99"/>
    <w:rsid w:val="00DE3A32"/>
    <w:rPr>
      <w:b/>
    </w:rPr>
  </w:style>
  <w:style w:type="character" w:customStyle="1" w:styleId="PredmetkomentraChar">
    <w:name w:val="Predmet komentára Char"/>
    <w:basedOn w:val="TextkomentraChar"/>
    <w:link w:val="Predmetkomentra"/>
    <w:uiPriority w:val="99"/>
    <w:locked/>
    <w:rsid w:val="00DE3A32"/>
    <w:rPr>
      <w:rFonts w:ascii="Arial" w:hAnsi="Arial" w:cs="Times New Roman"/>
      <w:b/>
      <w:sz w:val="20"/>
      <w:szCs w:val="20"/>
    </w:rPr>
  </w:style>
  <w:style w:type="paragraph" w:styleId="Hlavika">
    <w:name w:val="header"/>
    <w:basedOn w:val="Normlny"/>
    <w:link w:val="HlavikaChar"/>
    <w:uiPriority w:val="99"/>
    <w:rsid w:val="006155CA"/>
    <w:pPr>
      <w:tabs>
        <w:tab w:val="center" w:pos="4536"/>
        <w:tab w:val="right" w:pos="9072"/>
      </w:tabs>
    </w:pPr>
    <w:rPr>
      <w:sz w:val="20"/>
    </w:rPr>
  </w:style>
  <w:style w:type="character" w:customStyle="1" w:styleId="HlavikaChar">
    <w:name w:val="Hlavička Char"/>
    <w:basedOn w:val="Predvolenpsmoodseku"/>
    <w:link w:val="Hlavika"/>
    <w:uiPriority w:val="99"/>
    <w:semiHidden/>
    <w:locked/>
    <w:rsid w:val="00C81FF1"/>
    <w:rPr>
      <w:rFonts w:ascii="Arial" w:hAnsi="Arial" w:cs="Times New Roman"/>
      <w:sz w:val="20"/>
    </w:rPr>
  </w:style>
  <w:style w:type="paragraph" w:styleId="Zarkazkladnhotextu">
    <w:name w:val="Body Text Indent"/>
    <w:basedOn w:val="Normlny"/>
    <w:link w:val="ZarkazkladnhotextuChar"/>
    <w:uiPriority w:val="99"/>
    <w:rsid w:val="00194396"/>
    <w:pPr>
      <w:spacing w:after="120"/>
      <w:ind w:left="283"/>
    </w:pPr>
    <w:rPr>
      <w:sz w:val="20"/>
    </w:rPr>
  </w:style>
  <w:style w:type="character" w:customStyle="1" w:styleId="ZarkazkladnhotextuChar">
    <w:name w:val="Zarážka základného textu Char"/>
    <w:basedOn w:val="Predvolenpsmoodseku"/>
    <w:link w:val="Zarkazkladnhotextu"/>
    <w:uiPriority w:val="99"/>
    <w:semiHidden/>
    <w:locked/>
    <w:rsid w:val="00C81FF1"/>
    <w:rPr>
      <w:rFonts w:ascii="Arial" w:hAnsi="Arial" w:cs="Times New Roman"/>
      <w:sz w:val="20"/>
    </w:rPr>
  </w:style>
  <w:style w:type="paragraph" w:styleId="Podtitul">
    <w:name w:val="Subtitle"/>
    <w:basedOn w:val="Normlny"/>
    <w:link w:val="PodtitulChar"/>
    <w:uiPriority w:val="99"/>
    <w:qFormat/>
    <w:locked/>
    <w:rsid w:val="00D0688B"/>
    <w:pPr>
      <w:jc w:val="center"/>
    </w:pPr>
    <w:rPr>
      <w:b/>
      <w:lang w:eastAsia="cs-CZ"/>
    </w:rPr>
  </w:style>
  <w:style w:type="character" w:customStyle="1" w:styleId="PodtitulChar">
    <w:name w:val="Podtitul Char"/>
    <w:basedOn w:val="Predvolenpsmoodseku"/>
    <w:link w:val="Podtitul"/>
    <w:uiPriority w:val="99"/>
    <w:locked/>
    <w:rsid w:val="007C0B5C"/>
    <w:rPr>
      <w:rFonts w:ascii="Cambria" w:hAnsi="Cambria" w:cs="Times New Roman"/>
      <w:sz w:val="24"/>
      <w:szCs w:val="24"/>
    </w:rPr>
  </w:style>
  <w:style w:type="paragraph" w:styleId="Revzia">
    <w:name w:val="Revision"/>
    <w:hidden/>
    <w:uiPriority w:val="99"/>
    <w:semiHidden/>
    <w:rsid w:val="00DF40F6"/>
    <w:rPr>
      <w:rFonts w:ascii="Arial" w:hAnsi="Arial"/>
      <w:sz w:val="24"/>
      <w:szCs w:val="20"/>
    </w:rPr>
  </w:style>
  <w:style w:type="paragraph" w:styleId="Zoznam">
    <w:name w:val="List"/>
    <w:basedOn w:val="Normlny"/>
    <w:rsid w:val="00AF7A90"/>
    <w:pPr>
      <w:ind w:left="283" w:hanging="283"/>
    </w:pPr>
    <w:rPr>
      <w:rFonts w:ascii="Times New Roman" w:hAnsi="Times New Roman"/>
      <w:sz w:val="20"/>
      <w:lang w:eastAsia="cs-CZ"/>
    </w:rPr>
  </w:style>
  <w:style w:type="paragraph" w:styleId="Odsekzoznamu">
    <w:name w:val="List Paragraph"/>
    <w:basedOn w:val="Normlny"/>
    <w:uiPriority w:val="99"/>
    <w:qFormat/>
    <w:rsid w:val="00952414"/>
    <w:pPr>
      <w:ind w:left="720"/>
      <w:contextualSpacing/>
    </w:pPr>
  </w:style>
  <w:style w:type="character" w:customStyle="1" w:styleId="Nadpis3Char">
    <w:name w:val="Nadpis 3 Char"/>
    <w:basedOn w:val="Predvolenpsmoodseku"/>
    <w:link w:val="Nadpis3"/>
    <w:semiHidden/>
    <w:rsid w:val="008E0DC8"/>
    <w:rPr>
      <w:rFonts w:asciiTheme="majorHAnsi" w:eastAsiaTheme="majorEastAsia" w:hAnsiTheme="majorHAnsi" w:cstheme="majorBidi"/>
      <w:color w:val="243F60" w:themeColor="accent1" w:themeShade="7F"/>
      <w:sz w:val="24"/>
      <w:szCs w:val="24"/>
    </w:rPr>
  </w:style>
  <w:style w:type="paragraph" w:customStyle="1" w:styleId="Odsekzoznamu1">
    <w:name w:val="Odsek zoznamu1"/>
    <w:basedOn w:val="Normlny"/>
    <w:rsid w:val="00DF2C02"/>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046115">
      <w:marLeft w:val="0"/>
      <w:marRight w:val="0"/>
      <w:marTop w:val="0"/>
      <w:marBottom w:val="0"/>
      <w:divBdr>
        <w:top w:val="none" w:sz="0" w:space="0" w:color="auto"/>
        <w:left w:val="none" w:sz="0" w:space="0" w:color="auto"/>
        <w:bottom w:val="none" w:sz="0" w:space="0" w:color="auto"/>
        <w:right w:val="none" w:sz="0" w:space="0" w:color="auto"/>
      </w:divBdr>
      <w:divsChild>
        <w:div w:id="536046116">
          <w:marLeft w:val="0"/>
          <w:marRight w:val="0"/>
          <w:marTop w:val="0"/>
          <w:marBottom w:val="0"/>
          <w:divBdr>
            <w:top w:val="none" w:sz="0" w:space="0" w:color="auto"/>
            <w:left w:val="none" w:sz="0" w:space="0" w:color="auto"/>
            <w:bottom w:val="none" w:sz="0" w:space="0" w:color="auto"/>
            <w:right w:val="none" w:sz="0" w:space="0" w:color="auto"/>
          </w:divBdr>
          <w:divsChild>
            <w:div w:id="536046119">
              <w:marLeft w:val="0"/>
              <w:marRight w:val="0"/>
              <w:marTop w:val="0"/>
              <w:marBottom w:val="0"/>
              <w:divBdr>
                <w:top w:val="single" w:sz="2" w:space="0" w:color="000000"/>
                <w:left w:val="single" w:sz="2" w:space="0" w:color="000000"/>
                <w:bottom w:val="single" w:sz="2" w:space="0" w:color="000000"/>
                <w:right w:val="single" w:sz="2" w:space="0" w:color="000000"/>
              </w:divBdr>
              <w:divsChild>
                <w:div w:id="536046114">
                  <w:marLeft w:val="2250"/>
                  <w:marRight w:val="0"/>
                  <w:marTop w:val="0"/>
                  <w:marBottom w:val="0"/>
                  <w:divBdr>
                    <w:top w:val="none" w:sz="0" w:space="0" w:color="auto"/>
                    <w:left w:val="none" w:sz="0" w:space="0" w:color="auto"/>
                    <w:bottom w:val="none" w:sz="0" w:space="0" w:color="auto"/>
                    <w:right w:val="none" w:sz="0" w:space="0" w:color="auto"/>
                  </w:divBdr>
                  <w:divsChild>
                    <w:div w:id="536046120">
                      <w:marLeft w:val="0"/>
                      <w:marRight w:val="0"/>
                      <w:marTop w:val="0"/>
                      <w:marBottom w:val="0"/>
                      <w:divBdr>
                        <w:top w:val="none" w:sz="0" w:space="0" w:color="auto"/>
                        <w:left w:val="none" w:sz="0" w:space="0" w:color="auto"/>
                        <w:bottom w:val="none" w:sz="0" w:space="0" w:color="auto"/>
                        <w:right w:val="none" w:sz="0" w:space="0" w:color="auto"/>
                      </w:divBdr>
                      <w:divsChild>
                        <w:div w:id="536046118">
                          <w:marLeft w:val="0"/>
                          <w:marRight w:val="0"/>
                          <w:marTop w:val="0"/>
                          <w:marBottom w:val="0"/>
                          <w:divBdr>
                            <w:top w:val="none" w:sz="0" w:space="0" w:color="auto"/>
                            <w:left w:val="none" w:sz="0" w:space="0" w:color="auto"/>
                            <w:bottom w:val="none" w:sz="0" w:space="0" w:color="auto"/>
                            <w:right w:val="none" w:sz="0" w:space="0" w:color="auto"/>
                          </w:divBdr>
                          <w:divsChild>
                            <w:div w:id="536046113">
                              <w:marLeft w:val="0"/>
                              <w:marRight w:val="2775"/>
                              <w:marTop w:val="0"/>
                              <w:marBottom w:val="0"/>
                              <w:divBdr>
                                <w:top w:val="none" w:sz="0" w:space="0" w:color="auto"/>
                                <w:left w:val="none" w:sz="0" w:space="0" w:color="auto"/>
                                <w:bottom w:val="none" w:sz="0" w:space="0" w:color="auto"/>
                                <w:right w:val="none" w:sz="0" w:space="0" w:color="auto"/>
                              </w:divBdr>
                              <w:divsChild>
                                <w:div w:id="53604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7084517">
      <w:bodyDiv w:val="1"/>
      <w:marLeft w:val="0"/>
      <w:marRight w:val="0"/>
      <w:marTop w:val="0"/>
      <w:marBottom w:val="0"/>
      <w:divBdr>
        <w:top w:val="none" w:sz="0" w:space="0" w:color="auto"/>
        <w:left w:val="none" w:sz="0" w:space="0" w:color="auto"/>
        <w:bottom w:val="none" w:sz="0" w:space="0" w:color="auto"/>
        <w:right w:val="none" w:sz="0" w:space="0" w:color="auto"/>
      </w:divBdr>
    </w:div>
    <w:div w:id="1498501789">
      <w:bodyDiv w:val="1"/>
      <w:marLeft w:val="0"/>
      <w:marRight w:val="0"/>
      <w:marTop w:val="0"/>
      <w:marBottom w:val="0"/>
      <w:divBdr>
        <w:top w:val="none" w:sz="0" w:space="0" w:color="auto"/>
        <w:left w:val="none" w:sz="0" w:space="0" w:color="auto"/>
        <w:bottom w:val="none" w:sz="0" w:space="0" w:color="auto"/>
        <w:right w:val="none" w:sz="0" w:space="0" w:color="auto"/>
      </w:divBdr>
    </w:div>
    <w:div w:id="1685208313">
      <w:bodyDiv w:val="1"/>
      <w:marLeft w:val="0"/>
      <w:marRight w:val="0"/>
      <w:marTop w:val="0"/>
      <w:marBottom w:val="0"/>
      <w:divBdr>
        <w:top w:val="none" w:sz="0" w:space="0" w:color="auto"/>
        <w:left w:val="none" w:sz="0" w:space="0" w:color="auto"/>
        <w:bottom w:val="none" w:sz="0" w:space="0" w:color="auto"/>
        <w:right w:val="none" w:sz="0" w:space="0" w:color="auto"/>
      </w:divBdr>
    </w:div>
    <w:div w:id="2079210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7963A-DAAB-4017-AC9A-F4B6BFD7A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5</Pages>
  <Words>3132</Words>
  <Characters>17859</Characters>
  <Application>Microsoft Office Word</Application>
  <DocSecurity>0</DocSecurity>
  <Lines>148</Lines>
  <Paragraphs>41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Kúpna zmluva č</vt:lpstr>
      <vt:lpstr>Kúpna zmluva č</vt:lpstr>
    </vt:vector>
  </TitlesOfParts>
  <Company>Schneider-Electric</Company>
  <LinksUpToDate>false</LinksUpToDate>
  <CharactersWithSpaces>20950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Kúpna zmluva č</dc:title>
  <dc:creator>aa</dc:creator>
  <cp:lastModifiedBy>Michal Škulec</cp:lastModifiedBy>
  <cp:revision>24</cp:revision>
  <cp:lastPrinted>2019-11-19T13:51:00Z</cp:lastPrinted>
  <dcterms:created xsi:type="dcterms:W3CDTF">2024-12-16T14:04:00Z</dcterms:created>
  <dcterms:modified xsi:type="dcterms:W3CDTF">2025-04-30T09:39:00Z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