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7859B" w14:textId="77777777" w:rsidR="00744376" w:rsidRPr="00DA24E9" w:rsidRDefault="00744376" w:rsidP="00744376">
      <w:pPr>
        <w:jc w:val="center"/>
        <w:rPr>
          <w:rFonts w:ascii="Arial" w:hAnsi="Arial"/>
          <w:b/>
          <w:sz w:val="28"/>
          <w:szCs w:val="20"/>
          <w:lang w:eastAsia="cs-CZ"/>
        </w:rPr>
      </w:pPr>
      <w:r w:rsidRPr="00DA24E9">
        <w:rPr>
          <w:rFonts w:ascii="Arial" w:hAnsi="Arial"/>
          <w:b/>
          <w:sz w:val="28"/>
          <w:szCs w:val="20"/>
          <w:lang w:eastAsia="cs-CZ"/>
        </w:rPr>
        <w:t xml:space="preserve">Zmluva o dielo </w:t>
      </w:r>
    </w:p>
    <w:p w14:paraId="1217859C" w14:textId="77777777" w:rsidR="00744376" w:rsidRPr="00DA24E9" w:rsidRDefault="00744376" w:rsidP="00744376">
      <w:pPr>
        <w:jc w:val="center"/>
        <w:rPr>
          <w:rFonts w:ascii="Arial" w:hAnsi="Arial"/>
          <w:sz w:val="18"/>
          <w:szCs w:val="18"/>
          <w:lang w:eastAsia="cs-CZ"/>
        </w:rPr>
      </w:pPr>
    </w:p>
    <w:p w14:paraId="1217859D" w14:textId="77777777" w:rsidR="00744376" w:rsidRPr="00DA24E9" w:rsidRDefault="00744376" w:rsidP="00744376">
      <w:pPr>
        <w:jc w:val="center"/>
        <w:rPr>
          <w:rFonts w:ascii="Arial" w:hAnsi="Arial"/>
          <w:sz w:val="18"/>
          <w:szCs w:val="18"/>
          <w:lang w:eastAsia="cs-CZ"/>
        </w:rPr>
      </w:pPr>
      <w:r w:rsidRPr="00DA24E9">
        <w:rPr>
          <w:rFonts w:ascii="Arial" w:hAnsi="Arial"/>
          <w:sz w:val="18"/>
          <w:szCs w:val="18"/>
          <w:lang w:eastAsia="cs-CZ"/>
        </w:rPr>
        <w:t xml:space="preserve">uzatvorená v zmysle § 536 a </w:t>
      </w:r>
      <w:proofErr w:type="spellStart"/>
      <w:r w:rsidRPr="00DA24E9">
        <w:rPr>
          <w:rFonts w:ascii="Arial" w:hAnsi="Arial"/>
          <w:sz w:val="18"/>
          <w:szCs w:val="18"/>
          <w:lang w:eastAsia="cs-CZ"/>
        </w:rPr>
        <w:t>nasl</w:t>
      </w:r>
      <w:proofErr w:type="spellEnd"/>
      <w:r w:rsidRPr="00DA24E9">
        <w:rPr>
          <w:rFonts w:ascii="Arial" w:hAnsi="Arial"/>
          <w:sz w:val="18"/>
          <w:szCs w:val="18"/>
          <w:lang w:eastAsia="cs-CZ"/>
        </w:rPr>
        <w:t xml:space="preserve">. Obchodného zákonníka č. 513/1991 Zb. v znení neskorších predpisov </w:t>
      </w:r>
    </w:p>
    <w:p w14:paraId="1217859E" w14:textId="3CE49DC9" w:rsidR="00744376" w:rsidRPr="00DA24E9" w:rsidRDefault="00744376" w:rsidP="00744376">
      <w:pPr>
        <w:tabs>
          <w:tab w:val="left" w:pos="2552"/>
        </w:tabs>
        <w:rPr>
          <w:rFonts w:ascii="Arial" w:hAnsi="Arial" w:cs="Arial"/>
          <w:sz w:val="18"/>
          <w:szCs w:val="18"/>
          <w:lang w:eastAsia="cs-CZ"/>
        </w:rPr>
      </w:pPr>
      <w:r w:rsidRPr="00DA24E9">
        <w:rPr>
          <w:rFonts w:ascii="Arial" w:hAnsi="Arial"/>
          <w:sz w:val="20"/>
          <w:szCs w:val="20"/>
          <w:lang w:eastAsia="cs-CZ"/>
        </w:rPr>
        <w:tab/>
      </w:r>
      <w:r w:rsidRPr="00DA24E9">
        <w:rPr>
          <w:rFonts w:ascii="Arial" w:hAnsi="Arial" w:cs="Arial"/>
          <w:sz w:val="18"/>
          <w:szCs w:val="18"/>
          <w:lang w:eastAsia="cs-CZ"/>
        </w:rPr>
        <w:t xml:space="preserve">ev. č. </w:t>
      </w:r>
      <w:r w:rsidR="008074D6" w:rsidRPr="00DA24E9">
        <w:rPr>
          <w:rFonts w:ascii="Arial" w:hAnsi="Arial" w:cs="Arial"/>
          <w:sz w:val="18"/>
          <w:szCs w:val="18"/>
          <w:lang w:eastAsia="cs-CZ"/>
        </w:rPr>
        <w:t>Objednávateľ</w:t>
      </w:r>
      <w:r w:rsidRPr="00DA24E9">
        <w:rPr>
          <w:rFonts w:ascii="Arial" w:hAnsi="Arial" w:cs="Arial"/>
          <w:sz w:val="18"/>
          <w:szCs w:val="18"/>
          <w:lang w:eastAsia="cs-CZ"/>
        </w:rPr>
        <w:t>a</w:t>
      </w:r>
      <w:r w:rsidR="008D0C71">
        <w:rPr>
          <w:rFonts w:ascii="Arial" w:hAnsi="Arial" w:cs="Arial"/>
          <w:sz w:val="18"/>
          <w:szCs w:val="18"/>
          <w:lang w:eastAsia="cs-CZ"/>
        </w:rPr>
        <w:t xml:space="preserve">: </w:t>
      </w:r>
      <w:r w:rsidR="00877171">
        <w:rPr>
          <w:rFonts w:ascii="Arial" w:hAnsi="Arial" w:cs="Arial"/>
          <w:sz w:val="18"/>
          <w:szCs w:val="18"/>
          <w:lang w:eastAsia="cs-CZ"/>
        </w:rPr>
        <w:t>.........................</w:t>
      </w:r>
    </w:p>
    <w:p w14:paraId="1217859F" w14:textId="655B3CEC" w:rsidR="00744376" w:rsidRPr="00DA24E9" w:rsidRDefault="00744376" w:rsidP="00744376">
      <w:pPr>
        <w:tabs>
          <w:tab w:val="left" w:pos="2552"/>
        </w:tabs>
        <w:rPr>
          <w:rFonts w:ascii="Arial" w:hAnsi="Arial" w:cs="Arial"/>
          <w:sz w:val="18"/>
          <w:szCs w:val="18"/>
          <w:lang w:eastAsia="cs-CZ"/>
        </w:rPr>
      </w:pPr>
      <w:r w:rsidRPr="00DA24E9">
        <w:rPr>
          <w:rFonts w:ascii="Arial" w:hAnsi="Arial" w:cs="Arial"/>
          <w:sz w:val="18"/>
          <w:szCs w:val="18"/>
          <w:lang w:eastAsia="cs-CZ"/>
        </w:rPr>
        <w:tab/>
      </w:r>
    </w:p>
    <w:p w14:paraId="121785A0" w14:textId="77777777" w:rsidR="00744376" w:rsidRPr="00DA24E9" w:rsidRDefault="00744376" w:rsidP="00744376">
      <w:pPr>
        <w:jc w:val="center"/>
        <w:rPr>
          <w:rFonts w:ascii="Arial" w:hAnsi="Arial" w:cs="Arial"/>
          <w:b/>
          <w:sz w:val="18"/>
          <w:szCs w:val="18"/>
          <w:lang w:eastAsia="cs-CZ"/>
        </w:rPr>
      </w:pPr>
    </w:p>
    <w:p w14:paraId="121785A2" w14:textId="77777777" w:rsidR="00744376" w:rsidRPr="00DA24E9" w:rsidRDefault="00744376" w:rsidP="00744376">
      <w:pPr>
        <w:spacing w:line="360" w:lineRule="auto"/>
        <w:jc w:val="center"/>
        <w:rPr>
          <w:rFonts w:ascii="Arial" w:hAnsi="Arial" w:cs="Arial"/>
          <w:b/>
          <w:sz w:val="18"/>
          <w:szCs w:val="18"/>
          <w:lang w:eastAsia="cs-CZ"/>
        </w:rPr>
      </w:pPr>
      <w:r w:rsidRPr="00DA24E9">
        <w:rPr>
          <w:rFonts w:ascii="Arial" w:hAnsi="Arial" w:cs="Arial"/>
          <w:b/>
          <w:sz w:val="18"/>
          <w:szCs w:val="18"/>
          <w:lang w:eastAsia="cs-CZ"/>
        </w:rPr>
        <w:t>I. Zmluvné strany</w:t>
      </w:r>
    </w:p>
    <w:tbl>
      <w:tblPr>
        <w:tblW w:w="8754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2693"/>
        <w:gridCol w:w="6061"/>
      </w:tblGrid>
      <w:tr w:rsidR="00744376" w:rsidRPr="00DA24E9" w14:paraId="121785A7" w14:textId="77777777" w:rsidTr="00562812">
        <w:tc>
          <w:tcPr>
            <w:tcW w:w="2693" w:type="dxa"/>
          </w:tcPr>
          <w:p w14:paraId="121785A3" w14:textId="4E47AD8B" w:rsidR="00744376" w:rsidRPr="00DA24E9" w:rsidRDefault="00744376" w:rsidP="00744376">
            <w:pPr>
              <w:snapToGrid w:val="0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DA24E9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1. </w:t>
            </w:r>
            <w:r w:rsidR="008074D6" w:rsidRPr="00DA24E9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Objednávateľ</w:t>
            </w:r>
          </w:p>
        </w:tc>
        <w:tc>
          <w:tcPr>
            <w:tcW w:w="6061" w:type="dxa"/>
          </w:tcPr>
          <w:p w14:paraId="121785A4" w14:textId="77777777" w:rsidR="00744376" w:rsidRPr="00DA24E9" w:rsidRDefault="00744376" w:rsidP="00744376">
            <w:pPr>
              <w:snapToGrid w:val="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A24E9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Stredoslovenská distribučná, </w:t>
            </w:r>
            <w:proofErr w:type="spellStart"/>
            <w:r w:rsidRPr="00DA24E9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a.s</w:t>
            </w:r>
            <w:proofErr w:type="spellEnd"/>
            <w:r w:rsidRPr="00DA24E9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.</w:t>
            </w:r>
          </w:p>
          <w:p w14:paraId="121785A6" w14:textId="0859BA73" w:rsidR="00744376" w:rsidRPr="00DA24E9" w:rsidRDefault="00744376" w:rsidP="0062332E">
            <w:pPr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DA24E9">
              <w:rPr>
                <w:rFonts w:ascii="Arial" w:hAnsi="Arial" w:cs="Arial"/>
                <w:sz w:val="18"/>
                <w:szCs w:val="18"/>
                <w:lang w:eastAsia="ar-SA"/>
              </w:rPr>
              <w:t>Pri Rajčianke 2927/8</w:t>
            </w:r>
            <w:r w:rsidR="0062332E" w:rsidRPr="00DA24E9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r w:rsidRPr="00DA24E9">
              <w:rPr>
                <w:rFonts w:ascii="Arial" w:hAnsi="Arial" w:cs="Arial"/>
                <w:sz w:val="18"/>
                <w:szCs w:val="18"/>
                <w:lang w:eastAsia="cs-CZ"/>
              </w:rPr>
              <w:t>010 47 Žilina</w:t>
            </w:r>
          </w:p>
        </w:tc>
      </w:tr>
      <w:tr w:rsidR="00744376" w:rsidRPr="00DA24E9" w14:paraId="121785AA" w14:textId="77777777" w:rsidTr="00562812">
        <w:tc>
          <w:tcPr>
            <w:tcW w:w="2693" w:type="dxa"/>
          </w:tcPr>
          <w:p w14:paraId="121785A8" w14:textId="77777777" w:rsidR="00744376" w:rsidRPr="00DA24E9" w:rsidRDefault="00744376" w:rsidP="0015267E">
            <w:pPr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061" w:type="dxa"/>
          </w:tcPr>
          <w:p w14:paraId="121785A9" w14:textId="77777777" w:rsidR="00744376" w:rsidRPr="00DA24E9" w:rsidRDefault="00744376" w:rsidP="0015267E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744376" w:rsidRPr="00DA24E9" w14:paraId="121785AD" w14:textId="77777777" w:rsidTr="00562812">
        <w:tc>
          <w:tcPr>
            <w:tcW w:w="2693" w:type="dxa"/>
          </w:tcPr>
          <w:p w14:paraId="121785AB" w14:textId="77777777" w:rsidR="00744376" w:rsidRPr="00DA24E9" w:rsidRDefault="00744376" w:rsidP="00744376">
            <w:pPr>
              <w:snapToGrid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DA24E9">
              <w:rPr>
                <w:rFonts w:ascii="Arial" w:hAnsi="Arial" w:cs="Arial"/>
                <w:sz w:val="18"/>
                <w:szCs w:val="18"/>
                <w:lang w:eastAsia="cs-CZ"/>
              </w:rPr>
              <w:t>Obchodný register:</w:t>
            </w:r>
          </w:p>
        </w:tc>
        <w:tc>
          <w:tcPr>
            <w:tcW w:w="6061" w:type="dxa"/>
          </w:tcPr>
          <w:p w14:paraId="121785AC" w14:textId="408EDAC4" w:rsidR="00744376" w:rsidRPr="00DA24E9" w:rsidRDefault="00744376" w:rsidP="00584EC9">
            <w:pPr>
              <w:snapToGrid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DA24E9">
              <w:rPr>
                <w:rFonts w:ascii="Arial" w:hAnsi="Arial" w:cs="Arial"/>
                <w:sz w:val="18"/>
                <w:szCs w:val="18"/>
                <w:lang w:eastAsia="cs-CZ"/>
              </w:rPr>
              <w:t>Okresn</w:t>
            </w:r>
            <w:r w:rsidR="00CC72A8">
              <w:rPr>
                <w:rFonts w:ascii="Arial" w:hAnsi="Arial" w:cs="Arial"/>
                <w:sz w:val="18"/>
                <w:szCs w:val="18"/>
                <w:lang w:eastAsia="cs-CZ"/>
              </w:rPr>
              <w:t>ý</w:t>
            </w:r>
            <w:r w:rsidRPr="00DA24E9">
              <w:rPr>
                <w:rFonts w:ascii="Arial" w:hAnsi="Arial" w:cs="Arial"/>
                <w:sz w:val="18"/>
                <w:szCs w:val="18"/>
                <w:lang w:eastAsia="cs-CZ"/>
              </w:rPr>
              <w:t xml:space="preserve"> súd Žilina, oddiel: Sa, vložka č.: 10514/L</w:t>
            </w:r>
          </w:p>
        </w:tc>
      </w:tr>
      <w:tr w:rsidR="00744376" w:rsidRPr="00DA24E9" w14:paraId="121785B1" w14:textId="77777777" w:rsidTr="00562812">
        <w:trPr>
          <w:trHeight w:val="92"/>
        </w:trPr>
        <w:tc>
          <w:tcPr>
            <w:tcW w:w="2693" w:type="dxa"/>
          </w:tcPr>
          <w:p w14:paraId="121785AE" w14:textId="77777777" w:rsidR="00744376" w:rsidRPr="00DA24E9" w:rsidRDefault="00744376" w:rsidP="0074437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A24E9">
              <w:rPr>
                <w:rFonts w:ascii="Arial" w:hAnsi="Arial" w:cs="Arial"/>
                <w:sz w:val="18"/>
                <w:szCs w:val="18"/>
                <w:lang w:eastAsia="ar-SA"/>
              </w:rPr>
              <w:t>Zastúpený</w:t>
            </w:r>
          </w:p>
        </w:tc>
        <w:tc>
          <w:tcPr>
            <w:tcW w:w="6061" w:type="dxa"/>
          </w:tcPr>
          <w:p w14:paraId="121785B0" w14:textId="335AC6D9" w:rsidR="00744376" w:rsidRPr="00DA24E9" w:rsidRDefault="00877171" w:rsidP="00877171">
            <w:pPr>
              <w:snapToGrid w:val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171">
              <w:rPr>
                <w:rFonts w:ascii="Arial" w:hAnsi="Arial" w:cs="Arial"/>
                <w:sz w:val="18"/>
                <w:szCs w:val="18"/>
                <w:lang w:eastAsia="cs-CZ"/>
              </w:rPr>
              <w:t xml:space="preserve">Ing. František </w:t>
            </w:r>
            <w:proofErr w:type="spellStart"/>
            <w:r w:rsidRPr="00877171">
              <w:rPr>
                <w:rFonts w:ascii="Arial" w:hAnsi="Arial" w:cs="Arial"/>
                <w:sz w:val="18"/>
                <w:szCs w:val="18"/>
                <w:lang w:eastAsia="cs-CZ"/>
              </w:rPr>
              <w:t>Čupr</w:t>
            </w:r>
            <w:proofErr w:type="spellEnd"/>
            <w:r w:rsidRPr="00877171">
              <w:rPr>
                <w:rFonts w:ascii="Arial" w:hAnsi="Arial" w:cs="Arial"/>
                <w:sz w:val="18"/>
                <w:szCs w:val="18"/>
                <w:lang w:eastAsia="cs-CZ"/>
              </w:rPr>
              <w:t>, predseda predstavenstva</w:t>
            </w:r>
          </w:p>
        </w:tc>
      </w:tr>
      <w:tr w:rsidR="00744376" w:rsidRPr="00DA24E9" w14:paraId="121785B4" w14:textId="77777777" w:rsidTr="00562812">
        <w:trPr>
          <w:trHeight w:val="92"/>
        </w:trPr>
        <w:tc>
          <w:tcPr>
            <w:tcW w:w="2693" w:type="dxa"/>
          </w:tcPr>
          <w:p w14:paraId="121785B2" w14:textId="77777777" w:rsidR="00744376" w:rsidRPr="00DA24E9" w:rsidRDefault="00744376" w:rsidP="00744376">
            <w:pPr>
              <w:snapToGrid w:val="0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6061" w:type="dxa"/>
          </w:tcPr>
          <w:p w14:paraId="121785B3" w14:textId="3066C512" w:rsidR="00744376" w:rsidRPr="00DA24E9" w:rsidRDefault="006419C9" w:rsidP="007443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419C9">
              <w:rPr>
                <w:rFonts w:ascii="Arial" w:hAnsi="Arial" w:cs="Arial"/>
                <w:sz w:val="18"/>
                <w:szCs w:val="18"/>
                <w:lang w:eastAsia="cs-CZ"/>
              </w:rPr>
              <w:t>Mgr. Peter Matúš, MBA</w:t>
            </w:r>
            <w:r>
              <w:rPr>
                <w:rFonts w:ascii="Arial" w:hAnsi="Arial" w:cs="Arial"/>
                <w:sz w:val="18"/>
                <w:szCs w:val="18"/>
                <w:lang w:eastAsia="cs-CZ"/>
              </w:rPr>
              <w:t xml:space="preserve"> podpredseda predstavenstva</w:t>
            </w:r>
          </w:p>
        </w:tc>
      </w:tr>
      <w:tr w:rsidR="00744376" w:rsidRPr="00DA24E9" w14:paraId="121785B8" w14:textId="77777777" w:rsidTr="003F2413">
        <w:trPr>
          <w:trHeight w:val="426"/>
        </w:trPr>
        <w:tc>
          <w:tcPr>
            <w:tcW w:w="2693" w:type="dxa"/>
          </w:tcPr>
          <w:p w14:paraId="121785B5" w14:textId="77777777" w:rsidR="00744376" w:rsidRPr="00DA24E9" w:rsidRDefault="00744376" w:rsidP="007443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A24E9">
              <w:rPr>
                <w:rFonts w:ascii="Arial" w:hAnsi="Arial" w:cs="Arial"/>
                <w:sz w:val="18"/>
                <w:szCs w:val="18"/>
                <w:lang w:eastAsia="ar-SA"/>
              </w:rPr>
              <w:t>Osoby oprávnené konať</w:t>
            </w:r>
          </w:p>
          <w:p w14:paraId="121785B6" w14:textId="77777777" w:rsidR="00744376" w:rsidRPr="00DA24E9" w:rsidRDefault="00744376" w:rsidP="00744376">
            <w:pPr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DA24E9">
              <w:rPr>
                <w:rFonts w:ascii="Arial" w:hAnsi="Arial" w:cs="Arial"/>
                <w:sz w:val="18"/>
                <w:szCs w:val="18"/>
                <w:lang w:eastAsia="cs-CZ"/>
              </w:rPr>
              <w:t>vo veciach zmluvných:</w:t>
            </w:r>
          </w:p>
        </w:tc>
        <w:tc>
          <w:tcPr>
            <w:tcW w:w="6061" w:type="dxa"/>
          </w:tcPr>
          <w:p w14:paraId="121785B7" w14:textId="1D6622FA" w:rsidR="00744376" w:rsidRPr="00DA24E9" w:rsidRDefault="000D1D95" w:rsidP="00BC6E41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Ing</w:t>
            </w:r>
            <w:r w:rsidR="00BC6E41">
              <w:rPr>
                <w:rFonts w:ascii="Arial" w:hAnsi="Arial" w:cs="Arial"/>
                <w:sz w:val="18"/>
                <w:szCs w:val="18"/>
                <w:lang w:eastAsia="ar-SA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Michal</w:t>
            </w:r>
            <w:r w:rsidR="00BC6E41">
              <w:rPr>
                <w:rFonts w:ascii="Arial" w:hAnsi="Arial" w:cs="Arial"/>
                <w:sz w:val="18"/>
                <w:szCs w:val="18"/>
                <w:lang w:eastAsia="ar-SA"/>
              </w:rPr>
              <w:t xml:space="preserve"> Kazáni</w:t>
            </w:r>
            <w:r w:rsidR="003F2413" w:rsidRPr="00DA24E9">
              <w:rPr>
                <w:rFonts w:ascii="Arial" w:hAnsi="Arial" w:cs="Arial"/>
                <w:sz w:val="18"/>
                <w:szCs w:val="18"/>
                <w:lang w:eastAsia="ar-SA"/>
              </w:rPr>
              <w:t>, nákupca</w:t>
            </w:r>
          </w:p>
        </w:tc>
      </w:tr>
      <w:tr w:rsidR="00744376" w:rsidRPr="00DA24E9" w14:paraId="121785BD" w14:textId="77777777" w:rsidTr="00562812">
        <w:tc>
          <w:tcPr>
            <w:tcW w:w="2693" w:type="dxa"/>
          </w:tcPr>
          <w:p w14:paraId="121785B9" w14:textId="77777777" w:rsidR="00744376" w:rsidRPr="00DA24E9" w:rsidRDefault="00744376" w:rsidP="007443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A24E9">
              <w:rPr>
                <w:rFonts w:ascii="Arial" w:hAnsi="Arial" w:cs="Arial"/>
                <w:sz w:val="18"/>
                <w:szCs w:val="18"/>
                <w:lang w:eastAsia="ar-SA"/>
              </w:rPr>
              <w:t>Osoby oprávnené konať</w:t>
            </w:r>
          </w:p>
          <w:p w14:paraId="121785BA" w14:textId="77777777" w:rsidR="00744376" w:rsidRPr="00DA24E9" w:rsidRDefault="00744376" w:rsidP="00744376">
            <w:pPr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DA24E9">
              <w:rPr>
                <w:rFonts w:ascii="Arial" w:hAnsi="Arial" w:cs="Arial"/>
                <w:sz w:val="18"/>
                <w:szCs w:val="18"/>
                <w:lang w:eastAsia="cs-CZ"/>
              </w:rPr>
              <w:t>vo veciach technických:</w:t>
            </w:r>
          </w:p>
        </w:tc>
        <w:tc>
          <w:tcPr>
            <w:tcW w:w="6061" w:type="dxa"/>
          </w:tcPr>
          <w:p w14:paraId="22A93047" w14:textId="736EDE6E" w:rsidR="003F2413" w:rsidRPr="00DA24E9" w:rsidRDefault="00744376" w:rsidP="003F2413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DA24E9">
              <w:rPr>
                <w:rFonts w:ascii="Arial" w:hAnsi="Arial" w:cs="Arial"/>
                <w:sz w:val="18"/>
                <w:szCs w:val="18"/>
                <w:lang w:eastAsia="ar-SA"/>
              </w:rPr>
              <w:t xml:space="preserve">Ing. </w:t>
            </w:r>
            <w:r w:rsidR="003F2413" w:rsidRPr="00DA24E9">
              <w:rPr>
                <w:rFonts w:ascii="Arial" w:hAnsi="Arial" w:cs="Arial"/>
                <w:sz w:val="18"/>
                <w:szCs w:val="18"/>
                <w:lang w:eastAsia="ar-SA"/>
              </w:rPr>
              <w:t>Pavol Košút</w:t>
            </w:r>
            <w:r w:rsidRPr="00DA24E9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r w:rsidR="003F2413" w:rsidRPr="00DA24E9">
              <w:rPr>
                <w:rFonts w:ascii="Arial" w:hAnsi="Arial" w:cs="Arial"/>
                <w:sz w:val="18"/>
                <w:szCs w:val="18"/>
                <w:lang w:eastAsia="ar-SA"/>
              </w:rPr>
              <w:t>vedúci odboru</w:t>
            </w:r>
            <w:r w:rsidR="003F2413" w:rsidRPr="00DA24E9">
              <w:rPr>
                <w:rFonts w:ascii="Arial" w:hAnsi="Arial" w:cs="Arial"/>
                <w:bCs/>
                <w:color w:val="000000"/>
                <w:sz w:val="18"/>
                <w:szCs w:val="18"/>
                <w:lang w:eastAsia="cs-CZ"/>
              </w:rPr>
              <w:t xml:space="preserve"> Správa majetku</w:t>
            </w:r>
          </w:p>
          <w:p w14:paraId="736873E6" w14:textId="77777777" w:rsidR="007E0701" w:rsidRPr="00DA24E9" w:rsidRDefault="007E0701" w:rsidP="003F2413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121785BC" w14:textId="7F5823F5" w:rsidR="003F2413" w:rsidRPr="00DA24E9" w:rsidRDefault="003F2413" w:rsidP="003F2413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744376" w:rsidRPr="00DA24E9" w14:paraId="121785C0" w14:textId="77777777" w:rsidTr="00562812">
        <w:tc>
          <w:tcPr>
            <w:tcW w:w="2693" w:type="dxa"/>
          </w:tcPr>
          <w:p w14:paraId="121785BE" w14:textId="77777777" w:rsidR="00744376" w:rsidRPr="00DA24E9" w:rsidRDefault="00744376" w:rsidP="00744376">
            <w:pPr>
              <w:snapToGrid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DA24E9">
              <w:rPr>
                <w:rFonts w:ascii="Arial" w:hAnsi="Arial" w:cs="Arial"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6061" w:type="dxa"/>
          </w:tcPr>
          <w:p w14:paraId="121785BF" w14:textId="77777777" w:rsidR="00744376" w:rsidRPr="00DA24E9" w:rsidRDefault="00744376" w:rsidP="00744376">
            <w:pPr>
              <w:snapToGrid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DA24E9">
              <w:rPr>
                <w:rFonts w:ascii="Arial" w:hAnsi="Arial" w:cs="Arial"/>
                <w:sz w:val="18"/>
                <w:szCs w:val="18"/>
                <w:lang w:eastAsia="cs-CZ"/>
              </w:rPr>
              <w:t>36 442 151</w:t>
            </w:r>
          </w:p>
        </w:tc>
      </w:tr>
      <w:tr w:rsidR="00744376" w:rsidRPr="00DA24E9" w14:paraId="121785C3" w14:textId="77777777" w:rsidTr="00562812">
        <w:tc>
          <w:tcPr>
            <w:tcW w:w="2693" w:type="dxa"/>
          </w:tcPr>
          <w:p w14:paraId="121785C1" w14:textId="77777777" w:rsidR="00744376" w:rsidRPr="00DA24E9" w:rsidRDefault="00744376" w:rsidP="00744376">
            <w:pPr>
              <w:snapToGrid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DA24E9">
              <w:rPr>
                <w:rFonts w:ascii="Arial" w:hAnsi="Arial" w:cs="Arial"/>
                <w:sz w:val="18"/>
                <w:szCs w:val="18"/>
                <w:lang w:eastAsia="cs-CZ"/>
              </w:rPr>
              <w:t>IČ DPH:</w:t>
            </w:r>
          </w:p>
        </w:tc>
        <w:tc>
          <w:tcPr>
            <w:tcW w:w="6061" w:type="dxa"/>
          </w:tcPr>
          <w:p w14:paraId="121785C2" w14:textId="77777777" w:rsidR="00744376" w:rsidRPr="00DA24E9" w:rsidRDefault="00744376" w:rsidP="00744376">
            <w:pPr>
              <w:snapToGrid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DA24E9">
              <w:rPr>
                <w:rFonts w:ascii="Arial" w:hAnsi="Arial" w:cs="Arial"/>
                <w:sz w:val="18"/>
                <w:szCs w:val="18"/>
                <w:lang w:eastAsia="cs-CZ"/>
              </w:rPr>
              <w:t>SK2022187453</w:t>
            </w:r>
          </w:p>
        </w:tc>
      </w:tr>
      <w:tr w:rsidR="00744376" w:rsidRPr="00DA24E9" w14:paraId="121785C6" w14:textId="77777777" w:rsidTr="00562812">
        <w:tc>
          <w:tcPr>
            <w:tcW w:w="2693" w:type="dxa"/>
          </w:tcPr>
          <w:p w14:paraId="121785C4" w14:textId="77777777" w:rsidR="00744376" w:rsidRPr="00DA24E9" w:rsidRDefault="00744376" w:rsidP="00744376">
            <w:pPr>
              <w:snapToGrid w:val="0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6061" w:type="dxa"/>
          </w:tcPr>
          <w:p w14:paraId="121785C5" w14:textId="77777777" w:rsidR="00744376" w:rsidRPr="00DA24E9" w:rsidRDefault="00744376" w:rsidP="00744376">
            <w:pPr>
              <w:snapToGrid w:val="0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744376" w:rsidRPr="00DA24E9" w14:paraId="121785CD" w14:textId="77777777" w:rsidTr="00562812">
        <w:tc>
          <w:tcPr>
            <w:tcW w:w="2693" w:type="dxa"/>
          </w:tcPr>
          <w:p w14:paraId="121785C7" w14:textId="77777777" w:rsidR="00744376" w:rsidRPr="00DA24E9" w:rsidRDefault="00744376" w:rsidP="00744376">
            <w:pPr>
              <w:snapToGrid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DA24E9">
              <w:rPr>
                <w:rFonts w:ascii="Arial" w:hAnsi="Arial" w:cs="Arial"/>
                <w:sz w:val="18"/>
                <w:szCs w:val="18"/>
                <w:lang w:eastAsia="cs-CZ"/>
              </w:rPr>
              <w:t>Bankové spojenie:</w:t>
            </w:r>
          </w:p>
          <w:p w14:paraId="121785C8" w14:textId="77777777" w:rsidR="00744376" w:rsidRPr="00DA24E9" w:rsidRDefault="00744376" w:rsidP="00744376">
            <w:pPr>
              <w:snapToGrid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DA24E9">
              <w:rPr>
                <w:rFonts w:ascii="Arial" w:hAnsi="Arial" w:cs="Arial"/>
                <w:sz w:val="18"/>
                <w:szCs w:val="18"/>
                <w:lang w:eastAsia="cs-CZ"/>
              </w:rPr>
              <w:t>IBAN:</w:t>
            </w:r>
          </w:p>
          <w:p w14:paraId="121785C9" w14:textId="77777777" w:rsidR="00744376" w:rsidRPr="00DA24E9" w:rsidRDefault="00744376" w:rsidP="00744376">
            <w:pPr>
              <w:snapToGrid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DA24E9">
              <w:rPr>
                <w:rFonts w:ascii="Arial" w:hAnsi="Arial" w:cs="Arial"/>
                <w:sz w:val="18"/>
                <w:szCs w:val="18"/>
                <w:lang w:eastAsia="cs-CZ"/>
              </w:rPr>
              <w:t>SWIFT:</w:t>
            </w:r>
          </w:p>
        </w:tc>
        <w:tc>
          <w:tcPr>
            <w:tcW w:w="6061" w:type="dxa"/>
          </w:tcPr>
          <w:p w14:paraId="121785CA" w14:textId="77777777" w:rsidR="00744376" w:rsidRPr="00DA24E9" w:rsidRDefault="00744376" w:rsidP="00744376">
            <w:pPr>
              <w:snapToGrid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DA24E9">
              <w:rPr>
                <w:rFonts w:ascii="Arial" w:hAnsi="Arial" w:cs="Arial"/>
                <w:sz w:val="18"/>
                <w:szCs w:val="18"/>
                <w:lang w:eastAsia="cs-CZ"/>
              </w:rPr>
              <w:t xml:space="preserve">2143550551/0200  (VÚB, </w:t>
            </w:r>
            <w:proofErr w:type="spellStart"/>
            <w:r w:rsidRPr="00DA24E9">
              <w:rPr>
                <w:rFonts w:ascii="Arial" w:hAnsi="Arial" w:cs="Arial"/>
                <w:sz w:val="18"/>
                <w:szCs w:val="18"/>
                <w:lang w:eastAsia="cs-CZ"/>
              </w:rPr>
              <w:t>a.s</w:t>
            </w:r>
            <w:proofErr w:type="spellEnd"/>
            <w:r w:rsidRPr="00DA24E9">
              <w:rPr>
                <w:rFonts w:ascii="Arial" w:hAnsi="Arial" w:cs="Arial"/>
                <w:sz w:val="18"/>
                <w:szCs w:val="18"/>
                <w:lang w:eastAsia="cs-CZ"/>
              </w:rPr>
              <w:t>.)</w:t>
            </w:r>
          </w:p>
          <w:p w14:paraId="121785CB" w14:textId="77777777" w:rsidR="00744376" w:rsidRPr="00DA24E9" w:rsidRDefault="00744376" w:rsidP="00744376">
            <w:pPr>
              <w:snapToGrid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DA24E9">
              <w:rPr>
                <w:rFonts w:ascii="Arial" w:hAnsi="Arial" w:cs="Arial"/>
                <w:sz w:val="18"/>
                <w:szCs w:val="18"/>
                <w:lang w:eastAsia="cs-CZ"/>
              </w:rPr>
              <w:t>SK44 0200 0000 0021 4355 0551</w:t>
            </w:r>
          </w:p>
          <w:p w14:paraId="121785CC" w14:textId="77777777" w:rsidR="00744376" w:rsidRPr="00DA24E9" w:rsidRDefault="00744376" w:rsidP="00744376">
            <w:pPr>
              <w:snapToGrid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DA24E9">
              <w:rPr>
                <w:rFonts w:ascii="Arial" w:hAnsi="Arial" w:cs="Arial"/>
                <w:sz w:val="18"/>
                <w:szCs w:val="18"/>
                <w:lang w:eastAsia="cs-CZ"/>
              </w:rPr>
              <w:t>SUBASKBX</w:t>
            </w:r>
          </w:p>
        </w:tc>
      </w:tr>
    </w:tbl>
    <w:p w14:paraId="27F07856" w14:textId="77777777" w:rsidR="009750D9" w:rsidRPr="00DA24E9" w:rsidRDefault="009750D9" w:rsidP="009750D9">
      <w:pPr>
        <w:tabs>
          <w:tab w:val="left" w:pos="2835"/>
        </w:tabs>
        <w:ind w:left="2835" w:hanging="2835"/>
        <w:jc w:val="both"/>
        <w:rPr>
          <w:rFonts w:ascii="Arial" w:hAnsi="Arial" w:cs="Arial"/>
          <w:sz w:val="18"/>
          <w:szCs w:val="18"/>
          <w:lang w:eastAsia="cs-CZ"/>
        </w:rPr>
      </w:pPr>
    </w:p>
    <w:p w14:paraId="7C674734" w14:textId="73734379" w:rsidR="009750D9" w:rsidRPr="00DA24E9" w:rsidRDefault="009750D9" w:rsidP="009750D9">
      <w:pPr>
        <w:tabs>
          <w:tab w:val="left" w:pos="2835"/>
        </w:tabs>
        <w:ind w:left="2835" w:hanging="2835"/>
        <w:jc w:val="both"/>
        <w:rPr>
          <w:rFonts w:ascii="Arial" w:hAnsi="Arial" w:cs="Arial"/>
          <w:sz w:val="18"/>
          <w:szCs w:val="18"/>
          <w:lang w:eastAsia="cs-CZ"/>
        </w:rPr>
      </w:pPr>
      <w:r w:rsidRPr="00DA24E9">
        <w:rPr>
          <w:rFonts w:ascii="Arial" w:hAnsi="Arial" w:cs="Arial"/>
          <w:sz w:val="18"/>
          <w:szCs w:val="18"/>
          <w:lang w:eastAsia="cs-CZ"/>
        </w:rPr>
        <w:t>ďalej len „Objednávateľ“</w:t>
      </w:r>
    </w:p>
    <w:p w14:paraId="47C2AFF5" w14:textId="77777777" w:rsidR="009750D9" w:rsidRPr="00DA24E9" w:rsidRDefault="009750D9" w:rsidP="009750D9">
      <w:pPr>
        <w:tabs>
          <w:tab w:val="left" w:pos="2835"/>
        </w:tabs>
        <w:ind w:left="2835" w:hanging="2835"/>
        <w:jc w:val="both"/>
        <w:rPr>
          <w:rFonts w:ascii="Arial" w:hAnsi="Arial" w:cs="Arial"/>
          <w:sz w:val="18"/>
          <w:szCs w:val="18"/>
          <w:lang w:eastAsia="cs-CZ"/>
        </w:rPr>
      </w:pPr>
    </w:p>
    <w:tbl>
      <w:tblPr>
        <w:tblW w:w="8760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2694"/>
        <w:gridCol w:w="6060"/>
        <w:gridCol w:w="6"/>
      </w:tblGrid>
      <w:tr w:rsidR="00744376" w:rsidRPr="00DA24E9" w14:paraId="121785D5" w14:textId="77777777" w:rsidTr="00562812">
        <w:trPr>
          <w:gridAfter w:val="1"/>
          <w:wAfter w:w="6" w:type="dxa"/>
          <w:trHeight w:val="439"/>
        </w:trPr>
        <w:tc>
          <w:tcPr>
            <w:tcW w:w="2694" w:type="dxa"/>
          </w:tcPr>
          <w:p w14:paraId="121785D1" w14:textId="7CC54503" w:rsidR="00744376" w:rsidRPr="00DA24E9" w:rsidRDefault="00744376" w:rsidP="00744376">
            <w:pPr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DA24E9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2. </w:t>
            </w:r>
            <w:r w:rsidR="008074D6" w:rsidRPr="00DA24E9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Zhotoviteľ</w:t>
            </w:r>
          </w:p>
        </w:tc>
        <w:tc>
          <w:tcPr>
            <w:tcW w:w="6060" w:type="dxa"/>
          </w:tcPr>
          <w:p w14:paraId="00FAF690" w14:textId="467F20EA" w:rsidR="00FD2FDE" w:rsidRPr="00FD2FDE" w:rsidRDefault="00C41F77" w:rsidP="004565A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.........................</w:t>
            </w:r>
          </w:p>
          <w:p w14:paraId="121785D4" w14:textId="2E3D3E20" w:rsidR="00AC0176" w:rsidRPr="00DA24E9" w:rsidRDefault="00DF1EB6" w:rsidP="00C41F77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ar-SA"/>
                </w:rPr>
                <w:id w:val="1892459042"/>
                <w:placeholder>
                  <w:docPart w:val="B1CE28DF4A134E2BAD30D11219361A59"/>
                </w:placeholder>
                <w:text/>
              </w:sdtPr>
              <w:sdtEndPr/>
              <w:sdtContent>
                <w:r w:rsidR="00C41F77">
                  <w:rPr>
                    <w:rFonts w:ascii="Arial" w:hAnsi="Arial" w:cs="Arial"/>
                    <w:sz w:val="18"/>
                    <w:szCs w:val="18"/>
                    <w:lang w:eastAsia="ar-SA"/>
                  </w:rPr>
                  <w:t>.........................</w:t>
                </w:r>
              </w:sdtContent>
            </w:sdt>
          </w:p>
        </w:tc>
      </w:tr>
      <w:tr w:rsidR="00744376" w:rsidRPr="00DA24E9" w14:paraId="121785D8" w14:textId="77777777" w:rsidTr="0062332E">
        <w:trPr>
          <w:gridAfter w:val="1"/>
          <w:wAfter w:w="6" w:type="dxa"/>
          <w:trHeight w:val="75"/>
        </w:trPr>
        <w:tc>
          <w:tcPr>
            <w:tcW w:w="2694" w:type="dxa"/>
          </w:tcPr>
          <w:p w14:paraId="121785D6" w14:textId="77777777" w:rsidR="00744376" w:rsidRPr="00DA24E9" w:rsidRDefault="00744376" w:rsidP="00744376">
            <w:pPr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060" w:type="dxa"/>
          </w:tcPr>
          <w:p w14:paraId="121785D7" w14:textId="77777777" w:rsidR="005F03D2" w:rsidRPr="00DA24E9" w:rsidRDefault="005F03D2" w:rsidP="005F03D2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744376" w:rsidRPr="00DA24E9" w14:paraId="121785DB" w14:textId="77777777" w:rsidTr="00562812">
        <w:trPr>
          <w:gridAfter w:val="1"/>
          <w:wAfter w:w="6" w:type="dxa"/>
        </w:trPr>
        <w:tc>
          <w:tcPr>
            <w:tcW w:w="2694" w:type="dxa"/>
          </w:tcPr>
          <w:p w14:paraId="121785D9" w14:textId="77777777" w:rsidR="00744376" w:rsidRPr="00DA24E9" w:rsidRDefault="00744376" w:rsidP="0074437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DA24E9">
              <w:rPr>
                <w:rFonts w:ascii="Arial" w:hAnsi="Arial" w:cs="Arial"/>
                <w:sz w:val="18"/>
                <w:szCs w:val="18"/>
                <w:lang w:eastAsia="cs-CZ"/>
              </w:rPr>
              <w:t>Obchodný register:</w:t>
            </w:r>
          </w:p>
        </w:tc>
        <w:tc>
          <w:tcPr>
            <w:tcW w:w="6060" w:type="dxa"/>
          </w:tcPr>
          <w:p w14:paraId="121785DA" w14:textId="7EEC606E" w:rsidR="00744376" w:rsidRPr="00DA24E9" w:rsidRDefault="00DF1EB6" w:rsidP="004565AE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ar-SA"/>
                </w:rPr>
                <w:id w:val="513580062"/>
                <w:placeholder>
                  <w:docPart w:val="D2EF1EA6D03548548403DDDB1CD56EFF"/>
                </w:placeholder>
                <w:text/>
              </w:sdtPr>
              <w:sdtEndPr/>
              <w:sdtContent>
                <w:r w:rsidR="00C41F77">
                  <w:rPr>
                    <w:rFonts w:ascii="Arial" w:hAnsi="Arial" w:cs="Arial"/>
                    <w:sz w:val="18"/>
                    <w:szCs w:val="18"/>
                    <w:lang w:eastAsia="ar-SA"/>
                  </w:rPr>
                  <w:t>.........................</w:t>
                </w:r>
              </w:sdtContent>
            </w:sdt>
          </w:p>
        </w:tc>
      </w:tr>
      <w:tr w:rsidR="00744376" w:rsidRPr="00DA24E9" w14:paraId="121785DF" w14:textId="77777777" w:rsidTr="00562812">
        <w:trPr>
          <w:gridAfter w:val="1"/>
          <w:wAfter w:w="6" w:type="dxa"/>
          <w:trHeight w:val="92"/>
        </w:trPr>
        <w:tc>
          <w:tcPr>
            <w:tcW w:w="2694" w:type="dxa"/>
          </w:tcPr>
          <w:p w14:paraId="121785DC" w14:textId="77777777" w:rsidR="00744376" w:rsidRPr="00DA24E9" w:rsidRDefault="00744376" w:rsidP="00744376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A24E9">
              <w:rPr>
                <w:rFonts w:ascii="Arial" w:hAnsi="Arial" w:cs="Arial"/>
                <w:sz w:val="18"/>
                <w:szCs w:val="18"/>
                <w:lang w:eastAsia="ar-SA"/>
              </w:rPr>
              <w:t>Zastúpený</w:t>
            </w:r>
          </w:p>
        </w:tc>
        <w:tc>
          <w:tcPr>
            <w:tcW w:w="6060" w:type="dxa"/>
          </w:tcPr>
          <w:p w14:paraId="121785DE" w14:textId="36897E7D" w:rsidR="00744376" w:rsidRPr="00DA24E9" w:rsidRDefault="00744376" w:rsidP="0065337B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C47ACA" w:rsidRPr="00DA24E9" w14:paraId="121785E5" w14:textId="77777777" w:rsidTr="00562812">
        <w:trPr>
          <w:gridAfter w:val="1"/>
          <w:wAfter w:w="6" w:type="dxa"/>
        </w:trPr>
        <w:tc>
          <w:tcPr>
            <w:tcW w:w="2694" w:type="dxa"/>
          </w:tcPr>
          <w:p w14:paraId="121785E0" w14:textId="77777777" w:rsidR="00C47ACA" w:rsidRPr="00DA24E9" w:rsidRDefault="00C47ACA" w:rsidP="00C47ACA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A24E9">
              <w:rPr>
                <w:rFonts w:ascii="Arial" w:hAnsi="Arial" w:cs="Arial"/>
                <w:sz w:val="18"/>
                <w:szCs w:val="18"/>
                <w:lang w:eastAsia="ar-SA"/>
              </w:rPr>
              <w:t>Osoby oprávnené konať</w:t>
            </w:r>
          </w:p>
          <w:p w14:paraId="50BFDED9" w14:textId="6708586E" w:rsidR="00C47ACA" w:rsidRPr="00DA24E9" w:rsidRDefault="00C47ACA" w:rsidP="00C47ACA">
            <w:pPr>
              <w:jc w:val="both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DA24E9">
              <w:rPr>
                <w:rFonts w:ascii="Arial" w:hAnsi="Arial" w:cs="Arial"/>
                <w:sz w:val="18"/>
                <w:szCs w:val="18"/>
                <w:lang w:eastAsia="cs-CZ"/>
              </w:rPr>
              <w:t xml:space="preserve">vo veciach zmluvných:         </w:t>
            </w:r>
          </w:p>
          <w:p w14:paraId="121785E1" w14:textId="1BF10758" w:rsidR="00C47ACA" w:rsidRPr="00DA24E9" w:rsidRDefault="00C47ACA" w:rsidP="00C47ACA">
            <w:pPr>
              <w:jc w:val="both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6060" w:type="dxa"/>
          </w:tcPr>
          <w:p w14:paraId="121785E4" w14:textId="56651E32" w:rsidR="00E47F3F" w:rsidRPr="00DA24E9" w:rsidRDefault="00DF1EB6" w:rsidP="0065337B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ar-SA"/>
                </w:rPr>
                <w:id w:val="1175075825"/>
                <w:placeholder>
                  <w:docPart w:val="00B0D320974B4D9B87015A96BCDE1660"/>
                </w:placeholder>
                <w:text/>
              </w:sdtPr>
              <w:sdtEndPr/>
              <w:sdtContent>
                <w:r w:rsidR="00C41F77">
                  <w:rPr>
                    <w:rFonts w:ascii="Arial" w:hAnsi="Arial" w:cs="Arial"/>
                    <w:sz w:val="18"/>
                    <w:szCs w:val="18"/>
                    <w:lang w:eastAsia="ar-SA"/>
                  </w:rPr>
                  <w:t>.........................</w:t>
                </w:r>
              </w:sdtContent>
            </w:sdt>
          </w:p>
        </w:tc>
      </w:tr>
      <w:tr w:rsidR="00C47ACA" w:rsidRPr="00DA24E9" w14:paraId="121785EA" w14:textId="77777777" w:rsidTr="0065337B">
        <w:trPr>
          <w:gridAfter w:val="1"/>
          <w:wAfter w:w="6" w:type="dxa"/>
          <w:trHeight w:val="74"/>
        </w:trPr>
        <w:tc>
          <w:tcPr>
            <w:tcW w:w="2694" w:type="dxa"/>
          </w:tcPr>
          <w:p w14:paraId="63AADE85" w14:textId="2BEF5F44" w:rsidR="0062332E" w:rsidRPr="00DA24E9" w:rsidRDefault="00C47ACA" w:rsidP="00C47ACA">
            <w:pPr>
              <w:spacing w:line="0" w:lineRule="atLeast"/>
              <w:jc w:val="both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DA24E9">
              <w:rPr>
                <w:rFonts w:ascii="Arial" w:hAnsi="Arial" w:cs="Arial"/>
                <w:sz w:val="18"/>
                <w:szCs w:val="18"/>
                <w:lang w:eastAsia="cs-CZ"/>
              </w:rPr>
              <w:t>Osoby oprávnené konať</w:t>
            </w:r>
          </w:p>
          <w:p w14:paraId="121785E6" w14:textId="00D4180A" w:rsidR="00C47ACA" w:rsidRPr="00DA24E9" w:rsidRDefault="00C47ACA" w:rsidP="00C47ACA">
            <w:pPr>
              <w:spacing w:line="0" w:lineRule="atLeast"/>
              <w:jc w:val="both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DA24E9">
              <w:rPr>
                <w:rFonts w:ascii="Arial" w:hAnsi="Arial" w:cs="Arial"/>
                <w:sz w:val="18"/>
                <w:szCs w:val="18"/>
                <w:lang w:eastAsia="cs-CZ"/>
              </w:rPr>
              <w:t>vo veciach technických:</w:t>
            </w:r>
          </w:p>
        </w:tc>
        <w:tc>
          <w:tcPr>
            <w:tcW w:w="6060" w:type="dxa"/>
          </w:tcPr>
          <w:p w14:paraId="121785E9" w14:textId="74949DF9" w:rsidR="00BF380B" w:rsidRPr="00DA24E9" w:rsidRDefault="00DF1EB6" w:rsidP="00BF380B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ar-SA"/>
                </w:rPr>
                <w:id w:val="-374003076"/>
                <w:placeholder>
                  <w:docPart w:val="4F74100BB57A4455B3DB94F1DAEC9251"/>
                </w:placeholder>
                <w:text/>
              </w:sdtPr>
              <w:sdtEndPr/>
              <w:sdtContent>
                <w:r w:rsidR="00C41F77">
                  <w:rPr>
                    <w:rFonts w:ascii="Arial" w:hAnsi="Arial" w:cs="Arial"/>
                    <w:sz w:val="18"/>
                    <w:szCs w:val="18"/>
                    <w:lang w:eastAsia="ar-SA"/>
                  </w:rPr>
                  <w:t>.........................</w:t>
                </w:r>
              </w:sdtContent>
            </w:sdt>
          </w:p>
        </w:tc>
      </w:tr>
      <w:tr w:rsidR="00C47ACA" w:rsidRPr="00DA24E9" w14:paraId="121785ED" w14:textId="77777777" w:rsidTr="00562812">
        <w:trPr>
          <w:gridAfter w:val="1"/>
          <w:wAfter w:w="6" w:type="dxa"/>
        </w:trPr>
        <w:tc>
          <w:tcPr>
            <w:tcW w:w="2694" w:type="dxa"/>
            <w:shd w:val="clear" w:color="auto" w:fill="auto"/>
          </w:tcPr>
          <w:p w14:paraId="121785EB" w14:textId="77777777" w:rsidR="00C47ACA" w:rsidRPr="00DA24E9" w:rsidRDefault="00C47ACA" w:rsidP="00C47ACA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shd w:val="clear" w:color="auto" w:fill="FFFF00"/>
                <w:lang w:eastAsia="cs-CZ"/>
              </w:rPr>
            </w:pPr>
          </w:p>
        </w:tc>
        <w:tc>
          <w:tcPr>
            <w:tcW w:w="6060" w:type="dxa"/>
          </w:tcPr>
          <w:p w14:paraId="121785EC" w14:textId="77777777" w:rsidR="00C47ACA" w:rsidRPr="00DA24E9" w:rsidRDefault="00C47ACA" w:rsidP="00C47ACA">
            <w:pPr>
              <w:snapToGrid w:val="0"/>
              <w:jc w:val="both"/>
              <w:rPr>
                <w:rFonts w:ascii="Arial" w:hAnsi="Arial" w:cs="Arial"/>
                <w:color w:val="FF0000"/>
                <w:sz w:val="18"/>
                <w:szCs w:val="18"/>
                <w:lang w:eastAsia="cs-CZ"/>
              </w:rPr>
            </w:pPr>
          </w:p>
        </w:tc>
      </w:tr>
      <w:tr w:rsidR="00C47ACA" w:rsidRPr="00DA24E9" w14:paraId="121785F0" w14:textId="77777777" w:rsidTr="00562812">
        <w:tblPrEx>
          <w:tblLook w:val="04A0" w:firstRow="1" w:lastRow="0" w:firstColumn="1" w:lastColumn="0" w:noHBand="0" w:noVBand="1"/>
        </w:tblPrEx>
        <w:tc>
          <w:tcPr>
            <w:tcW w:w="2694" w:type="dxa"/>
            <w:shd w:val="clear" w:color="auto" w:fill="auto"/>
            <w:hideMark/>
          </w:tcPr>
          <w:p w14:paraId="121785EE" w14:textId="668258D8" w:rsidR="00C47ACA" w:rsidRPr="00DA24E9" w:rsidRDefault="00C47ACA" w:rsidP="00C47ACA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DA24E9">
              <w:rPr>
                <w:rFonts w:ascii="Arial" w:hAnsi="Arial" w:cs="Arial"/>
                <w:sz w:val="18"/>
                <w:szCs w:val="18"/>
                <w:lang w:eastAsia="cs-CZ"/>
              </w:rPr>
              <w:t xml:space="preserve">IČO:                               </w:t>
            </w:r>
          </w:p>
        </w:tc>
        <w:tc>
          <w:tcPr>
            <w:tcW w:w="6066" w:type="dxa"/>
            <w:gridSpan w:val="2"/>
          </w:tcPr>
          <w:p w14:paraId="121785EF" w14:textId="504139FA" w:rsidR="00C47ACA" w:rsidRPr="00DA24E9" w:rsidRDefault="00DF1EB6" w:rsidP="00BC4B70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ar-SA"/>
                </w:rPr>
                <w:id w:val="1015731730"/>
                <w:placeholder>
                  <w:docPart w:val="918875C3ED1C4A658A04C42DC9E27204"/>
                </w:placeholder>
                <w:text/>
              </w:sdtPr>
              <w:sdtEndPr/>
              <w:sdtContent>
                <w:r w:rsidR="00C41F77">
                  <w:rPr>
                    <w:rFonts w:ascii="Arial" w:hAnsi="Arial" w:cs="Arial"/>
                    <w:sz w:val="18"/>
                    <w:szCs w:val="18"/>
                    <w:lang w:eastAsia="ar-SA"/>
                  </w:rPr>
                  <w:t>.........................</w:t>
                </w:r>
              </w:sdtContent>
            </w:sdt>
          </w:p>
        </w:tc>
      </w:tr>
      <w:tr w:rsidR="00C47ACA" w:rsidRPr="00DA24E9" w14:paraId="121785F3" w14:textId="77777777" w:rsidTr="00562812">
        <w:tblPrEx>
          <w:tblLook w:val="04A0" w:firstRow="1" w:lastRow="0" w:firstColumn="1" w:lastColumn="0" w:noHBand="0" w:noVBand="1"/>
        </w:tblPrEx>
        <w:tc>
          <w:tcPr>
            <w:tcW w:w="2694" w:type="dxa"/>
            <w:shd w:val="clear" w:color="auto" w:fill="auto"/>
            <w:hideMark/>
          </w:tcPr>
          <w:p w14:paraId="121785F1" w14:textId="77777777" w:rsidR="00C47ACA" w:rsidRPr="00DA24E9" w:rsidRDefault="00C47ACA" w:rsidP="00C47ACA">
            <w:pPr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DA24E9">
              <w:rPr>
                <w:rFonts w:ascii="Arial" w:hAnsi="Arial" w:cs="Arial"/>
                <w:sz w:val="18"/>
                <w:szCs w:val="18"/>
                <w:lang w:eastAsia="cs-CZ"/>
              </w:rPr>
              <w:t>IČ DPH:</w:t>
            </w:r>
          </w:p>
        </w:tc>
        <w:tc>
          <w:tcPr>
            <w:tcW w:w="6066" w:type="dxa"/>
            <w:gridSpan w:val="2"/>
          </w:tcPr>
          <w:p w14:paraId="121785F2" w14:textId="43017CB4" w:rsidR="00C47ACA" w:rsidRPr="00DA24E9" w:rsidRDefault="00DF1EB6" w:rsidP="00BC4B70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ar-SA"/>
                </w:rPr>
                <w:id w:val="-334146207"/>
                <w:placeholder>
                  <w:docPart w:val="775EFE49D0E94A1A879F5CF8D26E082D"/>
                </w:placeholder>
                <w:text/>
              </w:sdtPr>
              <w:sdtEndPr/>
              <w:sdtContent>
                <w:r w:rsidR="00C41F77">
                  <w:rPr>
                    <w:rFonts w:ascii="Arial" w:hAnsi="Arial" w:cs="Arial"/>
                    <w:sz w:val="18"/>
                    <w:szCs w:val="18"/>
                    <w:lang w:eastAsia="ar-SA"/>
                  </w:rPr>
                  <w:t>.........................</w:t>
                </w:r>
              </w:sdtContent>
            </w:sdt>
          </w:p>
        </w:tc>
      </w:tr>
      <w:tr w:rsidR="00C47ACA" w:rsidRPr="00DA24E9" w14:paraId="121785F6" w14:textId="77777777" w:rsidTr="00562812">
        <w:tblPrEx>
          <w:tblLook w:val="04A0" w:firstRow="1" w:lastRow="0" w:firstColumn="1" w:lastColumn="0" w:noHBand="0" w:noVBand="1"/>
        </w:tblPrEx>
        <w:tc>
          <w:tcPr>
            <w:tcW w:w="2694" w:type="dxa"/>
            <w:shd w:val="clear" w:color="auto" w:fill="auto"/>
          </w:tcPr>
          <w:p w14:paraId="121785F4" w14:textId="77777777" w:rsidR="00C47ACA" w:rsidRPr="00DA24E9" w:rsidRDefault="00C47ACA" w:rsidP="00C47ACA">
            <w:pPr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6066" w:type="dxa"/>
            <w:gridSpan w:val="2"/>
          </w:tcPr>
          <w:p w14:paraId="121785F5" w14:textId="77777777" w:rsidR="00C47ACA" w:rsidRPr="00DA24E9" w:rsidRDefault="00C47ACA" w:rsidP="00C47ACA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C47ACA" w:rsidRPr="00DA24E9" w14:paraId="121785FD" w14:textId="77777777" w:rsidTr="00562812">
        <w:tblPrEx>
          <w:tblLook w:val="04A0" w:firstRow="1" w:lastRow="0" w:firstColumn="1" w:lastColumn="0" w:noHBand="0" w:noVBand="1"/>
        </w:tblPrEx>
        <w:tc>
          <w:tcPr>
            <w:tcW w:w="2694" w:type="dxa"/>
            <w:shd w:val="clear" w:color="auto" w:fill="auto"/>
            <w:hideMark/>
          </w:tcPr>
          <w:p w14:paraId="121785F7" w14:textId="77777777" w:rsidR="00C47ACA" w:rsidRPr="00DA24E9" w:rsidRDefault="00C47ACA" w:rsidP="00C47ACA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DA24E9">
              <w:rPr>
                <w:rFonts w:ascii="Arial" w:hAnsi="Arial" w:cs="Arial"/>
                <w:sz w:val="18"/>
                <w:szCs w:val="18"/>
                <w:lang w:eastAsia="cs-CZ"/>
              </w:rPr>
              <w:t>Bankové spojenie:</w:t>
            </w:r>
          </w:p>
          <w:p w14:paraId="121785F8" w14:textId="77777777" w:rsidR="00C47ACA" w:rsidRPr="00DA24E9" w:rsidRDefault="00C47ACA" w:rsidP="00C47ACA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DA24E9">
              <w:rPr>
                <w:rFonts w:ascii="Arial" w:hAnsi="Arial" w:cs="Arial"/>
                <w:sz w:val="18"/>
                <w:szCs w:val="18"/>
                <w:lang w:eastAsia="cs-CZ"/>
              </w:rPr>
              <w:t>IBAN:</w:t>
            </w:r>
          </w:p>
          <w:p w14:paraId="121785F9" w14:textId="77777777" w:rsidR="00C47ACA" w:rsidRPr="00DA24E9" w:rsidRDefault="00C47ACA" w:rsidP="00C47ACA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DA24E9">
              <w:rPr>
                <w:rFonts w:ascii="Arial" w:hAnsi="Arial" w:cs="Arial"/>
                <w:sz w:val="18"/>
                <w:szCs w:val="18"/>
                <w:lang w:eastAsia="cs-CZ"/>
              </w:rPr>
              <w:t>SWIFT:</w:t>
            </w:r>
          </w:p>
        </w:tc>
        <w:tc>
          <w:tcPr>
            <w:tcW w:w="6066" w:type="dxa"/>
            <w:gridSpan w:val="2"/>
          </w:tcPr>
          <w:p w14:paraId="3CC203E4" w14:textId="33DDF49D" w:rsidR="0065337B" w:rsidRPr="0065337B" w:rsidRDefault="00DF1EB6" w:rsidP="008D5E20">
            <w:pPr>
              <w:tabs>
                <w:tab w:val="left" w:pos="2835"/>
                <w:tab w:val="left" w:pos="3119"/>
              </w:tabs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ar-SA"/>
                </w:rPr>
                <w:id w:val="768585458"/>
                <w:placeholder>
                  <w:docPart w:val="06EA5960D27F406A8F20744743398B9B"/>
                </w:placeholder>
                <w:text/>
              </w:sdtPr>
              <w:sdtEndPr/>
              <w:sdtContent>
                <w:r w:rsidR="00C41F77">
                  <w:rPr>
                    <w:rFonts w:ascii="Arial" w:hAnsi="Arial" w:cs="Arial"/>
                    <w:sz w:val="18"/>
                    <w:szCs w:val="18"/>
                    <w:lang w:eastAsia="ar-SA"/>
                  </w:rPr>
                  <w:t>.........................</w:t>
                </w:r>
              </w:sdtContent>
            </w:sdt>
            <w:r w:rsidR="00C41F77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</w:p>
          <w:p w14:paraId="121785FC" w14:textId="4B715C40" w:rsidR="0065337B" w:rsidRPr="0065337B" w:rsidRDefault="00DF1EB6" w:rsidP="008D5E20">
            <w:pPr>
              <w:tabs>
                <w:tab w:val="left" w:pos="2835"/>
                <w:tab w:val="left" w:pos="3119"/>
              </w:tabs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ar-SA"/>
                </w:rPr>
                <w:id w:val="596144980"/>
                <w:placeholder>
                  <w:docPart w:val="7EAE6D52B13A484E86A93E903DE5FF21"/>
                </w:placeholder>
                <w:text/>
              </w:sdtPr>
              <w:sdtEndPr/>
              <w:sdtContent>
                <w:r w:rsidR="00C41F77">
                  <w:rPr>
                    <w:rFonts w:ascii="Arial" w:hAnsi="Arial" w:cs="Arial"/>
                    <w:sz w:val="18"/>
                    <w:szCs w:val="18"/>
                    <w:lang w:eastAsia="ar-SA"/>
                  </w:rPr>
                  <w:t>.........................</w:t>
                </w:r>
              </w:sdtContent>
            </w:sdt>
          </w:p>
        </w:tc>
      </w:tr>
      <w:tr w:rsidR="00C47ACA" w:rsidRPr="00DA24E9" w14:paraId="12178601" w14:textId="77777777" w:rsidTr="00562812">
        <w:trPr>
          <w:gridAfter w:val="1"/>
          <w:wAfter w:w="6" w:type="dxa"/>
        </w:trPr>
        <w:tc>
          <w:tcPr>
            <w:tcW w:w="2694" w:type="dxa"/>
          </w:tcPr>
          <w:p w14:paraId="121785FF" w14:textId="1039C611" w:rsidR="00C47ACA" w:rsidRPr="00DA24E9" w:rsidRDefault="00C47ACA" w:rsidP="00C47ACA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6060" w:type="dxa"/>
          </w:tcPr>
          <w:p w14:paraId="12178600" w14:textId="77777777" w:rsidR="00C47ACA" w:rsidRPr="00DA24E9" w:rsidRDefault="00C47ACA" w:rsidP="00C47ACA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</w:tbl>
    <w:p w14:paraId="12178602" w14:textId="233B09F8" w:rsidR="00744376" w:rsidRPr="00DA24E9" w:rsidRDefault="00744376" w:rsidP="00744376">
      <w:pPr>
        <w:tabs>
          <w:tab w:val="left" w:pos="2835"/>
        </w:tabs>
        <w:ind w:left="2835" w:hanging="2835"/>
        <w:jc w:val="both"/>
        <w:rPr>
          <w:rFonts w:ascii="Arial" w:hAnsi="Arial" w:cs="Arial"/>
          <w:sz w:val="18"/>
          <w:szCs w:val="18"/>
          <w:lang w:eastAsia="cs-CZ"/>
        </w:rPr>
      </w:pPr>
      <w:r w:rsidRPr="00DA24E9">
        <w:rPr>
          <w:rFonts w:ascii="Arial" w:hAnsi="Arial" w:cs="Arial"/>
          <w:sz w:val="18"/>
          <w:szCs w:val="18"/>
          <w:lang w:eastAsia="cs-CZ"/>
        </w:rPr>
        <w:t>ďalej len „</w:t>
      </w:r>
      <w:r w:rsidR="008074D6" w:rsidRPr="00DA24E9">
        <w:rPr>
          <w:rFonts w:ascii="Arial" w:hAnsi="Arial" w:cs="Arial"/>
          <w:sz w:val="18"/>
          <w:szCs w:val="18"/>
          <w:lang w:eastAsia="cs-CZ"/>
        </w:rPr>
        <w:t>Zhotoviteľ</w:t>
      </w:r>
      <w:r w:rsidRPr="00DA24E9">
        <w:rPr>
          <w:rFonts w:ascii="Arial" w:hAnsi="Arial" w:cs="Arial"/>
          <w:sz w:val="18"/>
          <w:szCs w:val="18"/>
          <w:lang w:eastAsia="cs-CZ"/>
        </w:rPr>
        <w:t>“</w:t>
      </w:r>
    </w:p>
    <w:p w14:paraId="12178603" w14:textId="77777777" w:rsidR="00744376" w:rsidRPr="00DA24E9" w:rsidRDefault="00744376" w:rsidP="00744376">
      <w:pPr>
        <w:tabs>
          <w:tab w:val="left" w:pos="2835"/>
        </w:tabs>
        <w:ind w:left="2835" w:hanging="2835"/>
        <w:jc w:val="both"/>
        <w:rPr>
          <w:rFonts w:ascii="Arial" w:hAnsi="Arial" w:cs="Arial"/>
          <w:sz w:val="18"/>
          <w:szCs w:val="18"/>
          <w:lang w:eastAsia="cs-CZ"/>
        </w:rPr>
      </w:pPr>
      <w:r w:rsidRPr="00DA24E9">
        <w:rPr>
          <w:rFonts w:ascii="Arial" w:hAnsi="Arial" w:cs="Arial"/>
          <w:sz w:val="18"/>
          <w:szCs w:val="18"/>
          <w:lang w:eastAsia="cs-CZ"/>
        </w:rPr>
        <w:t xml:space="preserve">                                           </w:t>
      </w:r>
    </w:p>
    <w:p w14:paraId="12178606" w14:textId="27DB0D47" w:rsidR="00744376" w:rsidRPr="00DA24E9" w:rsidRDefault="00744376" w:rsidP="00DF5EC9">
      <w:pPr>
        <w:tabs>
          <w:tab w:val="left" w:pos="2835"/>
        </w:tabs>
        <w:spacing w:after="120"/>
        <w:ind w:left="2835" w:hanging="2835"/>
        <w:jc w:val="center"/>
        <w:rPr>
          <w:rFonts w:ascii="Arial" w:hAnsi="Arial" w:cs="Arial"/>
          <w:b/>
          <w:sz w:val="18"/>
          <w:szCs w:val="18"/>
          <w:lang w:eastAsia="cs-CZ"/>
        </w:rPr>
      </w:pPr>
      <w:r w:rsidRPr="00DA24E9">
        <w:rPr>
          <w:rFonts w:ascii="Arial" w:hAnsi="Arial" w:cs="Arial"/>
          <w:b/>
          <w:sz w:val="18"/>
          <w:szCs w:val="18"/>
          <w:lang w:eastAsia="cs-CZ"/>
        </w:rPr>
        <w:t>II. Predmet zmluvy</w:t>
      </w:r>
    </w:p>
    <w:p w14:paraId="12178607" w14:textId="5B67419E" w:rsidR="00744376" w:rsidRPr="00DA24E9" w:rsidRDefault="00744376" w:rsidP="00744376">
      <w:pPr>
        <w:tabs>
          <w:tab w:val="left" w:pos="2835"/>
          <w:tab w:val="left" w:pos="3119"/>
        </w:tabs>
        <w:jc w:val="both"/>
        <w:rPr>
          <w:rFonts w:ascii="Arial" w:hAnsi="Arial" w:cs="Arial"/>
          <w:sz w:val="18"/>
          <w:szCs w:val="18"/>
          <w:lang w:eastAsia="cs-CZ"/>
        </w:rPr>
      </w:pPr>
      <w:r w:rsidRPr="00DA24E9">
        <w:rPr>
          <w:rFonts w:ascii="Arial" w:hAnsi="Arial" w:cs="Arial"/>
          <w:sz w:val="18"/>
          <w:szCs w:val="18"/>
          <w:lang w:eastAsia="cs-CZ"/>
        </w:rPr>
        <w:t xml:space="preserve">1. </w:t>
      </w:r>
      <w:r w:rsidR="008074D6" w:rsidRPr="00DA24E9">
        <w:rPr>
          <w:rFonts w:ascii="Arial" w:hAnsi="Arial" w:cs="Arial"/>
          <w:sz w:val="18"/>
          <w:szCs w:val="18"/>
          <w:lang w:eastAsia="cs-CZ"/>
        </w:rPr>
        <w:t>Zhotoviteľ</w:t>
      </w:r>
      <w:r w:rsidRPr="00DA24E9">
        <w:rPr>
          <w:rFonts w:ascii="Arial" w:hAnsi="Arial" w:cs="Arial"/>
          <w:sz w:val="18"/>
          <w:szCs w:val="18"/>
          <w:lang w:eastAsia="cs-CZ"/>
        </w:rPr>
        <w:t xml:space="preserve"> sa touto zmluvou zaväzuje vypracovať pre </w:t>
      </w:r>
      <w:r w:rsidR="008074D6" w:rsidRPr="00DA24E9">
        <w:rPr>
          <w:rFonts w:ascii="Arial" w:hAnsi="Arial" w:cs="Arial"/>
          <w:sz w:val="18"/>
          <w:szCs w:val="18"/>
          <w:lang w:eastAsia="cs-CZ"/>
        </w:rPr>
        <w:t>Objednávateľ</w:t>
      </w:r>
      <w:r w:rsidRPr="00DA24E9">
        <w:rPr>
          <w:rFonts w:ascii="Arial" w:hAnsi="Arial" w:cs="Arial"/>
          <w:sz w:val="18"/>
          <w:szCs w:val="18"/>
          <w:lang w:eastAsia="cs-CZ"/>
        </w:rPr>
        <w:t xml:space="preserve">a riadne a včas dielo definované v tomto článku zmluvy a </w:t>
      </w:r>
      <w:r w:rsidR="008074D6" w:rsidRPr="00DA24E9">
        <w:rPr>
          <w:rFonts w:ascii="Arial" w:hAnsi="Arial" w:cs="Arial"/>
          <w:sz w:val="18"/>
          <w:szCs w:val="18"/>
          <w:lang w:eastAsia="cs-CZ"/>
        </w:rPr>
        <w:t>Objednávateľ</w:t>
      </w:r>
      <w:r w:rsidRPr="00DA24E9">
        <w:rPr>
          <w:rFonts w:ascii="Arial" w:hAnsi="Arial" w:cs="Arial"/>
          <w:sz w:val="18"/>
          <w:szCs w:val="18"/>
          <w:lang w:eastAsia="cs-CZ"/>
        </w:rPr>
        <w:t xml:space="preserve"> sa zaväzuje dielo prevziať a za riadne a včas vykonané dielo uhradiť </w:t>
      </w:r>
      <w:r w:rsidR="008074D6" w:rsidRPr="00DA24E9">
        <w:rPr>
          <w:rFonts w:ascii="Arial" w:hAnsi="Arial" w:cs="Arial"/>
          <w:sz w:val="18"/>
          <w:szCs w:val="18"/>
          <w:lang w:eastAsia="cs-CZ"/>
        </w:rPr>
        <w:t>Zhotoviteľ</w:t>
      </w:r>
      <w:r w:rsidRPr="00DA24E9">
        <w:rPr>
          <w:rFonts w:ascii="Arial" w:hAnsi="Arial" w:cs="Arial"/>
          <w:sz w:val="18"/>
          <w:szCs w:val="18"/>
          <w:lang w:eastAsia="cs-CZ"/>
        </w:rPr>
        <w:t xml:space="preserve">ovi dohodnutú cenu za podmienok dohodnutých v tejto zmluve. </w:t>
      </w:r>
    </w:p>
    <w:p w14:paraId="7404CF0A" w14:textId="77777777" w:rsidR="00DD0577" w:rsidRDefault="00DD0577" w:rsidP="00744376">
      <w:pPr>
        <w:spacing w:after="120"/>
        <w:jc w:val="both"/>
        <w:rPr>
          <w:rFonts w:ascii="Arial" w:hAnsi="Arial" w:cs="Arial"/>
          <w:sz w:val="18"/>
          <w:szCs w:val="18"/>
          <w:lang w:eastAsia="cs-CZ"/>
        </w:rPr>
      </w:pPr>
    </w:p>
    <w:p w14:paraId="12178608" w14:textId="610C1B3A" w:rsidR="00744376" w:rsidRPr="00DA24E9" w:rsidRDefault="00744376" w:rsidP="00744376">
      <w:pPr>
        <w:spacing w:after="120"/>
        <w:jc w:val="both"/>
        <w:rPr>
          <w:rFonts w:ascii="Arial" w:hAnsi="Arial" w:cs="Arial"/>
          <w:sz w:val="18"/>
          <w:szCs w:val="18"/>
          <w:lang w:eastAsia="cs-CZ"/>
        </w:rPr>
      </w:pPr>
      <w:r w:rsidRPr="00DA24E9">
        <w:rPr>
          <w:rFonts w:ascii="Arial" w:hAnsi="Arial" w:cs="Arial"/>
          <w:sz w:val="18"/>
          <w:szCs w:val="18"/>
          <w:lang w:eastAsia="cs-CZ"/>
        </w:rPr>
        <w:t xml:space="preserve">2. Predmetom tejto zmluvy je vypracovanie a dodanie projektovej dokumentácie </w:t>
      </w:r>
      <w:r w:rsidR="00482857">
        <w:rPr>
          <w:rFonts w:ascii="Arial" w:hAnsi="Arial" w:cs="Arial"/>
          <w:sz w:val="18"/>
          <w:szCs w:val="18"/>
          <w:lang w:eastAsia="cs-CZ"/>
        </w:rPr>
        <w:t xml:space="preserve">stavby </w:t>
      </w:r>
      <w:r w:rsidR="008F2EB2">
        <w:rPr>
          <w:rFonts w:ascii="Arial" w:hAnsi="Arial" w:cs="Arial"/>
          <w:sz w:val="18"/>
          <w:szCs w:val="18"/>
          <w:lang w:eastAsia="cs-CZ"/>
        </w:rPr>
        <w:t xml:space="preserve">(PD) </w:t>
      </w:r>
      <w:r w:rsidRPr="00DA24E9">
        <w:rPr>
          <w:rFonts w:ascii="Arial" w:hAnsi="Arial" w:cs="Arial"/>
          <w:sz w:val="18"/>
          <w:szCs w:val="18"/>
          <w:lang w:eastAsia="cs-CZ"/>
        </w:rPr>
        <w:t xml:space="preserve">a súvisiacich činností </w:t>
      </w:r>
      <w:r w:rsidR="001239ED">
        <w:rPr>
          <w:rFonts w:ascii="Arial" w:hAnsi="Arial" w:cs="Arial"/>
          <w:sz w:val="18"/>
          <w:szCs w:val="18"/>
          <w:lang w:eastAsia="cs-CZ"/>
        </w:rPr>
        <w:t xml:space="preserve">v zmysle zákona č. 25/2025 </w:t>
      </w:r>
      <w:proofErr w:type="spellStart"/>
      <w:r w:rsidR="001239ED">
        <w:rPr>
          <w:rFonts w:ascii="Arial" w:hAnsi="Arial" w:cs="Arial"/>
          <w:sz w:val="18"/>
          <w:szCs w:val="18"/>
          <w:lang w:eastAsia="cs-CZ"/>
        </w:rPr>
        <w:t>Z</w:t>
      </w:r>
      <w:r w:rsidR="008B60D3">
        <w:rPr>
          <w:rFonts w:ascii="Arial" w:hAnsi="Arial" w:cs="Arial"/>
          <w:sz w:val="18"/>
          <w:szCs w:val="18"/>
          <w:lang w:eastAsia="cs-CZ"/>
        </w:rPr>
        <w:t>.z</w:t>
      </w:r>
      <w:proofErr w:type="spellEnd"/>
      <w:r w:rsidR="001239ED">
        <w:rPr>
          <w:rFonts w:ascii="Arial" w:hAnsi="Arial" w:cs="Arial"/>
          <w:sz w:val="18"/>
          <w:szCs w:val="18"/>
          <w:lang w:eastAsia="cs-CZ"/>
        </w:rPr>
        <w:t xml:space="preserve">. </w:t>
      </w:r>
      <w:r w:rsidR="008B60D3">
        <w:rPr>
          <w:rFonts w:ascii="Arial" w:hAnsi="Arial" w:cs="Arial"/>
          <w:sz w:val="18"/>
          <w:szCs w:val="18"/>
          <w:lang w:eastAsia="cs-CZ"/>
        </w:rPr>
        <w:t xml:space="preserve">Stavebný zákon a o zmene a doplnení niektorých zákonov (Stavebný zákon) </w:t>
      </w:r>
      <w:r w:rsidRPr="00DA24E9">
        <w:rPr>
          <w:rFonts w:ascii="Arial" w:hAnsi="Arial" w:cs="Arial"/>
          <w:sz w:val="18"/>
          <w:szCs w:val="18"/>
          <w:lang w:eastAsia="cs-CZ"/>
        </w:rPr>
        <w:t xml:space="preserve">pre stavbu </w:t>
      </w:r>
      <w:r w:rsidR="00C41F77">
        <w:rPr>
          <w:rFonts w:ascii="Arial" w:hAnsi="Arial" w:cs="Arial"/>
          <w:b/>
          <w:bCs/>
          <w:sz w:val="18"/>
          <w:szCs w:val="18"/>
          <w:lang w:eastAsia="cs-CZ"/>
        </w:rPr>
        <w:t xml:space="preserve">Nové dátové centrum a dispečing SSD </w:t>
      </w:r>
      <w:proofErr w:type="spellStart"/>
      <w:r w:rsidR="00C41F77">
        <w:rPr>
          <w:rFonts w:ascii="Arial" w:hAnsi="Arial" w:cs="Arial"/>
          <w:b/>
          <w:bCs/>
          <w:sz w:val="18"/>
          <w:szCs w:val="18"/>
          <w:lang w:eastAsia="cs-CZ"/>
        </w:rPr>
        <w:t>a.s</w:t>
      </w:r>
      <w:proofErr w:type="spellEnd"/>
      <w:r w:rsidR="00C41F77">
        <w:rPr>
          <w:rFonts w:ascii="Arial" w:hAnsi="Arial" w:cs="Arial"/>
          <w:b/>
          <w:bCs/>
          <w:sz w:val="18"/>
          <w:szCs w:val="18"/>
          <w:lang w:eastAsia="cs-CZ"/>
        </w:rPr>
        <w:t xml:space="preserve"> Žilina</w:t>
      </w:r>
      <w:r w:rsidR="000C415B" w:rsidRPr="00DA24E9">
        <w:rPr>
          <w:rFonts w:ascii="Arial" w:hAnsi="Arial" w:cs="Arial"/>
          <w:bCs/>
          <w:sz w:val="18"/>
          <w:szCs w:val="18"/>
          <w:lang w:eastAsia="cs-CZ"/>
        </w:rPr>
        <w:t xml:space="preserve"> </w:t>
      </w:r>
      <w:r w:rsidRPr="00DA24E9">
        <w:rPr>
          <w:rFonts w:ascii="Arial" w:hAnsi="Arial" w:cs="Arial"/>
          <w:sz w:val="18"/>
          <w:szCs w:val="18"/>
          <w:lang w:eastAsia="cs-CZ"/>
        </w:rPr>
        <w:t>v rozsahu:</w:t>
      </w:r>
    </w:p>
    <w:p w14:paraId="60891745" w14:textId="4B1EC9AF" w:rsidR="008E01D4" w:rsidRPr="005F3756" w:rsidRDefault="00C036E2" w:rsidP="00E756ED">
      <w:pPr>
        <w:numPr>
          <w:ilvl w:val="0"/>
          <w:numId w:val="4"/>
        </w:numPr>
        <w:ind w:right="-290"/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>D</w:t>
      </w:r>
      <w:r w:rsidR="004565AE" w:rsidRPr="00DA24E9">
        <w:rPr>
          <w:rFonts w:ascii="Arial" w:hAnsi="Arial" w:cs="Arial"/>
          <w:sz w:val="18"/>
          <w:szCs w:val="18"/>
          <w:lang w:eastAsia="cs-CZ"/>
        </w:rPr>
        <w:t xml:space="preserve">okumentácia </w:t>
      </w:r>
      <w:r w:rsidR="00E756ED">
        <w:rPr>
          <w:rFonts w:ascii="Arial" w:hAnsi="Arial" w:cs="Arial"/>
          <w:sz w:val="18"/>
          <w:szCs w:val="18"/>
          <w:lang w:eastAsia="cs-CZ"/>
        </w:rPr>
        <w:t xml:space="preserve">Stavebného </w:t>
      </w:r>
      <w:r w:rsidR="00E756ED" w:rsidRPr="00E756ED">
        <w:rPr>
          <w:rFonts w:ascii="Arial" w:hAnsi="Arial" w:cs="Arial"/>
          <w:sz w:val="18"/>
          <w:szCs w:val="18"/>
          <w:lang w:eastAsia="cs-CZ"/>
        </w:rPr>
        <w:t>zámer</w:t>
      </w:r>
      <w:r w:rsidR="00E756ED">
        <w:rPr>
          <w:rFonts w:ascii="Arial" w:hAnsi="Arial" w:cs="Arial"/>
          <w:sz w:val="18"/>
          <w:szCs w:val="18"/>
          <w:lang w:eastAsia="cs-CZ"/>
        </w:rPr>
        <w:t xml:space="preserve">u </w:t>
      </w:r>
      <w:r w:rsidR="004565AE" w:rsidRPr="00E756ED">
        <w:rPr>
          <w:rFonts w:ascii="Arial" w:hAnsi="Arial" w:cs="Arial"/>
          <w:sz w:val="18"/>
          <w:szCs w:val="18"/>
          <w:lang w:eastAsia="cs-CZ"/>
        </w:rPr>
        <w:t>(</w:t>
      </w:r>
      <w:r w:rsidR="00F61AEA" w:rsidRPr="00E756ED">
        <w:rPr>
          <w:rFonts w:ascii="Arial" w:hAnsi="Arial" w:cs="Arial"/>
          <w:sz w:val="18"/>
          <w:szCs w:val="18"/>
          <w:lang w:eastAsia="cs-CZ"/>
        </w:rPr>
        <w:t>DSZ</w:t>
      </w:r>
      <w:r w:rsidR="004565AE" w:rsidRPr="005F3756">
        <w:rPr>
          <w:rFonts w:ascii="Arial" w:hAnsi="Arial" w:cs="Arial"/>
          <w:sz w:val="18"/>
          <w:szCs w:val="18"/>
          <w:lang w:eastAsia="cs-CZ"/>
        </w:rPr>
        <w:t>)</w:t>
      </w:r>
    </w:p>
    <w:p w14:paraId="1A11C0E5" w14:textId="543AF7B3" w:rsidR="008E01D4" w:rsidRPr="00DA24E9" w:rsidRDefault="00AE1C44" w:rsidP="00C036E2">
      <w:pPr>
        <w:numPr>
          <w:ilvl w:val="0"/>
          <w:numId w:val="4"/>
        </w:numPr>
        <w:ind w:right="-290"/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</w:rPr>
        <w:t>Projekt stavby</w:t>
      </w:r>
      <w:r w:rsidRPr="00DA24E9">
        <w:rPr>
          <w:rFonts w:ascii="Arial" w:hAnsi="Arial" w:cs="Arial"/>
          <w:color w:val="000000"/>
          <w:sz w:val="18"/>
          <w:szCs w:val="18"/>
        </w:rPr>
        <w:t xml:space="preserve"> </w:t>
      </w:r>
      <w:r w:rsidR="008E01D4" w:rsidRPr="00DA24E9">
        <w:rPr>
          <w:rFonts w:ascii="Arial" w:hAnsi="Arial" w:cs="Arial"/>
          <w:color w:val="000000"/>
          <w:sz w:val="18"/>
          <w:szCs w:val="18"/>
        </w:rPr>
        <w:t xml:space="preserve"> (</w:t>
      </w:r>
      <w:r w:rsidR="00C036E2">
        <w:rPr>
          <w:rFonts w:ascii="Arial" w:hAnsi="Arial" w:cs="Arial"/>
          <w:color w:val="000000"/>
          <w:sz w:val="18"/>
          <w:szCs w:val="18"/>
        </w:rPr>
        <w:t>PS</w:t>
      </w:r>
      <w:r w:rsidR="008E01D4" w:rsidRPr="00DA24E9">
        <w:rPr>
          <w:rFonts w:ascii="Arial" w:hAnsi="Arial" w:cs="Arial"/>
          <w:color w:val="000000"/>
          <w:sz w:val="18"/>
          <w:szCs w:val="18"/>
        </w:rPr>
        <w:t xml:space="preserve">) </w:t>
      </w:r>
    </w:p>
    <w:p w14:paraId="49E904E0" w14:textId="1149F334" w:rsidR="00B535A0" w:rsidRDefault="008E01D4" w:rsidP="0062332E">
      <w:pPr>
        <w:numPr>
          <w:ilvl w:val="0"/>
          <w:numId w:val="4"/>
        </w:numPr>
        <w:ind w:right="-290"/>
        <w:jc w:val="both"/>
        <w:rPr>
          <w:rFonts w:ascii="Arial" w:hAnsi="Arial" w:cs="Arial"/>
          <w:sz w:val="18"/>
          <w:szCs w:val="18"/>
          <w:lang w:eastAsia="cs-CZ"/>
        </w:rPr>
      </w:pPr>
      <w:r w:rsidRPr="00DA24E9">
        <w:rPr>
          <w:rFonts w:ascii="Arial" w:hAnsi="Arial" w:cs="Arial"/>
          <w:sz w:val="18"/>
          <w:szCs w:val="18"/>
          <w:lang w:eastAsia="cs-CZ"/>
        </w:rPr>
        <w:t xml:space="preserve">Inžinierska činnosť pre získanie </w:t>
      </w:r>
      <w:r w:rsidR="00717FEA">
        <w:rPr>
          <w:rFonts w:ascii="Arial" w:hAnsi="Arial" w:cs="Arial"/>
          <w:sz w:val="18"/>
          <w:szCs w:val="18"/>
          <w:lang w:eastAsia="cs-CZ"/>
        </w:rPr>
        <w:t xml:space="preserve">Rozhodnutia o stavebnom zámere </w:t>
      </w:r>
      <w:r w:rsidRPr="00DA24E9">
        <w:rPr>
          <w:rFonts w:ascii="Arial" w:hAnsi="Arial" w:cs="Arial"/>
          <w:sz w:val="18"/>
          <w:szCs w:val="18"/>
          <w:lang w:eastAsia="cs-CZ"/>
        </w:rPr>
        <w:t>(</w:t>
      </w:r>
      <w:r w:rsidR="005F3756">
        <w:rPr>
          <w:rFonts w:ascii="Arial" w:hAnsi="Arial" w:cs="Arial"/>
          <w:sz w:val="18"/>
          <w:szCs w:val="18"/>
          <w:lang w:eastAsia="cs-CZ"/>
        </w:rPr>
        <w:t>IČ SZ</w:t>
      </w:r>
      <w:r w:rsidRPr="00DA24E9">
        <w:rPr>
          <w:rFonts w:ascii="Arial" w:hAnsi="Arial" w:cs="Arial"/>
          <w:sz w:val="18"/>
          <w:szCs w:val="18"/>
          <w:lang w:eastAsia="cs-CZ"/>
        </w:rPr>
        <w:t>)</w:t>
      </w:r>
    </w:p>
    <w:p w14:paraId="051425CE" w14:textId="0F450FA2" w:rsidR="00C441B9" w:rsidRPr="00B535A0" w:rsidRDefault="008E01D4" w:rsidP="00B535A0">
      <w:pPr>
        <w:numPr>
          <w:ilvl w:val="0"/>
          <w:numId w:val="4"/>
        </w:numPr>
        <w:ind w:right="-290"/>
        <w:jc w:val="both"/>
        <w:rPr>
          <w:rFonts w:ascii="Arial" w:hAnsi="Arial" w:cs="Arial"/>
          <w:sz w:val="18"/>
          <w:szCs w:val="18"/>
          <w:lang w:eastAsia="cs-CZ"/>
        </w:rPr>
      </w:pPr>
      <w:r w:rsidRPr="00B535A0">
        <w:rPr>
          <w:rFonts w:ascii="Arial" w:hAnsi="Arial" w:cs="Arial"/>
          <w:sz w:val="18"/>
          <w:szCs w:val="18"/>
          <w:lang w:eastAsia="cs-CZ"/>
        </w:rPr>
        <w:t xml:space="preserve">Inžinierska činnosť pre získanie </w:t>
      </w:r>
      <w:r w:rsidR="00482857">
        <w:rPr>
          <w:rFonts w:ascii="Arial" w:hAnsi="Arial" w:cs="Arial"/>
          <w:sz w:val="18"/>
          <w:szCs w:val="18"/>
          <w:lang w:eastAsia="cs-CZ"/>
        </w:rPr>
        <w:t>Overenia projektu stavby</w:t>
      </w:r>
      <w:r w:rsidR="00482857" w:rsidRPr="00B535A0">
        <w:rPr>
          <w:rFonts w:ascii="Arial" w:hAnsi="Arial" w:cs="Arial"/>
          <w:sz w:val="18"/>
          <w:szCs w:val="18"/>
          <w:lang w:eastAsia="cs-CZ"/>
        </w:rPr>
        <w:t xml:space="preserve"> </w:t>
      </w:r>
      <w:r w:rsidRPr="00B535A0">
        <w:rPr>
          <w:rFonts w:ascii="Arial" w:hAnsi="Arial" w:cs="Arial"/>
          <w:sz w:val="18"/>
          <w:szCs w:val="18"/>
          <w:lang w:eastAsia="cs-CZ"/>
        </w:rPr>
        <w:t>(</w:t>
      </w:r>
      <w:r w:rsidR="005F3756">
        <w:rPr>
          <w:rFonts w:ascii="Arial" w:hAnsi="Arial" w:cs="Arial"/>
          <w:sz w:val="18"/>
          <w:szCs w:val="18"/>
          <w:lang w:eastAsia="cs-CZ"/>
        </w:rPr>
        <w:t>IČ PS</w:t>
      </w:r>
      <w:r w:rsidRPr="00B535A0">
        <w:rPr>
          <w:rFonts w:ascii="Arial" w:hAnsi="Arial" w:cs="Arial"/>
          <w:sz w:val="18"/>
          <w:szCs w:val="18"/>
          <w:lang w:eastAsia="cs-CZ"/>
        </w:rPr>
        <w:t>)</w:t>
      </w:r>
    </w:p>
    <w:p w14:paraId="7D2E3523" w14:textId="77777777" w:rsidR="00482857" w:rsidRDefault="00482857" w:rsidP="00DE1E91">
      <w:pPr>
        <w:ind w:left="360" w:right="-290"/>
        <w:jc w:val="both"/>
        <w:rPr>
          <w:rFonts w:ascii="Arial" w:hAnsi="Arial" w:cs="Arial"/>
          <w:sz w:val="18"/>
          <w:szCs w:val="18"/>
          <w:lang w:eastAsia="cs-CZ"/>
        </w:rPr>
      </w:pPr>
    </w:p>
    <w:p w14:paraId="5C7E501A" w14:textId="1B38968A" w:rsidR="008E01D4" w:rsidRDefault="009B280B" w:rsidP="00DE1E91">
      <w:pPr>
        <w:ind w:left="360" w:right="-290"/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>(</w:t>
      </w:r>
      <w:r w:rsidR="00482857">
        <w:rPr>
          <w:rFonts w:ascii="Arial" w:hAnsi="Arial" w:cs="Arial"/>
          <w:sz w:val="18"/>
          <w:szCs w:val="18"/>
          <w:lang w:eastAsia="cs-CZ"/>
        </w:rPr>
        <w:t>ďalej</w:t>
      </w:r>
      <w:r w:rsidR="0077161E">
        <w:rPr>
          <w:rFonts w:ascii="Arial" w:hAnsi="Arial" w:cs="Arial"/>
          <w:sz w:val="18"/>
          <w:szCs w:val="18"/>
          <w:lang w:eastAsia="cs-CZ"/>
        </w:rPr>
        <w:t xml:space="preserve"> </w:t>
      </w:r>
      <w:r w:rsidR="00482857">
        <w:rPr>
          <w:rFonts w:ascii="Arial" w:hAnsi="Arial" w:cs="Arial"/>
          <w:sz w:val="18"/>
          <w:szCs w:val="18"/>
          <w:lang w:eastAsia="cs-CZ"/>
        </w:rPr>
        <w:t xml:space="preserve">tiež </w:t>
      </w:r>
      <w:r w:rsidR="0077161E">
        <w:rPr>
          <w:rFonts w:ascii="Arial" w:hAnsi="Arial" w:cs="Arial"/>
          <w:sz w:val="18"/>
          <w:szCs w:val="18"/>
          <w:lang w:eastAsia="cs-CZ"/>
        </w:rPr>
        <w:t>„predmet plnenia“ alebo „Dielo“</w:t>
      </w:r>
      <w:r w:rsidR="00482857">
        <w:rPr>
          <w:rFonts w:ascii="Arial" w:hAnsi="Arial" w:cs="Arial"/>
          <w:sz w:val="18"/>
          <w:szCs w:val="18"/>
          <w:lang w:eastAsia="cs-CZ"/>
        </w:rPr>
        <w:t>)</w:t>
      </w:r>
    </w:p>
    <w:p w14:paraId="552A5142" w14:textId="77777777" w:rsidR="0077161E" w:rsidRPr="00DA24E9" w:rsidRDefault="0077161E" w:rsidP="00DE1E91">
      <w:pPr>
        <w:ind w:left="360" w:right="-290"/>
        <w:jc w:val="both"/>
        <w:rPr>
          <w:rFonts w:ascii="Arial" w:hAnsi="Arial" w:cs="Arial"/>
          <w:sz w:val="18"/>
          <w:szCs w:val="18"/>
          <w:lang w:eastAsia="cs-CZ"/>
        </w:rPr>
      </w:pPr>
    </w:p>
    <w:p w14:paraId="12178610" w14:textId="538CAE3F" w:rsidR="00744376" w:rsidRPr="00DA24E9" w:rsidRDefault="00B32C48" w:rsidP="007E17D9">
      <w:pPr>
        <w:ind w:right="-290"/>
        <w:rPr>
          <w:rFonts w:ascii="Arial" w:hAnsi="Arial" w:cs="Arial"/>
          <w:sz w:val="18"/>
          <w:szCs w:val="18"/>
          <w:lang w:eastAsia="cs-CZ"/>
        </w:rPr>
      </w:pPr>
      <w:r w:rsidRPr="00DA24E9" w:rsidDel="00B32C48">
        <w:rPr>
          <w:rFonts w:ascii="Arial" w:hAnsi="Arial" w:cs="Arial"/>
          <w:sz w:val="18"/>
          <w:szCs w:val="18"/>
          <w:lang w:eastAsia="cs-CZ"/>
        </w:rPr>
        <w:t xml:space="preserve"> </w:t>
      </w:r>
      <w:r w:rsidR="0062332E" w:rsidRPr="00DA24E9">
        <w:rPr>
          <w:rFonts w:ascii="Arial" w:hAnsi="Arial" w:cs="Arial"/>
          <w:sz w:val="18"/>
          <w:szCs w:val="18"/>
          <w:lang w:eastAsia="cs-CZ"/>
        </w:rPr>
        <w:t>(</w:t>
      </w:r>
      <w:r w:rsidR="008074D6" w:rsidRPr="00DA24E9">
        <w:rPr>
          <w:rFonts w:ascii="Arial" w:hAnsi="Arial" w:cs="Arial"/>
          <w:sz w:val="18"/>
          <w:szCs w:val="18"/>
          <w:lang w:eastAsia="cs-CZ"/>
        </w:rPr>
        <w:t>Objednávateľ</w:t>
      </w:r>
      <w:r w:rsidR="0062332E" w:rsidRPr="00DA24E9">
        <w:rPr>
          <w:rFonts w:ascii="Arial" w:hAnsi="Arial" w:cs="Arial"/>
          <w:sz w:val="18"/>
          <w:szCs w:val="18"/>
          <w:lang w:eastAsia="cs-CZ"/>
        </w:rPr>
        <w:t xml:space="preserve"> </w:t>
      </w:r>
      <w:r w:rsidR="009005D5" w:rsidRPr="00DA24E9">
        <w:rPr>
          <w:rFonts w:ascii="Arial" w:hAnsi="Arial" w:cs="Arial"/>
          <w:sz w:val="18"/>
          <w:szCs w:val="18"/>
          <w:lang w:eastAsia="cs-CZ"/>
        </w:rPr>
        <w:t xml:space="preserve">požaduje uvádzať </w:t>
      </w:r>
      <w:r w:rsidR="0062332E" w:rsidRPr="00DA24E9">
        <w:rPr>
          <w:rFonts w:ascii="Arial" w:hAnsi="Arial" w:cs="Arial"/>
          <w:sz w:val="18"/>
          <w:szCs w:val="18"/>
          <w:lang w:eastAsia="cs-CZ"/>
        </w:rPr>
        <w:t xml:space="preserve">v </w:t>
      </w:r>
      <w:r w:rsidRPr="00DA24E9">
        <w:rPr>
          <w:rFonts w:ascii="Arial" w:hAnsi="Arial" w:cs="Arial"/>
          <w:sz w:val="18"/>
          <w:szCs w:val="18"/>
          <w:lang w:eastAsia="cs-CZ"/>
        </w:rPr>
        <w:t xml:space="preserve">korešpondencií ako aj v </w:t>
      </w:r>
      <w:r w:rsidR="0062332E" w:rsidRPr="00DA24E9">
        <w:rPr>
          <w:rFonts w:ascii="Arial" w:hAnsi="Arial" w:cs="Arial"/>
          <w:sz w:val="18"/>
          <w:szCs w:val="18"/>
          <w:lang w:eastAsia="cs-CZ"/>
        </w:rPr>
        <w:t xml:space="preserve">projektovej dokumentácii </w:t>
      </w:r>
      <w:r w:rsidRPr="00DA24E9">
        <w:rPr>
          <w:rFonts w:ascii="Arial" w:hAnsi="Arial" w:cs="Arial"/>
          <w:sz w:val="18"/>
          <w:szCs w:val="18"/>
          <w:lang w:eastAsia="cs-CZ"/>
        </w:rPr>
        <w:t xml:space="preserve">presný </w:t>
      </w:r>
      <w:r w:rsidR="0062332E" w:rsidRPr="00DA24E9">
        <w:rPr>
          <w:rFonts w:ascii="Arial" w:hAnsi="Arial" w:cs="Arial"/>
          <w:sz w:val="18"/>
          <w:szCs w:val="18"/>
          <w:lang w:eastAsia="cs-CZ"/>
        </w:rPr>
        <w:t>názov</w:t>
      </w:r>
      <w:r w:rsidR="009005D5" w:rsidRPr="00DA24E9">
        <w:rPr>
          <w:rFonts w:ascii="Arial" w:hAnsi="Arial" w:cs="Arial"/>
          <w:sz w:val="18"/>
          <w:szCs w:val="18"/>
          <w:lang w:eastAsia="cs-CZ"/>
        </w:rPr>
        <w:t xml:space="preserve"> stavby „</w:t>
      </w:r>
      <w:r w:rsidR="00D6094C" w:rsidRPr="00DA24E9">
        <w:rPr>
          <w:rFonts w:ascii="Arial" w:hAnsi="Arial" w:cs="Arial"/>
          <w:i/>
          <w:iCs/>
          <w:sz w:val="18"/>
          <w:szCs w:val="18"/>
          <w:lang w:eastAsia="cs-CZ"/>
        </w:rPr>
        <w:t xml:space="preserve">Hala SH </w:t>
      </w:r>
      <w:r w:rsidR="00C05801">
        <w:rPr>
          <w:rFonts w:ascii="Arial" w:hAnsi="Arial" w:cs="Arial"/>
          <w:i/>
          <w:iCs/>
          <w:sz w:val="18"/>
          <w:szCs w:val="18"/>
          <w:lang w:eastAsia="cs-CZ"/>
        </w:rPr>
        <w:t>2</w:t>
      </w:r>
      <w:r w:rsidR="00D6094C" w:rsidRPr="00DA24E9">
        <w:rPr>
          <w:rFonts w:ascii="Arial" w:hAnsi="Arial" w:cs="Arial"/>
          <w:i/>
          <w:iCs/>
          <w:sz w:val="18"/>
          <w:szCs w:val="18"/>
          <w:lang w:eastAsia="cs-CZ"/>
        </w:rPr>
        <w:t xml:space="preserve"> v areáli</w:t>
      </w:r>
      <w:r w:rsidR="009005D5" w:rsidRPr="00DA24E9">
        <w:rPr>
          <w:rFonts w:ascii="Arial" w:hAnsi="Arial" w:cs="Arial"/>
          <w:sz w:val="18"/>
          <w:szCs w:val="18"/>
          <w:lang w:eastAsia="cs-CZ"/>
        </w:rPr>
        <w:t>“</w:t>
      </w:r>
      <w:r w:rsidR="00744376" w:rsidRPr="00DA24E9">
        <w:rPr>
          <w:rFonts w:ascii="Arial" w:hAnsi="Arial" w:cs="Arial"/>
          <w:sz w:val="18"/>
          <w:szCs w:val="18"/>
          <w:lang w:eastAsia="cs-CZ"/>
        </w:rPr>
        <w:t>)</w:t>
      </w:r>
      <w:r w:rsidR="00744376" w:rsidRPr="00DA24E9">
        <w:rPr>
          <w:rFonts w:ascii="Arial" w:hAnsi="Arial" w:cs="Arial"/>
          <w:sz w:val="18"/>
          <w:szCs w:val="18"/>
          <w:lang w:eastAsia="cs-CZ"/>
        </w:rPr>
        <w:tab/>
      </w:r>
    </w:p>
    <w:p w14:paraId="535CBB23" w14:textId="77777777" w:rsidR="00B32C48" w:rsidRPr="00DA24E9" w:rsidRDefault="00B32C48" w:rsidP="00744376">
      <w:pPr>
        <w:ind w:right="-290"/>
        <w:jc w:val="both"/>
        <w:rPr>
          <w:rFonts w:ascii="Arial" w:hAnsi="Arial" w:cs="Arial"/>
          <w:sz w:val="18"/>
          <w:szCs w:val="18"/>
          <w:lang w:eastAsia="cs-CZ"/>
        </w:rPr>
      </w:pPr>
    </w:p>
    <w:p w14:paraId="12178612" w14:textId="77777777" w:rsidR="00744376" w:rsidRPr="00DA24E9" w:rsidRDefault="00744376" w:rsidP="00744376">
      <w:pPr>
        <w:ind w:right="-290"/>
        <w:jc w:val="both"/>
        <w:rPr>
          <w:rFonts w:ascii="Arial" w:hAnsi="Arial" w:cs="Arial"/>
          <w:sz w:val="18"/>
          <w:szCs w:val="18"/>
          <w:lang w:eastAsia="cs-CZ"/>
        </w:rPr>
      </w:pPr>
      <w:r w:rsidRPr="00DA24E9">
        <w:rPr>
          <w:rFonts w:ascii="Arial" w:hAnsi="Arial" w:cs="Arial"/>
          <w:sz w:val="18"/>
          <w:szCs w:val="18"/>
          <w:lang w:eastAsia="cs-CZ"/>
        </w:rPr>
        <w:t>Opis predmetu plnenia:</w:t>
      </w:r>
    </w:p>
    <w:p w14:paraId="12178613" w14:textId="41D64B3A" w:rsidR="00744376" w:rsidRPr="00DA24E9" w:rsidRDefault="00744376" w:rsidP="00744376">
      <w:pPr>
        <w:ind w:right="-2"/>
        <w:jc w:val="both"/>
        <w:rPr>
          <w:rFonts w:ascii="Arial" w:hAnsi="Arial" w:cs="Arial"/>
          <w:sz w:val="18"/>
          <w:szCs w:val="18"/>
          <w:lang w:eastAsia="cs-CZ"/>
        </w:rPr>
      </w:pPr>
      <w:r w:rsidRPr="00DA24E9">
        <w:rPr>
          <w:rFonts w:ascii="Arial" w:hAnsi="Arial" w:cs="Arial"/>
          <w:sz w:val="18"/>
          <w:szCs w:val="18"/>
          <w:lang w:eastAsia="cs-CZ"/>
        </w:rPr>
        <w:t>Vypracovanie projektovej dokum</w:t>
      </w:r>
      <w:r w:rsidR="008E01D4" w:rsidRPr="00DA24E9">
        <w:rPr>
          <w:rFonts w:ascii="Arial" w:hAnsi="Arial" w:cs="Arial"/>
          <w:sz w:val="18"/>
          <w:szCs w:val="18"/>
          <w:lang w:eastAsia="cs-CZ"/>
        </w:rPr>
        <w:t xml:space="preserve">entácie </w:t>
      </w:r>
      <w:r w:rsidR="00E756ED">
        <w:rPr>
          <w:rFonts w:ascii="Arial" w:hAnsi="Arial" w:cs="Arial"/>
          <w:sz w:val="18"/>
          <w:szCs w:val="18"/>
          <w:lang w:eastAsia="cs-CZ"/>
        </w:rPr>
        <w:t xml:space="preserve">pre </w:t>
      </w:r>
      <w:r w:rsidR="00F61AEA">
        <w:rPr>
          <w:rFonts w:ascii="Arial" w:hAnsi="Arial" w:cs="Arial"/>
          <w:sz w:val="18"/>
          <w:szCs w:val="18"/>
          <w:lang w:eastAsia="cs-CZ"/>
        </w:rPr>
        <w:t>D</w:t>
      </w:r>
      <w:r w:rsidR="00ED2193">
        <w:rPr>
          <w:rFonts w:ascii="Arial" w:hAnsi="Arial" w:cs="Arial"/>
          <w:sz w:val="18"/>
          <w:szCs w:val="18"/>
          <w:lang w:eastAsia="cs-CZ"/>
        </w:rPr>
        <w:t xml:space="preserve">SZ </w:t>
      </w:r>
      <w:r w:rsidR="006A4004">
        <w:rPr>
          <w:rFonts w:ascii="Arial" w:hAnsi="Arial" w:cs="Arial"/>
          <w:sz w:val="18"/>
          <w:szCs w:val="18"/>
          <w:lang w:eastAsia="cs-CZ"/>
        </w:rPr>
        <w:t>a </w:t>
      </w:r>
      <w:r w:rsidR="008853FA">
        <w:rPr>
          <w:rFonts w:ascii="Arial" w:hAnsi="Arial" w:cs="Arial"/>
          <w:sz w:val="18"/>
          <w:szCs w:val="18"/>
          <w:lang w:eastAsia="cs-CZ"/>
        </w:rPr>
        <w:t>PS</w:t>
      </w:r>
      <w:r w:rsidR="006A4004">
        <w:rPr>
          <w:rFonts w:ascii="Arial" w:hAnsi="Arial" w:cs="Arial"/>
          <w:sz w:val="18"/>
          <w:szCs w:val="18"/>
          <w:lang w:eastAsia="cs-CZ"/>
        </w:rPr>
        <w:t xml:space="preserve"> a súvisiacej inžinierskej činnosti</w:t>
      </w:r>
      <w:r w:rsidR="00DF2137">
        <w:rPr>
          <w:rFonts w:ascii="Arial" w:hAnsi="Arial" w:cs="Arial"/>
          <w:sz w:val="18"/>
          <w:szCs w:val="18"/>
          <w:lang w:eastAsia="cs-CZ"/>
        </w:rPr>
        <w:t xml:space="preserve"> </w:t>
      </w:r>
      <w:r w:rsidR="008E01D4" w:rsidRPr="00DA24E9">
        <w:rPr>
          <w:rFonts w:ascii="Arial" w:hAnsi="Arial" w:cs="Arial"/>
          <w:sz w:val="18"/>
          <w:szCs w:val="18"/>
          <w:lang w:eastAsia="cs-CZ"/>
        </w:rPr>
        <w:t xml:space="preserve">stavby: </w:t>
      </w:r>
      <w:r w:rsidR="00C41F77" w:rsidRPr="00C41F77">
        <w:rPr>
          <w:rFonts w:ascii="Arial" w:hAnsi="Arial" w:cs="Arial"/>
          <w:b/>
          <w:bCs/>
          <w:sz w:val="18"/>
          <w:szCs w:val="18"/>
          <w:lang w:eastAsia="cs-CZ"/>
        </w:rPr>
        <w:t xml:space="preserve">Nové dátové centrum a dispečing SSD </w:t>
      </w:r>
      <w:proofErr w:type="spellStart"/>
      <w:r w:rsidR="00C41F77" w:rsidRPr="00C41F77">
        <w:rPr>
          <w:rFonts w:ascii="Arial" w:hAnsi="Arial" w:cs="Arial"/>
          <w:b/>
          <w:bCs/>
          <w:sz w:val="18"/>
          <w:szCs w:val="18"/>
          <w:lang w:eastAsia="cs-CZ"/>
        </w:rPr>
        <w:t>a.s</w:t>
      </w:r>
      <w:proofErr w:type="spellEnd"/>
      <w:r w:rsidR="00C41F77" w:rsidRPr="00C41F77">
        <w:rPr>
          <w:rFonts w:ascii="Arial" w:hAnsi="Arial" w:cs="Arial"/>
          <w:b/>
          <w:bCs/>
          <w:sz w:val="18"/>
          <w:szCs w:val="18"/>
          <w:lang w:eastAsia="cs-CZ"/>
        </w:rPr>
        <w:t xml:space="preserve"> Žilina</w:t>
      </w:r>
      <w:r w:rsidR="00FD2FDE" w:rsidRPr="00DA24E9">
        <w:rPr>
          <w:rFonts w:ascii="Arial" w:hAnsi="Arial" w:cs="Arial"/>
          <w:sz w:val="18"/>
          <w:szCs w:val="18"/>
          <w:lang w:eastAsia="cs-CZ"/>
        </w:rPr>
        <w:t xml:space="preserve"> </w:t>
      </w:r>
      <w:r w:rsidRPr="00DA24E9">
        <w:rPr>
          <w:rFonts w:ascii="Arial" w:hAnsi="Arial" w:cs="Arial"/>
          <w:sz w:val="18"/>
          <w:szCs w:val="18"/>
          <w:lang w:eastAsia="cs-CZ"/>
        </w:rPr>
        <w:t>v</w:t>
      </w:r>
      <w:r w:rsidR="008A7F11">
        <w:rPr>
          <w:rFonts w:ascii="Arial" w:hAnsi="Arial" w:cs="Arial"/>
          <w:sz w:val="18"/>
          <w:szCs w:val="18"/>
          <w:lang w:eastAsia="cs-CZ"/>
        </w:rPr>
        <w:t> </w:t>
      </w:r>
      <w:r w:rsidRPr="00DA24E9">
        <w:rPr>
          <w:rFonts w:ascii="Arial" w:hAnsi="Arial" w:cs="Arial"/>
          <w:sz w:val="18"/>
          <w:szCs w:val="18"/>
          <w:lang w:eastAsia="cs-CZ"/>
        </w:rPr>
        <w:t>rozsahu</w:t>
      </w:r>
      <w:r w:rsidR="008A7F11">
        <w:rPr>
          <w:rFonts w:ascii="Arial" w:hAnsi="Arial" w:cs="Arial"/>
          <w:sz w:val="18"/>
          <w:szCs w:val="18"/>
          <w:lang w:eastAsia="cs-CZ"/>
        </w:rPr>
        <w:t>:</w:t>
      </w:r>
    </w:p>
    <w:p w14:paraId="12178614" w14:textId="2421E678" w:rsidR="00744376" w:rsidRPr="00DA24E9" w:rsidRDefault="00F21114" w:rsidP="00744376">
      <w:pPr>
        <w:ind w:left="284" w:right="-2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DA24E9">
        <w:rPr>
          <w:rFonts w:ascii="Arial" w:hAnsi="Arial" w:cs="Arial"/>
          <w:sz w:val="18"/>
          <w:szCs w:val="18"/>
          <w:lang w:eastAsia="cs-CZ"/>
        </w:rPr>
        <w:lastRenderedPageBreak/>
        <w:t>a</w:t>
      </w:r>
      <w:r w:rsidR="00744376" w:rsidRPr="00DA24E9">
        <w:rPr>
          <w:rFonts w:ascii="Arial" w:hAnsi="Arial" w:cs="Arial"/>
          <w:sz w:val="18"/>
          <w:szCs w:val="18"/>
          <w:lang w:eastAsia="cs-CZ"/>
        </w:rPr>
        <w:t xml:space="preserve">/ </w:t>
      </w:r>
      <w:r w:rsidR="00E756ED">
        <w:rPr>
          <w:rFonts w:ascii="Arial" w:hAnsi="Arial" w:cs="Arial"/>
          <w:sz w:val="18"/>
          <w:szCs w:val="18"/>
          <w:lang w:eastAsia="cs-CZ"/>
        </w:rPr>
        <w:t>Dokumentácia S</w:t>
      </w:r>
      <w:r w:rsidR="00C036E2">
        <w:rPr>
          <w:rFonts w:ascii="Arial" w:hAnsi="Arial" w:cs="Arial"/>
          <w:sz w:val="18"/>
          <w:szCs w:val="18"/>
          <w:lang w:eastAsia="cs-CZ"/>
        </w:rPr>
        <w:t xml:space="preserve">tavebného zámeru a </w:t>
      </w:r>
      <w:r w:rsidR="00E756ED">
        <w:rPr>
          <w:rFonts w:ascii="Arial" w:hAnsi="Arial" w:cs="Arial"/>
          <w:sz w:val="18"/>
          <w:szCs w:val="18"/>
          <w:lang w:eastAsia="cs-CZ"/>
        </w:rPr>
        <w:t>P</w:t>
      </w:r>
      <w:r w:rsidR="00744376" w:rsidRPr="00DA24E9">
        <w:rPr>
          <w:rFonts w:ascii="Arial" w:hAnsi="Arial" w:cs="Arial"/>
          <w:sz w:val="18"/>
          <w:szCs w:val="18"/>
          <w:lang w:eastAsia="cs-CZ"/>
        </w:rPr>
        <w:t>rojekt</w:t>
      </w:r>
      <w:r w:rsidR="00C036E2">
        <w:rPr>
          <w:rFonts w:ascii="Arial" w:hAnsi="Arial" w:cs="Arial"/>
          <w:sz w:val="18"/>
          <w:szCs w:val="18"/>
          <w:lang w:eastAsia="cs-CZ"/>
        </w:rPr>
        <w:t>u</w:t>
      </w:r>
      <w:r w:rsidR="00744376" w:rsidRPr="00DA24E9">
        <w:rPr>
          <w:rFonts w:ascii="Arial" w:hAnsi="Arial" w:cs="Arial"/>
          <w:sz w:val="18"/>
          <w:szCs w:val="18"/>
          <w:lang w:eastAsia="cs-CZ"/>
        </w:rPr>
        <w:t xml:space="preserve"> stavby</w:t>
      </w:r>
      <w:r w:rsidR="00EF2523">
        <w:rPr>
          <w:rFonts w:ascii="Arial" w:hAnsi="Arial" w:cs="Arial"/>
          <w:sz w:val="18"/>
          <w:szCs w:val="18"/>
          <w:lang w:eastAsia="cs-CZ"/>
        </w:rPr>
        <w:t xml:space="preserve"> pre</w:t>
      </w:r>
      <w:r w:rsidR="00744376" w:rsidRPr="00DA24E9">
        <w:rPr>
          <w:rFonts w:ascii="Arial" w:hAnsi="Arial" w:cs="Arial"/>
          <w:sz w:val="18"/>
          <w:szCs w:val="18"/>
          <w:lang w:eastAsia="cs-CZ"/>
        </w:rPr>
        <w:t xml:space="preserve"> </w:t>
      </w:r>
      <w:r w:rsidR="00EF2523">
        <w:rPr>
          <w:rFonts w:ascii="Arial" w:hAnsi="Arial" w:cs="Arial"/>
          <w:color w:val="000000" w:themeColor="text1"/>
          <w:sz w:val="18"/>
          <w:szCs w:val="18"/>
          <w:lang w:eastAsia="cs-CZ"/>
        </w:rPr>
        <w:t>rozhodnutie o stavebnom zámere a overenie projektu stavby</w:t>
      </w:r>
      <w:r w:rsidR="00EF2523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</w:p>
    <w:p w14:paraId="1217861B" w14:textId="38771E6E" w:rsidR="00744376" w:rsidRPr="00DA24E9" w:rsidRDefault="00744376" w:rsidP="008E01D4">
      <w:pPr>
        <w:ind w:left="284" w:right="-2" w:hanging="284"/>
        <w:jc w:val="both"/>
        <w:rPr>
          <w:rFonts w:ascii="Arial" w:hAnsi="Arial" w:cs="Arial"/>
          <w:sz w:val="18"/>
          <w:szCs w:val="18"/>
          <w:lang w:eastAsia="cs-CZ"/>
        </w:rPr>
      </w:pPr>
    </w:p>
    <w:p w14:paraId="1217861C" w14:textId="5F0752AF" w:rsidR="00744376" w:rsidRPr="008D0C71" w:rsidRDefault="003A11EE" w:rsidP="00744376">
      <w:pPr>
        <w:ind w:left="284" w:right="-143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 w:rsidRPr="00DA24E9">
        <w:rPr>
          <w:rStyle w:val="Vrazn"/>
          <w:rFonts w:ascii="Arial" w:hAnsi="Arial" w:cs="Arial"/>
          <w:b w:val="0"/>
          <w:color w:val="000000" w:themeColor="text1"/>
          <w:sz w:val="18"/>
          <w:szCs w:val="18"/>
        </w:rPr>
        <w:t xml:space="preserve">Jednotlivé stupne PD musia prejsť pripomienkovým konaním  zo strany dotknutých odborných útvarov </w:t>
      </w:r>
      <w:r w:rsidR="008074D6" w:rsidRPr="008D0C71">
        <w:rPr>
          <w:rStyle w:val="Vrazn"/>
          <w:rFonts w:ascii="Arial" w:hAnsi="Arial" w:cs="Arial"/>
          <w:b w:val="0"/>
          <w:color w:val="000000" w:themeColor="text1"/>
          <w:sz w:val="18"/>
          <w:szCs w:val="18"/>
        </w:rPr>
        <w:t>Objednávateľ</w:t>
      </w:r>
      <w:r w:rsidRPr="008D0C71">
        <w:rPr>
          <w:rStyle w:val="Vrazn"/>
          <w:rFonts w:ascii="Arial" w:hAnsi="Arial" w:cs="Arial"/>
          <w:b w:val="0"/>
          <w:color w:val="000000" w:themeColor="text1"/>
          <w:sz w:val="18"/>
          <w:szCs w:val="18"/>
        </w:rPr>
        <w:t xml:space="preserve">a (v rozsahu) podľa stupňa PD. Z týchto dôvodov je potrebné jednotlivé stupne PD predkladať v elektronickej/digitálnej podobe v dostatočnom časovom predstihu voči </w:t>
      </w:r>
      <w:proofErr w:type="spellStart"/>
      <w:r w:rsidRPr="008D0C71">
        <w:rPr>
          <w:rStyle w:val="Vrazn"/>
          <w:rFonts w:ascii="Arial" w:hAnsi="Arial" w:cs="Arial"/>
          <w:b w:val="0"/>
          <w:color w:val="000000" w:themeColor="text1"/>
          <w:sz w:val="18"/>
          <w:szCs w:val="18"/>
        </w:rPr>
        <w:t>zazmluvneným</w:t>
      </w:r>
      <w:proofErr w:type="spellEnd"/>
      <w:r w:rsidRPr="008D0C71">
        <w:rPr>
          <w:rStyle w:val="Vrazn"/>
          <w:rFonts w:ascii="Arial" w:hAnsi="Arial" w:cs="Arial"/>
          <w:b w:val="0"/>
          <w:color w:val="000000" w:themeColor="text1"/>
          <w:sz w:val="18"/>
          <w:szCs w:val="18"/>
        </w:rPr>
        <w:t xml:space="preserve"> termínom dodania finálnej podoby PD (minimálne </w:t>
      </w:r>
      <w:r w:rsidR="008267FF" w:rsidRPr="008D0C71">
        <w:rPr>
          <w:rStyle w:val="Vrazn"/>
          <w:rFonts w:ascii="Arial" w:hAnsi="Arial" w:cs="Arial"/>
          <w:b w:val="0"/>
          <w:color w:val="000000" w:themeColor="text1"/>
          <w:sz w:val="18"/>
          <w:szCs w:val="18"/>
        </w:rPr>
        <w:t xml:space="preserve">10 pracovných </w:t>
      </w:r>
      <w:r w:rsidRPr="008D0C71">
        <w:rPr>
          <w:rStyle w:val="Vrazn"/>
          <w:rFonts w:ascii="Arial" w:hAnsi="Arial" w:cs="Arial"/>
          <w:b w:val="0"/>
          <w:color w:val="000000" w:themeColor="text1"/>
          <w:sz w:val="18"/>
          <w:szCs w:val="18"/>
        </w:rPr>
        <w:t xml:space="preserve">vopred). Relevantné pripomienky dotknutých odborných útvarov </w:t>
      </w:r>
      <w:r w:rsidR="008074D6" w:rsidRPr="008D0C71">
        <w:rPr>
          <w:rStyle w:val="Vrazn"/>
          <w:rFonts w:ascii="Arial" w:hAnsi="Arial" w:cs="Arial"/>
          <w:b w:val="0"/>
          <w:color w:val="000000" w:themeColor="text1"/>
          <w:sz w:val="18"/>
          <w:szCs w:val="18"/>
        </w:rPr>
        <w:t>Objednávateľ</w:t>
      </w:r>
      <w:r w:rsidRPr="008D0C71">
        <w:rPr>
          <w:rStyle w:val="Vrazn"/>
          <w:rFonts w:ascii="Arial" w:hAnsi="Arial" w:cs="Arial"/>
          <w:b w:val="0"/>
          <w:color w:val="000000" w:themeColor="text1"/>
          <w:sz w:val="18"/>
          <w:szCs w:val="18"/>
        </w:rPr>
        <w:t>a musia byť vo finálnej odovzdávanej PD zapracované</w:t>
      </w:r>
      <w:r w:rsidRPr="008D0C71">
        <w:rPr>
          <w:rFonts w:ascii="Arial" w:hAnsi="Arial" w:cs="Arial"/>
          <w:bCs/>
          <w:color w:val="000000" w:themeColor="text1"/>
          <w:sz w:val="18"/>
          <w:szCs w:val="18"/>
        </w:rPr>
        <w:t>.</w:t>
      </w:r>
      <w:r w:rsidR="004B08C0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Objednávateľ</w:t>
      </w:r>
      <w:r w:rsidR="004B08C0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je povinný zaslať pripomienky najneskôr </w:t>
      </w:r>
      <w:r w:rsidR="000C09BB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do </w:t>
      </w:r>
      <w:r w:rsidR="008267FF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5 pracovných dní od</w:t>
      </w:r>
      <w:r w:rsidR="000C09BB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</w:t>
      </w:r>
      <w:r w:rsidR="008267FF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r w:rsidR="000C09BB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dňa </w:t>
      </w:r>
      <w:r w:rsidR="008267FF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doručenia PD na pripomienkové konanie.</w:t>
      </w:r>
      <w:r w:rsidR="00DE1E91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r w:rsidR="008A7F11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V prípade omeškania Objednávateľa sa termín odovzdania PD posúva o omeškanie</w:t>
      </w:r>
    </w:p>
    <w:p w14:paraId="09B22FA6" w14:textId="77777777" w:rsidR="002C3307" w:rsidRPr="008D0C71" w:rsidRDefault="002C3307" w:rsidP="00BB2758">
      <w:pPr>
        <w:rPr>
          <w:rFonts w:ascii="Arial" w:hAnsi="Arial" w:cs="Arial"/>
          <w:color w:val="000000" w:themeColor="text1"/>
          <w:sz w:val="18"/>
          <w:szCs w:val="18"/>
          <w:lang w:eastAsia="cs-CZ"/>
        </w:rPr>
      </w:pPr>
    </w:p>
    <w:p w14:paraId="1217863E" w14:textId="79E15BBE" w:rsidR="00744376" w:rsidRPr="008D0C71" w:rsidRDefault="00BB2758" w:rsidP="00744376">
      <w:pPr>
        <w:tabs>
          <w:tab w:val="left" w:pos="284"/>
          <w:tab w:val="num" w:pos="709"/>
          <w:tab w:val="center" w:pos="4536"/>
          <w:tab w:val="right" w:pos="9072"/>
        </w:tabs>
        <w:ind w:left="284" w:right="-1" w:hanging="284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b</w:t>
      </w:r>
      <w:r w:rsidR="0074437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/</w:t>
      </w:r>
      <w:r w:rsidR="0074437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ab/>
        <w:t>Inžinierska činnosť</w:t>
      </w:r>
      <w:r w:rsidR="0014745B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r w:rsidR="00375EFE">
        <w:rPr>
          <w:rFonts w:ascii="Arial" w:hAnsi="Arial" w:cs="Arial"/>
          <w:color w:val="000000" w:themeColor="text1"/>
          <w:sz w:val="18"/>
          <w:szCs w:val="18"/>
          <w:lang w:eastAsia="cs-CZ"/>
        </w:rPr>
        <w:t>–</w:t>
      </w:r>
      <w:r w:rsidR="0074437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právoplatné </w:t>
      </w:r>
      <w:r w:rsidR="00C04A95">
        <w:rPr>
          <w:rFonts w:ascii="Arial" w:hAnsi="Arial" w:cs="Arial"/>
          <w:color w:val="000000" w:themeColor="text1"/>
          <w:sz w:val="18"/>
          <w:szCs w:val="18"/>
          <w:lang w:eastAsia="cs-CZ"/>
        </w:rPr>
        <w:t>rozhodnutie o stavebnom zámere a overenie projektu stavby</w:t>
      </w:r>
      <w:r w:rsidR="0074437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na s</w:t>
      </w:r>
      <w:r w:rsidR="00F21114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tavebnom úrade, koordinácia PD</w:t>
      </w:r>
      <w:r w:rsidR="0074437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. </w:t>
      </w:r>
      <w:r w:rsidR="00C04A95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Prerokovanie stavebného zámeru, získanie záväzných  stanovísk cez, </w:t>
      </w:r>
      <w:r w:rsidR="009F1556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podanie žiadosti o rozhodnutie o stavebnom zámere, </w:t>
      </w:r>
      <w:r w:rsidR="00C04A95">
        <w:rPr>
          <w:rFonts w:ascii="Arial" w:hAnsi="Arial" w:cs="Arial"/>
          <w:color w:val="000000" w:themeColor="text1"/>
          <w:sz w:val="18"/>
          <w:szCs w:val="18"/>
          <w:lang w:eastAsia="cs-CZ"/>
        </w:rPr>
        <w:t>získanie záväzných vyjadrení</w:t>
      </w:r>
      <w:r w:rsidR="00487D2E">
        <w:rPr>
          <w:rFonts w:ascii="Arial" w:hAnsi="Arial" w:cs="Arial"/>
          <w:color w:val="000000" w:themeColor="text1"/>
          <w:sz w:val="18"/>
          <w:szCs w:val="18"/>
          <w:lang w:eastAsia="cs-CZ"/>
        </w:rPr>
        <w:t>,</w:t>
      </w:r>
      <w:r w:rsidR="00C04A95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 podanie žiadosti o overenie projektu stavby.  </w:t>
      </w:r>
      <w:r w:rsidR="0074437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Rozhodnutia, záväzné stanoviská, výnimky, dotknutých orgánov a orgánov štátnej a verejnej správy podľa platnej legislatívy. </w:t>
      </w:r>
      <w:r w:rsidR="00C04A95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</w:p>
    <w:p w14:paraId="1217863F" w14:textId="33449DE9" w:rsidR="00744376" w:rsidRPr="008D0C71" w:rsidRDefault="003A11EE" w:rsidP="001A5F37">
      <w:pPr>
        <w:ind w:left="284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8D0C71">
        <w:rPr>
          <w:rStyle w:val="Vrazn"/>
          <w:rFonts w:ascii="Arial" w:hAnsi="Arial" w:cs="Arial"/>
          <w:b w:val="0"/>
          <w:color w:val="000000" w:themeColor="text1"/>
          <w:sz w:val="18"/>
          <w:szCs w:val="18"/>
        </w:rPr>
        <w:t xml:space="preserve">Dokladová časť v rámci </w:t>
      </w:r>
      <w:r w:rsidR="00AB4C47" w:rsidRPr="008D0C71">
        <w:rPr>
          <w:rStyle w:val="Vrazn"/>
          <w:rFonts w:ascii="Arial" w:hAnsi="Arial" w:cs="Arial"/>
          <w:b w:val="0"/>
          <w:color w:val="000000" w:themeColor="text1"/>
          <w:sz w:val="18"/>
          <w:szCs w:val="18"/>
        </w:rPr>
        <w:t>inžinierskej činnosti</w:t>
      </w:r>
      <w:r w:rsidRPr="008D0C71">
        <w:rPr>
          <w:rStyle w:val="Vrazn"/>
          <w:rFonts w:ascii="Arial" w:hAnsi="Arial" w:cs="Arial"/>
          <w:b w:val="0"/>
          <w:color w:val="000000" w:themeColor="text1"/>
          <w:sz w:val="18"/>
          <w:szCs w:val="18"/>
        </w:rPr>
        <w:t xml:space="preserve"> bude </w:t>
      </w:r>
      <w:r w:rsidR="008074D6" w:rsidRPr="008D0C71">
        <w:rPr>
          <w:rStyle w:val="Vrazn"/>
          <w:rFonts w:ascii="Arial" w:hAnsi="Arial" w:cs="Arial"/>
          <w:b w:val="0"/>
          <w:color w:val="000000" w:themeColor="text1"/>
          <w:sz w:val="18"/>
          <w:szCs w:val="18"/>
        </w:rPr>
        <w:t>Objednávateľ</w:t>
      </w:r>
      <w:r w:rsidRPr="008D0C71">
        <w:rPr>
          <w:rStyle w:val="Vrazn"/>
          <w:rFonts w:ascii="Arial" w:hAnsi="Arial" w:cs="Arial"/>
          <w:b w:val="0"/>
          <w:color w:val="000000" w:themeColor="text1"/>
          <w:sz w:val="18"/>
          <w:szCs w:val="18"/>
        </w:rPr>
        <w:t>ovi odovzdaná/dodaná v podobe originálov (v</w:t>
      </w:r>
      <w:r w:rsidR="0004650D" w:rsidRPr="008D0C71">
        <w:rPr>
          <w:rStyle w:val="Vrazn"/>
          <w:rFonts w:ascii="Arial" w:hAnsi="Arial" w:cs="Arial"/>
          <w:b w:val="0"/>
          <w:color w:val="000000" w:themeColor="text1"/>
          <w:sz w:val="18"/>
          <w:szCs w:val="18"/>
        </w:rPr>
        <w:t>rátane</w:t>
      </w:r>
      <w:r w:rsidRPr="008D0C71">
        <w:rPr>
          <w:rStyle w:val="Vrazn"/>
          <w:rFonts w:ascii="Arial" w:hAnsi="Arial" w:cs="Arial"/>
          <w:b w:val="0"/>
          <w:color w:val="000000" w:themeColor="text1"/>
          <w:sz w:val="18"/>
          <w:szCs w:val="18"/>
        </w:rPr>
        <w:t xml:space="preserve"> zaručenej konverzie hlavne v stanoviskách dotknutých úradov,...).</w:t>
      </w:r>
    </w:p>
    <w:p w14:paraId="12178640" w14:textId="77777777" w:rsidR="00744376" w:rsidRPr="008D0C71" w:rsidRDefault="00744376" w:rsidP="00744376">
      <w:pPr>
        <w:spacing w:before="120"/>
        <w:jc w:val="both"/>
        <w:rPr>
          <w:rFonts w:ascii="Arial" w:hAnsi="Arial" w:cs="Arial"/>
          <w:b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b/>
          <w:color w:val="000000" w:themeColor="text1"/>
          <w:sz w:val="18"/>
          <w:szCs w:val="18"/>
          <w:lang w:eastAsia="cs-CZ"/>
        </w:rPr>
        <w:t xml:space="preserve">Projekt bezpečnosti práce - rozsah opatrení na zaistenie bezpečnosti v projektovej dokumentácii v zmysle zákona č. 124/2006 </w:t>
      </w:r>
      <w:proofErr w:type="spellStart"/>
      <w:r w:rsidRPr="008D0C71">
        <w:rPr>
          <w:rFonts w:ascii="Arial" w:hAnsi="Arial" w:cs="Arial"/>
          <w:b/>
          <w:color w:val="000000" w:themeColor="text1"/>
          <w:sz w:val="18"/>
          <w:szCs w:val="18"/>
          <w:lang w:eastAsia="cs-CZ"/>
        </w:rPr>
        <w:t>Z.z</w:t>
      </w:r>
      <w:proofErr w:type="spellEnd"/>
      <w:r w:rsidRPr="008D0C71">
        <w:rPr>
          <w:rFonts w:ascii="Arial" w:hAnsi="Arial" w:cs="Arial"/>
          <w:b/>
          <w:color w:val="000000" w:themeColor="text1"/>
          <w:sz w:val="18"/>
          <w:szCs w:val="18"/>
          <w:lang w:eastAsia="cs-CZ"/>
        </w:rPr>
        <w:t>.:</w:t>
      </w:r>
    </w:p>
    <w:p w14:paraId="12178641" w14:textId="77777777" w:rsidR="00744376" w:rsidRPr="008D0C71" w:rsidRDefault="00744376" w:rsidP="00744376">
      <w:pPr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- 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ab/>
        <w:t>vypracovanie projektov tak, aby vyhovovali požiadavkám vyplývajúcich z predpisov na zaistenie bezpečnosti a ochrany zdravia pri práci</w:t>
      </w:r>
    </w:p>
    <w:p w14:paraId="12178642" w14:textId="6CF09957" w:rsidR="00744376" w:rsidRPr="008D0C71" w:rsidRDefault="00744376" w:rsidP="00744376">
      <w:pPr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- 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ab/>
        <w:t>vyhodnotenie neodstrániteľných nebezpečenstiev a neodstrániteľných ohrození vyplývajúcich z navrhovaných riešení v určených prevádzkových a užívateľských podmienkach ako napr. časti pod napätím, križovania, el. trakcia, dovolené vzdialenosti, súbehy s vedeniami, zvláštny režim, prevádzky zariadenia, nebezpečné prostredie.</w:t>
      </w:r>
    </w:p>
    <w:p w14:paraId="12178643" w14:textId="2AB8A67D" w:rsidR="00744376" w:rsidRPr="008D0C71" w:rsidRDefault="00744376" w:rsidP="00744376">
      <w:pPr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- 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ab/>
        <w:t>posúdenie rozsahu rizika, ak rozsah rizika nebol posúdený podľa osobitného predpisu. Posúdenie rizika sa vykoná v procese schvaľovania projektu</w:t>
      </w:r>
      <w:r w:rsidR="001C0D92">
        <w:rPr>
          <w:rFonts w:ascii="Arial" w:hAnsi="Arial" w:cs="Arial"/>
          <w:color w:val="000000" w:themeColor="text1"/>
          <w:sz w:val="18"/>
          <w:szCs w:val="18"/>
          <w:lang w:eastAsia="cs-CZ"/>
        </w:rPr>
        <w:t>.</w:t>
      </w:r>
    </w:p>
    <w:p w14:paraId="12178645" w14:textId="77777777" w:rsidR="00744376" w:rsidRPr="008D0C71" w:rsidRDefault="00744376" w:rsidP="00744376">
      <w:pPr>
        <w:tabs>
          <w:tab w:val="left" w:pos="567"/>
          <w:tab w:val="left" w:pos="2835"/>
          <w:tab w:val="left" w:pos="3119"/>
        </w:tabs>
        <w:ind w:left="567" w:hanging="567"/>
        <w:jc w:val="both"/>
        <w:rPr>
          <w:rFonts w:ascii="Arial" w:hAnsi="Arial" w:cs="Arial"/>
          <w:b/>
          <w:color w:val="000000" w:themeColor="text1"/>
          <w:sz w:val="18"/>
          <w:szCs w:val="18"/>
          <w:lang w:eastAsia="cs-CZ"/>
        </w:rPr>
      </w:pPr>
    </w:p>
    <w:p w14:paraId="12178646" w14:textId="77777777" w:rsidR="00744376" w:rsidRPr="008D0C71" w:rsidRDefault="00744376" w:rsidP="00744376">
      <w:pPr>
        <w:tabs>
          <w:tab w:val="left" w:pos="567"/>
          <w:tab w:val="left" w:pos="2835"/>
          <w:tab w:val="left" w:pos="3119"/>
        </w:tabs>
        <w:ind w:left="567" w:hanging="567"/>
        <w:jc w:val="both"/>
        <w:rPr>
          <w:rFonts w:ascii="Arial" w:hAnsi="Arial" w:cs="Arial"/>
          <w:b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b/>
          <w:color w:val="000000" w:themeColor="text1"/>
          <w:sz w:val="18"/>
          <w:szCs w:val="18"/>
          <w:lang w:eastAsia="cs-CZ"/>
        </w:rPr>
        <w:t>Podklady pre spracovanie projektovej dokumentácie:</w:t>
      </w:r>
    </w:p>
    <w:p w14:paraId="12178647" w14:textId="20712386" w:rsidR="00744376" w:rsidRPr="00C41F77" w:rsidRDefault="00B12322" w:rsidP="00C41F77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Technický návrh</w:t>
      </w:r>
    </w:p>
    <w:p w14:paraId="12178648" w14:textId="26D38896" w:rsidR="00744376" w:rsidRPr="00C41F77" w:rsidRDefault="00744376" w:rsidP="00C41F77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C41F77">
        <w:rPr>
          <w:rFonts w:ascii="Arial" w:hAnsi="Arial" w:cs="Arial"/>
          <w:color w:val="000000" w:themeColor="text1"/>
          <w:sz w:val="18"/>
          <w:szCs w:val="18"/>
        </w:rPr>
        <w:t>Závery</w:t>
      </w:r>
      <w:proofErr w:type="spellEnd"/>
      <w:r w:rsidRPr="00C41F77">
        <w:rPr>
          <w:rFonts w:ascii="Arial" w:hAnsi="Arial" w:cs="Arial"/>
          <w:color w:val="000000" w:themeColor="text1"/>
          <w:sz w:val="18"/>
          <w:szCs w:val="18"/>
        </w:rPr>
        <w:t xml:space="preserve"> z </w:t>
      </w:r>
      <w:proofErr w:type="spellStart"/>
      <w:r w:rsidRPr="00C41F77">
        <w:rPr>
          <w:rFonts w:ascii="Arial" w:hAnsi="Arial" w:cs="Arial"/>
          <w:color w:val="000000" w:themeColor="text1"/>
          <w:sz w:val="18"/>
          <w:szCs w:val="18"/>
        </w:rPr>
        <w:t>konzultácií</w:t>
      </w:r>
      <w:proofErr w:type="spellEnd"/>
      <w:r w:rsidRPr="00C41F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C41F77">
        <w:rPr>
          <w:rFonts w:ascii="Arial" w:hAnsi="Arial" w:cs="Arial"/>
          <w:color w:val="000000" w:themeColor="text1"/>
          <w:sz w:val="18"/>
          <w:szCs w:val="18"/>
        </w:rPr>
        <w:t>počas</w:t>
      </w:r>
      <w:proofErr w:type="spellEnd"/>
      <w:r w:rsidRPr="00C41F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C41F77">
        <w:rPr>
          <w:rFonts w:ascii="Arial" w:hAnsi="Arial" w:cs="Arial"/>
          <w:color w:val="000000" w:themeColor="text1"/>
          <w:sz w:val="18"/>
          <w:szCs w:val="18"/>
        </w:rPr>
        <w:t>spracovávania</w:t>
      </w:r>
      <w:proofErr w:type="spellEnd"/>
      <w:r w:rsidRPr="00C41F77">
        <w:rPr>
          <w:rFonts w:ascii="Arial" w:hAnsi="Arial" w:cs="Arial"/>
          <w:color w:val="000000" w:themeColor="text1"/>
          <w:sz w:val="18"/>
          <w:szCs w:val="18"/>
        </w:rPr>
        <w:t xml:space="preserve"> PD</w:t>
      </w:r>
    </w:p>
    <w:p w14:paraId="12178649" w14:textId="4C01FE7E" w:rsidR="00744376" w:rsidRPr="00C41F77" w:rsidRDefault="00744376" w:rsidP="00C41F77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C41F77">
        <w:rPr>
          <w:rFonts w:ascii="Arial" w:hAnsi="Arial" w:cs="Arial"/>
          <w:color w:val="000000" w:themeColor="text1"/>
          <w:sz w:val="18"/>
          <w:szCs w:val="18"/>
        </w:rPr>
        <w:t>Prípadné</w:t>
      </w:r>
      <w:proofErr w:type="spellEnd"/>
      <w:r w:rsidRPr="00C41F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C41F77">
        <w:rPr>
          <w:rFonts w:ascii="Arial" w:hAnsi="Arial" w:cs="Arial"/>
          <w:color w:val="000000" w:themeColor="text1"/>
          <w:sz w:val="18"/>
          <w:szCs w:val="18"/>
        </w:rPr>
        <w:t>odpovede</w:t>
      </w:r>
      <w:proofErr w:type="spellEnd"/>
      <w:r w:rsidRPr="00C41F77">
        <w:rPr>
          <w:rFonts w:ascii="Arial" w:hAnsi="Arial" w:cs="Arial"/>
          <w:color w:val="000000" w:themeColor="text1"/>
          <w:sz w:val="18"/>
          <w:szCs w:val="18"/>
        </w:rPr>
        <w:t xml:space="preserve"> na </w:t>
      </w:r>
      <w:proofErr w:type="spellStart"/>
      <w:r w:rsidRPr="00C41F77">
        <w:rPr>
          <w:rFonts w:ascii="Arial" w:hAnsi="Arial" w:cs="Arial"/>
          <w:color w:val="000000" w:themeColor="text1"/>
          <w:sz w:val="18"/>
          <w:szCs w:val="18"/>
        </w:rPr>
        <w:t>vysvetlenie</w:t>
      </w:r>
      <w:proofErr w:type="spellEnd"/>
      <w:r w:rsidRPr="00C41F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C41F77">
        <w:rPr>
          <w:rFonts w:ascii="Arial" w:hAnsi="Arial" w:cs="Arial"/>
          <w:color w:val="000000" w:themeColor="text1"/>
          <w:sz w:val="18"/>
          <w:szCs w:val="18"/>
        </w:rPr>
        <w:t>súťažných</w:t>
      </w:r>
      <w:proofErr w:type="spellEnd"/>
      <w:r w:rsidRPr="00C41F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C41F77">
        <w:rPr>
          <w:rFonts w:ascii="Arial" w:hAnsi="Arial" w:cs="Arial"/>
          <w:color w:val="000000" w:themeColor="text1"/>
          <w:sz w:val="18"/>
          <w:szCs w:val="18"/>
        </w:rPr>
        <w:t>podkladov</w:t>
      </w:r>
      <w:bookmarkStart w:id="0" w:name="_GoBack"/>
      <w:bookmarkEnd w:id="0"/>
      <w:proofErr w:type="spellEnd"/>
    </w:p>
    <w:p w14:paraId="1217864A" w14:textId="277C1A5A" w:rsidR="00744376" w:rsidRPr="00C41F77" w:rsidRDefault="00744376" w:rsidP="00C41F77">
      <w:pPr>
        <w:pStyle w:val="Odsekzoznamu"/>
        <w:numPr>
          <w:ilvl w:val="0"/>
          <w:numId w:val="1"/>
        </w:numPr>
        <w:tabs>
          <w:tab w:val="left" w:pos="2835"/>
          <w:tab w:val="left" w:pos="3119"/>
        </w:tabs>
        <w:rPr>
          <w:rFonts w:ascii="Arial" w:hAnsi="Arial" w:cs="Arial"/>
          <w:color w:val="000000" w:themeColor="text1"/>
          <w:sz w:val="18"/>
          <w:szCs w:val="18"/>
        </w:rPr>
      </w:pPr>
      <w:r w:rsidRPr="00C41F77">
        <w:rPr>
          <w:rFonts w:ascii="Arial" w:hAnsi="Arial" w:cs="Arial"/>
          <w:color w:val="000000" w:themeColor="text1"/>
          <w:sz w:val="18"/>
          <w:szCs w:val="18"/>
        </w:rPr>
        <w:t xml:space="preserve">Cenová </w:t>
      </w:r>
      <w:proofErr w:type="spellStart"/>
      <w:r w:rsidRPr="00C41F77">
        <w:rPr>
          <w:rFonts w:ascii="Arial" w:hAnsi="Arial" w:cs="Arial"/>
          <w:color w:val="000000" w:themeColor="text1"/>
          <w:sz w:val="18"/>
          <w:szCs w:val="18"/>
        </w:rPr>
        <w:t>ponuka</w:t>
      </w:r>
      <w:proofErr w:type="spellEnd"/>
      <w:r w:rsidRPr="00C41F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8074D6" w:rsidRPr="00C41F77">
        <w:rPr>
          <w:rFonts w:ascii="Arial" w:hAnsi="Arial" w:cs="Arial"/>
          <w:color w:val="000000" w:themeColor="text1"/>
          <w:sz w:val="18"/>
          <w:szCs w:val="18"/>
        </w:rPr>
        <w:t>Zhotoviteľ</w:t>
      </w:r>
      <w:r w:rsidRPr="00C41F77">
        <w:rPr>
          <w:rFonts w:ascii="Arial" w:hAnsi="Arial" w:cs="Arial"/>
          <w:color w:val="000000" w:themeColor="text1"/>
          <w:sz w:val="18"/>
          <w:szCs w:val="18"/>
        </w:rPr>
        <w:t>a</w:t>
      </w:r>
      <w:proofErr w:type="spellEnd"/>
      <w:r w:rsidRPr="00C41F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C41F77">
        <w:rPr>
          <w:rFonts w:ascii="Arial" w:hAnsi="Arial" w:cs="Arial"/>
          <w:color w:val="000000" w:themeColor="text1"/>
          <w:sz w:val="18"/>
          <w:szCs w:val="18"/>
        </w:rPr>
        <w:t>pre</w:t>
      </w:r>
      <w:proofErr w:type="spellEnd"/>
      <w:r w:rsidRPr="00C41F77">
        <w:rPr>
          <w:rFonts w:ascii="Arial" w:hAnsi="Arial" w:cs="Arial"/>
          <w:color w:val="000000" w:themeColor="text1"/>
          <w:sz w:val="18"/>
          <w:szCs w:val="18"/>
        </w:rPr>
        <w:t xml:space="preserve"> daný </w:t>
      </w:r>
      <w:proofErr w:type="spellStart"/>
      <w:r w:rsidRPr="00C41F77">
        <w:rPr>
          <w:rFonts w:ascii="Arial" w:hAnsi="Arial" w:cs="Arial"/>
          <w:color w:val="000000" w:themeColor="text1"/>
          <w:sz w:val="18"/>
          <w:szCs w:val="18"/>
        </w:rPr>
        <w:t>predmet</w:t>
      </w:r>
      <w:proofErr w:type="spellEnd"/>
      <w:r w:rsidRPr="00C41F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C41F77">
        <w:rPr>
          <w:rFonts w:ascii="Arial" w:hAnsi="Arial" w:cs="Arial"/>
          <w:color w:val="000000" w:themeColor="text1"/>
          <w:sz w:val="18"/>
          <w:szCs w:val="18"/>
        </w:rPr>
        <w:t>diela</w:t>
      </w:r>
      <w:proofErr w:type="spellEnd"/>
      <w:r w:rsidRPr="00C41F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1217864B" w14:textId="3DA06E8E" w:rsidR="00744376" w:rsidRPr="00C41F77" w:rsidRDefault="00744376" w:rsidP="00C41F77">
      <w:pPr>
        <w:pStyle w:val="Odsekzoznamu"/>
        <w:numPr>
          <w:ilvl w:val="0"/>
          <w:numId w:val="1"/>
        </w:numPr>
        <w:spacing w:before="20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C41F77">
        <w:rPr>
          <w:rFonts w:ascii="Arial" w:hAnsi="Arial" w:cs="Arial"/>
          <w:color w:val="000000" w:themeColor="text1"/>
          <w:sz w:val="18"/>
          <w:szCs w:val="18"/>
        </w:rPr>
        <w:t>Príslušné</w:t>
      </w:r>
      <w:proofErr w:type="spellEnd"/>
      <w:r w:rsidRPr="00C41F77">
        <w:rPr>
          <w:rFonts w:ascii="Arial" w:hAnsi="Arial" w:cs="Arial"/>
          <w:color w:val="000000" w:themeColor="text1"/>
          <w:sz w:val="18"/>
          <w:szCs w:val="18"/>
        </w:rPr>
        <w:t xml:space="preserve"> normy STN</w:t>
      </w:r>
    </w:p>
    <w:p w14:paraId="1217864D" w14:textId="77777777" w:rsidR="00744376" w:rsidRPr="008D0C71" w:rsidRDefault="00744376" w:rsidP="00744376">
      <w:pPr>
        <w:jc w:val="both"/>
        <w:rPr>
          <w:color w:val="000000" w:themeColor="text1"/>
          <w:sz w:val="18"/>
          <w:szCs w:val="18"/>
          <w:lang w:eastAsia="cs-CZ"/>
        </w:rPr>
      </w:pPr>
    </w:p>
    <w:p w14:paraId="1217864E" w14:textId="78AB04D2" w:rsidR="00744376" w:rsidRPr="008D0C71" w:rsidRDefault="00744376" w:rsidP="005D57C1">
      <w:pPr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b/>
          <w:color w:val="000000" w:themeColor="text1"/>
          <w:sz w:val="18"/>
          <w:szCs w:val="18"/>
          <w:lang w:eastAsia="cs-CZ"/>
        </w:rPr>
        <w:t xml:space="preserve">Počet dodaných vyhotovení: 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(počet vyhotovení je určený pre potreby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Objednávateľ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a. Nie je tu zohľadnený počet potrebný pri vybavovaní povolenia</w:t>
      </w:r>
      <w:r w:rsidR="009A0C1A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stavby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)</w:t>
      </w:r>
    </w:p>
    <w:p w14:paraId="1217864F" w14:textId="32EDE6DA" w:rsidR="00744376" w:rsidRPr="008D0C71" w:rsidRDefault="00D6094C" w:rsidP="00744376">
      <w:pPr>
        <w:numPr>
          <w:ilvl w:val="0"/>
          <w:numId w:val="1"/>
        </w:numPr>
        <w:tabs>
          <w:tab w:val="clear" w:pos="360"/>
          <w:tab w:val="left" w:pos="0"/>
        </w:tabs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PD </w:t>
      </w:r>
      <w:r w:rsidR="00467782">
        <w:rPr>
          <w:rFonts w:ascii="Arial" w:hAnsi="Arial" w:cs="Arial"/>
          <w:color w:val="000000" w:themeColor="text1"/>
          <w:sz w:val="18"/>
          <w:szCs w:val="18"/>
          <w:lang w:eastAsia="cs-CZ"/>
        </w:rPr>
        <w:t>(</w:t>
      </w:r>
      <w:r w:rsidR="00DD0577">
        <w:rPr>
          <w:rFonts w:ascii="Arial" w:hAnsi="Arial" w:cs="Arial"/>
          <w:color w:val="000000" w:themeColor="text1"/>
          <w:sz w:val="18"/>
          <w:szCs w:val="18"/>
          <w:lang w:eastAsia="cs-CZ"/>
        </w:rPr>
        <w:t>stavebn</w:t>
      </w:r>
      <w:r w:rsidR="00467782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ý zámer, </w:t>
      </w:r>
      <w:r w:rsidR="00DD0577">
        <w:rPr>
          <w:rFonts w:ascii="Arial" w:hAnsi="Arial" w:cs="Arial"/>
          <w:color w:val="000000" w:themeColor="text1"/>
          <w:sz w:val="18"/>
          <w:szCs w:val="18"/>
          <w:lang w:eastAsia="cs-CZ"/>
        </w:rPr>
        <w:t>projekt stavby</w:t>
      </w:r>
      <w:r w:rsidR="00467782">
        <w:rPr>
          <w:rFonts w:ascii="Arial" w:hAnsi="Arial" w:cs="Arial"/>
          <w:color w:val="000000" w:themeColor="text1"/>
          <w:sz w:val="18"/>
          <w:szCs w:val="18"/>
          <w:lang w:eastAsia="cs-CZ"/>
        </w:rPr>
        <w:t>)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- 2</w:t>
      </w:r>
      <w:r w:rsidR="0074437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x v papierovej forme, z toho 1x potvrdený stavebným úradom v stavebnom konaní</w:t>
      </w:r>
      <w:r w:rsidR="00EC6193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, 1 x v elektronickej forme</w:t>
      </w:r>
      <w:r w:rsidR="0074437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</w:p>
    <w:p w14:paraId="12178652" w14:textId="4536F26A" w:rsidR="00744376" w:rsidRPr="008D0C71" w:rsidRDefault="00744376" w:rsidP="00744376">
      <w:pPr>
        <w:tabs>
          <w:tab w:val="left" w:pos="3686"/>
        </w:tabs>
        <w:spacing w:before="120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u w:val="single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3.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Zhotoviteľ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sa zaväzuje dielo vypracovať podľa tejto zmluvy a v zmysle podmienok noriem STN, zákona č. </w:t>
      </w:r>
      <w:r w:rsidR="001C0D92">
        <w:rPr>
          <w:rFonts w:ascii="Arial" w:hAnsi="Arial" w:cs="Arial"/>
          <w:color w:val="000000" w:themeColor="text1"/>
          <w:sz w:val="18"/>
          <w:szCs w:val="18"/>
          <w:lang w:eastAsia="cs-CZ"/>
        </w:rPr>
        <w:t>25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/</w:t>
      </w:r>
      <w:r w:rsidR="001C0D92">
        <w:rPr>
          <w:rFonts w:ascii="Arial" w:hAnsi="Arial" w:cs="Arial"/>
          <w:color w:val="000000" w:themeColor="text1"/>
          <w:sz w:val="18"/>
          <w:szCs w:val="18"/>
          <w:lang w:eastAsia="cs-CZ"/>
        </w:rPr>
        <w:t>2025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proofErr w:type="spellStart"/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Z</w:t>
      </w:r>
      <w:r w:rsidR="00DD0577">
        <w:rPr>
          <w:rFonts w:ascii="Arial" w:hAnsi="Arial" w:cs="Arial"/>
          <w:color w:val="000000" w:themeColor="text1"/>
          <w:sz w:val="18"/>
          <w:szCs w:val="18"/>
          <w:lang w:eastAsia="cs-CZ"/>
        </w:rPr>
        <w:t>.z</w:t>
      </w:r>
      <w:proofErr w:type="spellEnd"/>
      <w:r w:rsidR="00DD0577">
        <w:rPr>
          <w:rFonts w:ascii="Arial" w:hAnsi="Arial" w:cs="Arial"/>
          <w:color w:val="000000" w:themeColor="text1"/>
          <w:sz w:val="18"/>
          <w:szCs w:val="18"/>
          <w:lang w:eastAsia="cs-CZ"/>
        </w:rPr>
        <w:t>.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Stavebný zákon</w:t>
      </w:r>
      <w:r w:rsidR="00BB2758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v znení neskorších predpisov</w:t>
      </w:r>
      <w:r w:rsidR="00185274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a</w:t>
      </w:r>
      <w:r w:rsidR="00EF4984">
        <w:rPr>
          <w:rFonts w:ascii="Arial" w:hAnsi="Arial" w:cs="Arial"/>
          <w:color w:val="000000" w:themeColor="text1"/>
          <w:sz w:val="18"/>
          <w:szCs w:val="18"/>
          <w:lang w:eastAsia="cs-CZ"/>
        </w:rPr>
        <w:t> súvisiacej stavebnej legislatívy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,</w:t>
      </w:r>
      <w:r w:rsidR="000F39ED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Nariadenia vlády č. 396/2006 Z. z. o minimálnych bezpečnostných a zdravotných požiadavkách na stavenisko ako aj ostatných </w:t>
      </w:r>
      <w:r w:rsidR="006D1754">
        <w:rPr>
          <w:rFonts w:ascii="Arial" w:hAnsi="Arial" w:cs="Arial"/>
          <w:sz w:val="18"/>
          <w:szCs w:val="18"/>
        </w:rPr>
        <w:t xml:space="preserve">všeobecne záväzných právnych predpisov SR a </w:t>
      </w:r>
      <w:r w:rsidR="006D1754" w:rsidRPr="006C3F2A">
        <w:rPr>
          <w:rFonts w:ascii="Arial" w:hAnsi="Arial" w:cs="Arial"/>
          <w:sz w:val="18"/>
          <w:szCs w:val="18"/>
        </w:rPr>
        <w:t>nariadení štátnych orgánov Slovenskej republiky</w:t>
      </w:r>
      <w:r w:rsidR="006D1754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a podľa Štandardov projektovej dokumentácie schválených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Objednávateľ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om. Štandardy projektovej dokumentácie</w:t>
      </w:r>
      <w:r w:rsidR="00BB2758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(vrátane postupov na vypracovanie elektronickej formy PD) sú zverejnené na internetovej stránke: </w:t>
      </w:r>
      <w:hyperlink r:id="rId11" w:history="1">
        <w:r w:rsidR="00177EB9" w:rsidRPr="008D0C71">
          <w:rPr>
            <w:rStyle w:val="Hypertextovprepojenie"/>
            <w:rFonts w:ascii="Arial" w:hAnsi="Arial" w:cs="Arial"/>
            <w:color w:val="000000" w:themeColor="text1"/>
            <w:sz w:val="18"/>
            <w:szCs w:val="18"/>
            <w:lang w:eastAsia="cs-CZ"/>
          </w:rPr>
          <w:t>www.ssd.sk</w:t>
        </w:r>
      </w:hyperlink>
    </w:p>
    <w:p w14:paraId="12178653" w14:textId="77777777" w:rsidR="00744376" w:rsidRPr="008D0C71" w:rsidRDefault="00744376" w:rsidP="00744376">
      <w:pPr>
        <w:tabs>
          <w:tab w:val="left" w:pos="3686"/>
        </w:tabs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</w:p>
    <w:p w14:paraId="12178654" w14:textId="05947037" w:rsidR="00744376" w:rsidRDefault="00744376" w:rsidP="00744376">
      <w:pPr>
        <w:tabs>
          <w:tab w:val="left" w:pos="3686"/>
        </w:tabs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ab/>
        <w:t>Projektová dokumentácia bude zohľadňovať technologický postup výstavby.</w:t>
      </w:r>
    </w:p>
    <w:p w14:paraId="68C8FF1D" w14:textId="498D99B6" w:rsidR="00DD0577" w:rsidRDefault="00DD0577" w:rsidP="00744376">
      <w:pPr>
        <w:tabs>
          <w:tab w:val="left" w:pos="3686"/>
        </w:tabs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</w:p>
    <w:p w14:paraId="1A6DAAF7" w14:textId="7161A6F2" w:rsidR="00FB5CB9" w:rsidRDefault="00920451" w:rsidP="00744376">
      <w:pPr>
        <w:tabs>
          <w:tab w:val="left" w:pos="3686"/>
        </w:tabs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4. </w:t>
      </w:r>
      <w:r>
        <w:rPr>
          <w:rFonts w:ascii="Arial" w:hAnsi="Arial" w:cs="Arial"/>
          <w:color w:val="000000" w:themeColor="text1"/>
          <w:sz w:val="18"/>
          <w:szCs w:val="18"/>
          <w:lang w:eastAsia="cs-CZ"/>
        </w:rPr>
        <w:tab/>
      </w:r>
      <w:r w:rsidR="00DD0577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Zmluvné strany </w:t>
      </w:r>
      <w:r w:rsidR="00FB5CB9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sa dohodli, </w:t>
      </w:r>
      <w:r w:rsidR="00DD0577">
        <w:rPr>
          <w:rFonts w:ascii="Arial" w:hAnsi="Arial" w:cs="Arial"/>
          <w:color w:val="000000" w:themeColor="text1"/>
          <w:sz w:val="18"/>
          <w:szCs w:val="18"/>
          <w:lang w:eastAsia="cs-CZ"/>
        </w:rPr>
        <w:t>že vzhľadom k </w:t>
      </w:r>
      <w:r w:rsidR="00FB5CB9">
        <w:rPr>
          <w:rFonts w:ascii="Arial" w:hAnsi="Arial" w:cs="Arial"/>
          <w:color w:val="000000" w:themeColor="text1"/>
          <w:sz w:val="18"/>
          <w:szCs w:val="18"/>
          <w:lang w:eastAsia="cs-CZ"/>
        </w:rPr>
        <w:t>skutočnosti</w:t>
      </w:r>
      <w:r w:rsidR="00DD0577">
        <w:rPr>
          <w:rFonts w:ascii="Arial" w:hAnsi="Arial" w:cs="Arial"/>
          <w:color w:val="000000" w:themeColor="text1"/>
          <w:sz w:val="18"/>
          <w:szCs w:val="18"/>
          <w:lang w:eastAsia="cs-CZ"/>
        </w:rPr>
        <w:t>, že rokovania týkajú</w:t>
      </w:r>
      <w:r w:rsidR="003C51FC">
        <w:rPr>
          <w:rFonts w:ascii="Arial" w:hAnsi="Arial" w:cs="Arial"/>
          <w:color w:val="000000" w:themeColor="text1"/>
          <w:sz w:val="18"/>
          <w:szCs w:val="18"/>
          <w:lang w:eastAsia="cs-CZ"/>
        </w:rPr>
        <w:t>ce</w:t>
      </w:r>
      <w:r w:rsidR="00DD0577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sa predmetu tejto Zmluvy o dielo boli zahájené za účinnosti </w:t>
      </w:r>
      <w:r w:rsidR="00FB5CB9">
        <w:rPr>
          <w:rFonts w:ascii="Arial" w:hAnsi="Arial" w:cs="Arial"/>
          <w:color w:val="000000" w:themeColor="text1"/>
          <w:sz w:val="18"/>
          <w:szCs w:val="18"/>
          <w:lang w:eastAsia="cs-CZ"/>
        </w:rPr>
        <w:t>predchádzajúce</w:t>
      </w:r>
      <w:r w:rsidR="003C51FC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j právnej úpravy v oblasti výstavby, najmä </w:t>
      </w:r>
      <w:r w:rsidR="00FB5CB9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stavebného zákona </w:t>
      </w:r>
      <w:r w:rsidR="00DD0577">
        <w:rPr>
          <w:rFonts w:ascii="Arial" w:hAnsi="Arial" w:cs="Arial"/>
          <w:color w:val="000000" w:themeColor="text1"/>
          <w:sz w:val="18"/>
          <w:szCs w:val="18"/>
          <w:lang w:eastAsia="cs-CZ"/>
        </w:rPr>
        <w:t>č. 50/1976 Zb. o územnom plánovaní a</w:t>
      </w:r>
      <w:r w:rsidR="00FB5CB9">
        <w:rPr>
          <w:rFonts w:ascii="Arial" w:hAnsi="Arial" w:cs="Arial"/>
          <w:color w:val="000000" w:themeColor="text1"/>
          <w:sz w:val="18"/>
          <w:szCs w:val="18"/>
          <w:lang w:eastAsia="cs-CZ"/>
        </w:rPr>
        <w:t> stavebnom poriadku,</w:t>
      </w:r>
      <w:r w:rsidR="003C51FC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tak v </w:t>
      </w:r>
      <w:r w:rsidR="00FB5CB9">
        <w:rPr>
          <w:rFonts w:ascii="Arial" w:hAnsi="Arial" w:cs="Arial"/>
          <w:color w:val="000000" w:themeColor="text1"/>
          <w:sz w:val="18"/>
          <w:szCs w:val="18"/>
          <w:lang w:eastAsia="cs-CZ"/>
        </w:rPr>
        <w:t>prípade ak sa v tejto zmluve</w:t>
      </w:r>
      <w:r w:rsidR="003C51FC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, v </w:t>
      </w:r>
      <w:r w:rsidR="00FB5CB9">
        <w:rPr>
          <w:rFonts w:ascii="Arial" w:hAnsi="Arial" w:cs="Arial"/>
          <w:color w:val="000000" w:themeColor="text1"/>
          <w:sz w:val="18"/>
          <w:szCs w:val="18"/>
          <w:lang w:eastAsia="cs-CZ"/>
        </w:rPr>
        <w:t>jej prílohách</w:t>
      </w:r>
      <w:r w:rsidR="003C51FC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alebo sú</w:t>
      </w:r>
      <w:r w:rsidR="00900DAC">
        <w:rPr>
          <w:rFonts w:ascii="Arial" w:hAnsi="Arial" w:cs="Arial"/>
          <w:color w:val="000000" w:themeColor="text1"/>
          <w:sz w:val="18"/>
          <w:szCs w:val="18"/>
          <w:lang w:eastAsia="cs-CZ"/>
        </w:rPr>
        <w:t>visia</w:t>
      </w:r>
      <w:r w:rsidR="003C51FC">
        <w:rPr>
          <w:rFonts w:ascii="Arial" w:hAnsi="Arial" w:cs="Arial"/>
          <w:color w:val="000000" w:themeColor="text1"/>
          <w:sz w:val="18"/>
          <w:szCs w:val="18"/>
          <w:lang w:eastAsia="cs-CZ"/>
        </w:rPr>
        <w:t>cej dokumentácii</w:t>
      </w:r>
      <w:r w:rsidR="00FB5CB9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r w:rsidR="003C51FC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používajú pojmy, procesy alebo odkazy v </w:t>
      </w:r>
      <w:r w:rsidR="00FB5CB9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zmysle </w:t>
      </w:r>
      <w:r w:rsidR="003C51FC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predchádzajúcej právnej úpravy, </w:t>
      </w:r>
      <w:r w:rsidR="00900DAC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tieto sa </w:t>
      </w:r>
      <w:r w:rsidR="003C51FC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budú primerane vykladať a aplikovať v súlade s aktuálnou právnou úpravou, najmä zákonom č. 25/2025 </w:t>
      </w:r>
      <w:proofErr w:type="spellStart"/>
      <w:r w:rsidR="003C51FC">
        <w:rPr>
          <w:rFonts w:ascii="Arial" w:hAnsi="Arial" w:cs="Arial"/>
          <w:color w:val="000000" w:themeColor="text1"/>
          <w:sz w:val="18"/>
          <w:szCs w:val="18"/>
          <w:lang w:eastAsia="cs-CZ"/>
        </w:rPr>
        <w:t>Z.z</w:t>
      </w:r>
      <w:proofErr w:type="spellEnd"/>
      <w:r w:rsidR="003C51FC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. Stavebný zákon a súvisiacimi vykonávajúcimi predpismi.    </w:t>
      </w:r>
    </w:p>
    <w:p w14:paraId="5DBD89E2" w14:textId="77777777" w:rsidR="00FB5CB9" w:rsidRDefault="00FB5CB9" w:rsidP="00744376">
      <w:pPr>
        <w:tabs>
          <w:tab w:val="left" w:pos="3686"/>
        </w:tabs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</w:p>
    <w:p w14:paraId="5AB1BDC8" w14:textId="77777777" w:rsidR="00FB5CB9" w:rsidRDefault="00FB5CB9" w:rsidP="00744376">
      <w:pPr>
        <w:tabs>
          <w:tab w:val="left" w:pos="3686"/>
        </w:tabs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</w:p>
    <w:p w14:paraId="12178657" w14:textId="2B49AAA1" w:rsidR="00744376" w:rsidRPr="008D0C71" w:rsidRDefault="00744376" w:rsidP="00744376">
      <w:pPr>
        <w:keepNext/>
        <w:tabs>
          <w:tab w:val="left" w:pos="2835"/>
          <w:tab w:val="left" w:pos="3119"/>
        </w:tabs>
        <w:spacing w:after="120"/>
        <w:jc w:val="center"/>
        <w:outlineLvl w:val="4"/>
        <w:rPr>
          <w:rFonts w:ascii="Arial" w:hAnsi="Arial" w:cs="Arial"/>
          <w:b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b/>
          <w:color w:val="000000" w:themeColor="text1"/>
          <w:sz w:val="18"/>
          <w:szCs w:val="18"/>
          <w:lang w:eastAsia="cs-CZ"/>
        </w:rPr>
        <w:t>III.  Čas a miesto plnenia</w:t>
      </w:r>
    </w:p>
    <w:p w14:paraId="12178658" w14:textId="17FE4149" w:rsidR="00744376" w:rsidRDefault="0078165C" w:rsidP="00744376">
      <w:pPr>
        <w:tabs>
          <w:tab w:val="left" w:pos="284"/>
          <w:tab w:val="left" w:pos="1701"/>
          <w:tab w:val="right" w:pos="4678"/>
        </w:tabs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1. </w:t>
      </w:r>
      <w:r w:rsidR="00E46A6D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PD je zhotoviteľ </w:t>
      </w:r>
      <w:r w:rsidR="009F1708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povinný </w:t>
      </w:r>
      <w:r w:rsidR="00E46A6D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odovzdať v sídle Objednávateľa.</w:t>
      </w:r>
      <w:r w:rsidR="0074437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</w:p>
    <w:p w14:paraId="0A6F1B06" w14:textId="77777777" w:rsidR="00132A90" w:rsidRPr="008D0C71" w:rsidRDefault="00132A90" w:rsidP="00744376">
      <w:pPr>
        <w:tabs>
          <w:tab w:val="left" w:pos="284"/>
          <w:tab w:val="left" w:pos="1701"/>
          <w:tab w:val="right" w:pos="4678"/>
        </w:tabs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</w:p>
    <w:p w14:paraId="4304D276" w14:textId="08BA2EC7" w:rsidR="00774B0B" w:rsidRDefault="0078165C" w:rsidP="00D6094C">
      <w:pPr>
        <w:tabs>
          <w:tab w:val="left" w:pos="284"/>
          <w:tab w:val="left" w:pos="1701"/>
          <w:tab w:val="right" w:pos="4678"/>
        </w:tabs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2. </w:t>
      </w:r>
      <w:r w:rsidR="0074437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Termín odovzdania projektovej dokumentácie pre stavbu podľa čl. II</w:t>
      </w:r>
      <w:r w:rsidR="008A7F11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r w:rsidR="00774B0B">
        <w:rPr>
          <w:rFonts w:ascii="Arial" w:hAnsi="Arial" w:cs="Arial"/>
          <w:color w:val="000000" w:themeColor="text1"/>
          <w:sz w:val="18"/>
          <w:szCs w:val="18"/>
          <w:lang w:eastAsia="cs-CZ"/>
        </w:rPr>
        <w:t>:</w:t>
      </w:r>
    </w:p>
    <w:p w14:paraId="60086A9C" w14:textId="39943A9A" w:rsidR="00774B0B" w:rsidRPr="00DA24E9" w:rsidRDefault="00E756ED" w:rsidP="00774B0B">
      <w:pPr>
        <w:numPr>
          <w:ilvl w:val="0"/>
          <w:numId w:val="4"/>
        </w:numPr>
        <w:ind w:right="-290"/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 xml:space="preserve">Dokumentácia </w:t>
      </w:r>
      <w:r w:rsidR="00AE1C44">
        <w:rPr>
          <w:rFonts w:ascii="Arial" w:hAnsi="Arial" w:cs="Arial"/>
          <w:sz w:val="18"/>
          <w:szCs w:val="18"/>
          <w:lang w:eastAsia="cs-CZ"/>
        </w:rPr>
        <w:t>S</w:t>
      </w:r>
      <w:r w:rsidR="00774B0B">
        <w:rPr>
          <w:rFonts w:ascii="Arial" w:hAnsi="Arial" w:cs="Arial"/>
          <w:sz w:val="18"/>
          <w:szCs w:val="18"/>
          <w:lang w:eastAsia="cs-CZ"/>
        </w:rPr>
        <w:t>t</w:t>
      </w:r>
      <w:r w:rsidR="005F3756">
        <w:rPr>
          <w:rFonts w:ascii="Arial" w:hAnsi="Arial" w:cs="Arial"/>
          <w:sz w:val="18"/>
          <w:szCs w:val="18"/>
          <w:lang w:eastAsia="cs-CZ"/>
        </w:rPr>
        <w:t xml:space="preserve">avebného </w:t>
      </w:r>
      <w:r w:rsidR="00774B0B">
        <w:rPr>
          <w:rFonts w:ascii="Arial" w:hAnsi="Arial" w:cs="Arial"/>
          <w:sz w:val="18"/>
          <w:szCs w:val="18"/>
          <w:lang w:eastAsia="cs-CZ"/>
        </w:rPr>
        <w:t>zámer</w:t>
      </w:r>
      <w:r w:rsidR="005F3756">
        <w:rPr>
          <w:rFonts w:ascii="Arial" w:hAnsi="Arial" w:cs="Arial"/>
          <w:sz w:val="18"/>
          <w:szCs w:val="18"/>
          <w:lang w:eastAsia="cs-CZ"/>
        </w:rPr>
        <w:t>u</w:t>
      </w:r>
      <w:r w:rsidR="00FD4C96">
        <w:rPr>
          <w:rFonts w:ascii="Arial" w:hAnsi="Arial" w:cs="Arial"/>
          <w:sz w:val="18"/>
          <w:szCs w:val="18"/>
          <w:lang w:eastAsia="cs-CZ"/>
        </w:rPr>
        <w:t xml:space="preserve"> </w:t>
      </w:r>
      <w:r w:rsidR="00FD4C96" w:rsidRPr="00DA24E9">
        <w:rPr>
          <w:rFonts w:ascii="Arial" w:hAnsi="Arial" w:cs="Arial"/>
          <w:sz w:val="18"/>
          <w:szCs w:val="18"/>
          <w:lang w:eastAsia="cs-CZ"/>
        </w:rPr>
        <w:t>(</w:t>
      </w:r>
      <w:r w:rsidR="00FD4C96">
        <w:rPr>
          <w:rFonts w:ascii="Arial" w:hAnsi="Arial" w:cs="Arial"/>
          <w:sz w:val="18"/>
          <w:szCs w:val="18"/>
          <w:lang w:eastAsia="cs-CZ"/>
        </w:rPr>
        <w:t>DSZ</w:t>
      </w:r>
      <w:r w:rsidR="00FD4C96" w:rsidRPr="00DA24E9">
        <w:rPr>
          <w:rFonts w:ascii="Arial" w:hAnsi="Arial" w:cs="Arial"/>
          <w:sz w:val="18"/>
          <w:szCs w:val="18"/>
          <w:lang w:eastAsia="cs-CZ"/>
        </w:rPr>
        <w:t>)</w:t>
      </w:r>
      <w:r w:rsidR="00E01859">
        <w:rPr>
          <w:rFonts w:ascii="Arial" w:hAnsi="Arial" w:cs="Arial"/>
          <w:sz w:val="18"/>
          <w:szCs w:val="18"/>
          <w:lang w:eastAsia="cs-CZ"/>
        </w:rPr>
        <w:t xml:space="preserve"> vrátane</w:t>
      </w:r>
      <w:r w:rsidR="00FD4C96">
        <w:rPr>
          <w:rFonts w:ascii="Arial" w:hAnsi="Arial" w:cs="Arial"/>
          <w:sz w:val="18"/>
          <w:szCs w:val="18"/>
          <w:lang w:eastAsia="cs-CZ"/>
        </w:rPr>
        <w:t xml:space="preserve"> Rozhodnuti</w:t>
      </w:r>
      <w:r w:rsidR="0004021E">
        <w:rPr>
          <w:rFonts w:ascii="Arial" w:hAnsi="Arial" w:cs="Arial"/>
          <w:sz w:val="18"/>
          <w:szCs w:val="18"/>
          <w:lang w:eastAsia="cs-CZ"/>
        </w:rPr>
        <w:t>a</w:t>
      </w:r>
      <w:r w:rsidR="00FD4C96">
        <w:rPr>
          <w:rFonts w:ascii="Arial" w:hAnsi="Arial" w:cs="Arial"/>
          <w:sz w:val="18"/>
          <w:szCs w:val="18"/>
          <w:lang w:eastAsia="cs-CZ"/>
        </w:rPr>
        <w:t xml:space="preserve"> o stavebnom zámere</w:t>
      </w:r>
      <w:r w:rsidR="00774B0B">
        <w:rPr>
          <w:rFonts w:ascii="Arial" w:hAnsi="Arial" w:cs="Arial"/>
          <w:sz w:val="18"/>
          <w:szCs w:val="18"/>
          <w:lang w:eastAsia="cs-CZ"/>
        </w:rPr>
        <w:t xml:space="preserve"> </w:t>
      </w:r>
      <w:r w:rsidR="00FD4C96">
        <w:rPr>
          <w:rFonts w:ascii="Arial" w:hAnsi="Arial" w:cs="Arial"/>
          <w:sz w:val="18"/>
          <w:szCs w:val="18"/>
          <w:lang w:eastAsia="cs-CZ"/>
        </w:rPr>
        <w:tab/>
      </w:r>
      <w:r w:rsidR="00C41F77">
        <w:rPr>
          <w:rFonts w:ascii="Arial" w:hAnsi="Arial" w:cs="Arial"/>
          <w:sz w:val="18"/>
          <w:szCs w:val="18"/>
          <w:lang w:eastAsia="cs-CZ"/>
        </w:rPr>
        <w:t>...................</w:t>
      </w:r>
    </w:p>
    <w:p w14:paraId="3DEEC594" w14:textId="278B7C9F" w:rsidR="00774B0B" w:rsidRPr="00DA24E9" w:rsidRDefault="00774B0B" w:rsidP="00774B0B">
      <w:pPr>
        <w:numPr>
          <w:ilvl w:val="0"/>
          <w:numId w:val="4"/>
        </w:numPr>
        <w:ind w:right="-290"/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</w:rPr>
        <w:t>Projekt stavby</w:t>
      </w:r>
      <w:r w:rsidRPr="00DA24E9">
        <w:rPr>
          <w:rFonts w:ascii="Arial" w:hAnsi="Arial" w:cs="Arial"/>
          <w:color w:val="000000"/>
          <w:sz w:val="18"/>
          <w:szCs w:val="18"/>
        </w:rPr>
        <w:t xml:space="preserve"> (</w:t>
      </w:r>
      <w:r>
        <w:rPr>
          <w:rFonts w:ascii="Arial" w:hAnsi="Arial" w:cs="Arial"/>
          <w:color w:val="000000"/>
          <w:sz w:val="18"/>
          <w:szCs w:val="18"/>
        </w:rPr>
        <w:t>PS</w:t>
      </w:r>
      <w:r w:rsidRPr="00DA24E9">
        <w:rPr>
          <w:rFonts w:ascii="Arial" w:hAnsi="Arial" w:cs="Arial"/>
          <w:color w:val="000000"/>
          <w:sz w:val="18"/>
          <w:szCs w:val="18"/>
        </w:rPr>
        <w:t>)</w:t>
      </w:r>
      <w:r w:rsidR="00E01859">
        <w:rPr>
          <w:rFonts w:ascii="Arial" w:hAnsi="Arial" w:cs="Arial"/>
          <w:color w:val="000000"/>
          <w:sz w:val="18"/>
          <w:szCs w:val="18"/>
        </w:rPr>
        <w:t xml:space="preserve"> vrátane</w:t>
      </w:r>
      <w:r w:rsidRPr="00DA24E9">
        <w:rPr>
          <w:rFonts w:ascii="Arial" w:hAnsi="Arial" w:cs="Arial"/>
          <w:color w:val="000000"/>
          <w:sz w:val="18"/>
          <w:szCs w:val="18"/>
        </w:rPr>
        <w:t xml:space="preserve"> </w:t>
      </w:r>
      <w:r w:rsidR="00E01859">
        <w:rPr>
          <w:rFonts w:ascii="Arial" w:hAnsi="Arial" w:cs="Arial"/>
          <w:color w:val="000000"/>
          <w:sz w:val="18"/>
          <w:szCs w:val="18"/>
        </w:rPr>
        <w:t>Overenia</w:t>
      </w:r>
      <w:r w:rsidR="00FD4C96">
        <w:rPr>
          <w:rFonts w:ascii="Arial" w:hAnsi="Arial" w:cs="Arial"/>
          <w:color w:val="000000"/>
          <w:sz w:val="18"/>
          <w:szCs w:val="18"/>
        </w:rPr>
        <w:t xml:space="preserve"> projektu stavby</w:t>
      </w:r>
      <w:r w:rsidR="00FD4C96">
        <w:rPr>
          <w:rFonts w:ascii="Arial" w:hAnsi="Arial" w:cs="Arial"/>
          <w:color w:val="000000"/>
          <w:sz w:val="18"/>
          <w:szCs w:val="18"/>
        </w:rPr>
        <w:tab/>
      </w:r>
      <w:r w:rsidR="00FD4C96">
        <w:rPr>
          <w:rFonts w:ascii="Arial" w:hAnsi="Arial" w:cs="Arial"/>
          <w:color w:val="000000"/>
          <w:sz w:val="18"/>
          <w:szCs w:val="18"/>
        </w:rPr>
        <w:tab/>
      </w:r>
      <w:r w:rsidR="00FD4C96">
        <w:rPr>
          <w:rFonts w:ascii="Arial" w:hAnsi="Arial" w:cs="Arial"/>
          <w:color w:val="000000"/>
          <w:sz w:val="18"/>
          <w:szCs w:val="18"/>
        </w:rPr>
        <w:tab/>
      </w:r>
      <w:r w:rsidR="00FD4C96">
        <w:rPr>
          <w:rFonts w:ascii="Arial" w:hAnsi="Arial" w:cs="Arial"/>
          <w:color w:val="000000"/>
          <w:sz w:val="18"/>
          <w:szCs w:val="18"/>
        </w:rPr>
        <w:tab/>
      </w:r>
      <w:r w:rsidR="00FD4C96">
        <w:rPr>
          <w:rFonts w:ascii="Arial" w:hAnsi="Arial" w:cs="Arial"/>
          <w:color w:val="000000"/>
          <w:sz w:val="18"/>
          <w:szCs w:val="18"/>
        </w:rPr>
        <w:tab/>
      </w:r>
      <w:r w:rsidR="00C41F77">
        <w:rPr>
          <w:rFonts w:ascii="Arial" w:hAnsi="Arial" w:cs="Arial"/>
          <w:color w:val="000000"/>
          <w:sz w:val="18"/>
          <w:szCs w:val="18"/>
        </w:rPr>
        <w:t>...................</w:t>
      </w:r>
    </w:p>
    <w:p w14:paraId="446DF18A" w14:textId="2BB2CED2" w:rsidR="00EB6CE3" w:rsidRPr="008D0C71" w:rsidRDefault="00EB6CE3" w:rsidP="006419C9">
      <w:pPr>
        <w:tabs>
          <w:tab w:val="left" w:pos="142"/>
        </w:tabs>
        <w:ind w:right="-290"/>
        <w:jc w:val="both"/>
        <w:rPr>
          <w:rFonts w:ascii="Arial" w:hAnsi="Arial" w:cs="Arial"/>
          <w:b/>
          <w:color w:val="000000" w:themeColor="text1"/>
          <w:sz w:val="18"/>
          <w:szCs w:val="18"/>
          <w:lang w:eastAsia="cs-CZ"/>
        </w:rPr>
      </w:pPr>
    </w:p>
    <w:p w14:paraId="57CA4AAA" w14:textId="6B969F4D" w:rsidR="0008241C" w:rsidRDefault="0078165C" w:rsidP="00DF5EC9">
      <w:pPr>
        <w:tabs>
          <w:tab w:val="left" w:pos="284"/>
          <w:tab w:val="left" w:pos="1701"/>
          <w:tab w:val="right" w:pos="4678"/>
        </w:tabs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3. </w:t>
      </w:r>
      <w:r w:rsidR="00E90B5B">
        <w:rPr>
          <w:rFonts w:ascii="Arial" w:hAnsi="Arial" w:cs="Arial"/>
          <w:color w:val="000000" w:themeColor="text1"/>
          <w:sz w:val="18"/>
          <w:szCs w:val="18"/>
          <w:lang w:eastAsia="cs-CZ"/>
        </w:rPr>
        <w:tab/>
      </w:r>
      <w:r w:rsidR="00E11878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V prípade ak omeškanie Zhotoviteľa je spôsobné v priamej príčinnej súvislosti so zdržaním 3. strany, ktoré </w:t>
      </w:r>
      <w:r w:rsidR="00097801">
        <w:rPr>
          <w:rFonts w:ascii="Arial" w:hAnsi="Arial" w:cs="Arial"/>
          <w:color w:val="000000" w:themeColor="text1"/>
          <w:sz w:val="18"/>
          <w:szCs w:val="18"/>
          <w:lang w:eastAsia="cs-CZ"/>
        </w:rPr>
        <w:tab/>
      </w:r>
      <w:r w:rsidR="00E11878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nastalo nezávisle od vôle Zhotoviteľa a Zhotoviteľ ho nemohol ani pri vynaložení odbornej starostlivosti odvrátiť </w:t>
      </w:r>
      <w:r w:rsidR="00097801">
        <w:rPr>
          <w:rFonts w:ascii="Arial" w:hAnsi="Arial" w:cs="Arial"/>
          <w:color w:val="000000" w:themeColor="text1"/>
          <w:sz w:val="18"/>
          <w:szCs w:val="18"/>
          <w:lang w:eastAsia="cs-CZ"/>
        </w:rPr>
        <w:tab/>
      </w:r>
      <w:r w:rsidR="00E11878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alebo prekonať, je Zhotoviteľ povinný o tejto skutočnosti informovať Objednávateľa. V takomto prípade sa </w:t>
      </w:r>
      <w:r w:rsidR="00097801">
        <w:rPr>
          <w:rFonts w:ascii="Arial" w:hAnsi="Arial" w:cs="Arial"/>
          <w:color w:val="000000" w:themeColor="text1"/>
          <w:sz w:val="18"/>
          <w:szCs w:val="18"/>
          <w:lang w:eastAsia="cs-CZ"/>
        </w:rPr>
        <w:tab/>
      </w:r>
      <w:r w:rsidR="00E11878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zmluvné strany zaväzujú rokovať o primeranom posune dohodnutých termínov plnenia.</w:t>
      </w:r>
    </w:p>
    <w:p w14:paraId="2FBBC3C5" w14:textId="70520F36" w:rsidR="0078165C" w:rsidRDefault="0078165C" w:rsidP="00DF5EC9">
      <w:pPr>
        <w:tabs>
          <w:tab w:val="left" w:pos="284"/>
          <w:tab w:val="left" w:pos="1701"/>
          <w:tab w:val="right" w:pos="4678"/>
        </w:tabs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</w:p>
    <w:p w14:paraId="0304638E" w14:textId="5FD3B903" w:rsidR="0078165C" w:rsidRPr="0004021E" w:rsidRDefault="0078165C" w:rsidP="00E90B5B">
      <w:pPr>
        <w:tabs>
          <w:tab w:val="left" w:pos="284"/>
          <w:tab w:val="left" w:pos="1701"/>
          <w:tab w:val="right" w:pos="4678"/>
        </w:tabs>
        <w:jc w:val="both"/>
        <w:rPr>
          <w:rFonts w:ascii="Arial" w:hAnsi="Arial" w:cs="Arial"/>
          <w:b/>
          <w:sz w:val="18"/>
          <w:szCs w:val="18"/>
        </w:rPr>
      </w:pPr>
      <w:r w:rsidRPr="00DC140D">
        <w:rPr>
          <w:rFonts w:ascii="Arial" w:hAnsi="Arial" w:cs="Arial"/>
          <w:color w:val="000000" w:themeColor="text1"/>
          <w:sz w:val="18"/>
          <w:szCs w:val="18"/>
          <w:lang w:eastAsia="cs-CZ"/>
        </w:rPr>
        <w:lastRenderedPageBreak/>
        <w:t xml:space="preserve">4. </w:t>
      </w:r>
      <w:r w:rsidRPr="00DC140D">
        <w:rPr>
          <w:rFonts w:ascii="Arial" w:hAnsi="Arial" w:cs="Arial"/>
          <w:sz w:val="18"/>
          <w:szCs w:val="18"/>
        </w:rPr>
        <w:t>Zhotoviteľ je povinný písomne informovať Objednávateľa o stave rozpracovan</w:t>
      </w:r>
      <w:r w:rsidR="00B457E7">
        <w:rPr>
          <w:rFonts w:ascii="Arial" w:hAnsi="Arial" w:cs="Arial"/>
          <w:sz w:val="18"/>
          <w:szCs w:val="18"/>
        </w:rPr>
        <w:t>osti Diela a stave vykonávania</w:t>
      </w:r>
      <w:r w:rsidR="00E90B5B">
        <w:rPr>
          <w:rFonts w:ascii="Arial" w:hAnsi="Arial" w:cs="Arial"/>
          <w:sz w:val="18"/>
          <w:szCs w:val="18"/>
        </w:rPr>
        <w:t xml:space="preserve"> </w:t>
      </w:r>
      <w:r w:rsidR="00E90B5B">
        <w:rPr>
          <w:rFonts w:ascii="Arial" w:hAnsi="Arial" w:cs="Arial"/>
          <w:sz w:val="18"/>
          <w:szCs w:val="18"/>
        </w:rPr>
        <w:tab/>
      </w:r>
      <w:r w:rsidR="00B457E7">
        <w:rPr>
          <w:rFonts w:ascii="Arial" w:hAnsi="Arial" w:cs="Arial"/>
          <w:sz w:val="18"/>
          <w:szCs w:val="18"/>
        </w:rPr>
        <w:t>i</w:t>
      </w:r>
      <w:r w:rsidRPr="00DC140D">
        <w:rPr>
          <w:rFonts w:ascii="Arial" w:hAnsi="Arial" w:cs="Arial"/>
          <w:sz w:val="18"/>
          <w:szCs w:val="18"/>
        </w:rPr>
        <w:t xml:space="preserve">nžinierskej činnosti. Informovanie Objednávateľa bude realizované formou písomných reportov, ktoré je </w:t>
      </w:r>
      <w:r w:rsidR="00E90B5B">
        <w:rPr>
          <w:rFonts w:ascii="Arial" w:hAnsi="Arial" w:cs="Arial"/>
          <w:sz w:val="18"/>
          <w:szCs w:val="18"/>
        </w:rPr>
        <w:tab/>
      </w:r>
      <w:r w:rsidRPr="00DC140D">
        <w:rPr>
          <w:rFonts w:ascii="Arial" w:hAnsi="Arial" w:cs="Arial"/>
          <w:sz w:val="18"/>
          <w:szCs w:val="18"/>
        </w:rPr>
        <w:t xml:space="preserve">Zhotoviteľ povinný </w:t>
      </w:r>
      <w:r w:rsidRPr="0004021E">
        <w:rPr>
          <w:rFonts w:ascii="Arial" w:hAnsi="Arial" w:cs="Arial"/>
          <w:sz w:val="18"/>
          <w:szCs w:val="18"/>
        </w:rPr>
        <w:t xml:space="preserve">zasielať projektovému manažérovi Objednávateľa pravidelne každý posledný týždeň </w:t>
      </w:r>
      <w:r w:rsidR="00E90B5B">
        <w:rPr>
          <w:rFonts w:ascii="Arial" w:hAnsi="Arial" w:cs="Arial"/>
          <w:sz w:val="18"/>
          <w:szCs w:val="18"/>
        </w:rPr>
        <w:tab/>
      </w:r>
      <w:r w:rsidRPr="0004021E">
        <w:rPr>
          <w:rFonts w:ascii="Arial" w:hAnsi="Arial" w:cs="Arial"/>
          <w:sz w:val="18"/>
          <w:szCs w:val="18"/>
        </w:rPr>
        <w:t xml:space="preserve">v mesiaci, okrem mesiaca v ktorom mu bola </w:t>
      </w:r>
      <w:r w:rsidR="0004021E" w:rsidRPr="0004021E">
        <w:rPr>
          <w:rFonts w:ascii="Arial" w:hAnsi="Arial" w:cs="Arial"/>
          <w:sz w:val="18"/>
          <w:szCs w:val="18"/>
        </w:rPr>
        <w:t>uzatvorená</w:t>
      </w:r>
      <w:r w:rsidRPr="0004021E">
        <w:rPr>
          <w:rFonts w:ascii="Arial" w:hAnsi="Arial" w:cs="Arial"/>
          <w:sz w:val="18"/>
          <w:szCs w:val="18"/>
        </w:rPr>
        <w:t xml:space="preserve"> Zmluva. Reporty sa budú týkať najmä : </w:t>
      </w:r>
    </w:p>
    <w:p w14:paraId="5A6BED44" w14:textId="77777777" w:rsidR="0078165C" w:rsidRPr="0004021E" w:rsidRDefault="0078165C" w:rsidP="00DC140D">
      <w:pPr>
        <w:pStyle w:val="Zkladntext"/>
        <w:numPr>
          <w:ilvl w:val="0"/>
          <w:numId w:val="41"/>
        </w:numPr>
        <w:spacing w:after="0"/>
        <w:jc w:val="both"/>
        <w:rPr>
          <w:rFonts w:ascii="Arial" w:hAnsi="Arial" w:cs="Arial"/>
          <w:sz w:val="18"/>
          <w:szCs w:val="18"/>
          <w:lang w:val="sk-SK"/>
        </w:rPr>
      </w:pPr>
      <w:r w:rsidRPr="0004021E">
        <w:rPr>
          <w:rFonts w:ascii="Arial" w:hAnsi="Arial" w:cs="Arial"/>
          <w:sz w:val="18"/>
          <w:szCs w:val="18"/>
          <w:lang w:val="sk-SK"/>
        </w:rPr>
        <w:t>informácie o rozpracovanosti projektovej dokumentácie,</w:t>
      </w:r>
    </w:p>
    <w:p w14:paraId="38BAC52F" w14:textId="77777777" w:rsidR="00B457E7" w:rsidRPr="0004021E" w:rsidRDefault="0078165C" w:rsidP="00B457E7">
      <w:pPr>
        <w:pStyle w:val="Zkladntext"/>
        <w:numPr>
          <w:ilvl w:val="0"/>
          <w:numId w:val="41"/>
        </w:numPr>
        <w:spacing w:after="0"/>
        <w:jc w:val="both"/>
        <w:rPr>
          <w:rFonts w:ascii="Arial" w:hAnsi="Arial" w:cs="Arial"/>
          <w:sz w:val="18"/>
          <w:szCs w:val="18"/>
          <w:lang w:val="sk-SK"/>
        </w:rPr>
      </w:pPr>
      <w:r w:rsidRPr="0004021E">
        <w:rPr>
          <w:rFonts w:ascii="Arial" w:hAnsi="Arial" w:cs="Arial"/>
          <w:sz w:val="18"/>
          <w:szCs w:val="18"/>
          <w:lang w:val="sk-SK"/>
        </w:rPr>
        <w:t>informácie o  rozpracovanosti inžinierskej činnosti.</w:t>
      </w:r>
    </w:p>
    <w:p w14:paraId="5EA1096F" w14:textId="278EDF27" w:rsidR="0078165C" w:rsidRPr="0004021E" w:rsidRDefault="0004021E" w:rsidP="00B457E7">
      <w:pPr>
        <w:pStyle w:val="Zkladntext"/>
        <w:spacing w:after="0"/>
        <w:ind w:left="720"/>
        <w:jc w:val="both"/>
        <w:rPr>
          <w:rFonts w:ascii="Arial" w:hAnsi="Arial" w:cs="Arial"/>
          <w:sz w:val="18"/>
          <w:szCs w:val="18"/>
          <w:lang w:val="sk-SK"/>
        </w:rPr>
      </w:pPr>
      <w:r w:rsidRPr="0004021E">
        <w:rPr>
          <w:rFonts w:ascii="Arial" w:hAnsi="Arial" w:cs="Arial"/>
          <w:sz w:val="18"/>
          <w:szCs w:val="18"/>
          <w:lang w:val="sk-SK"/>
        </w:rPr>
        <w:t>Zhotoviteľ</w:t>
      </w:r>
      <w:r w:rsidR="0078165C" w:rsidRPr="0004021E">
        <w:rPr>
          <w:rFonts w:ascii="Arial" w:hAnsi="Arial" w:cs="Arial"/>
          <w:sz w:val="18"/>
          <w:szCs w:val="18"/>
          <w:lang w:val="sk-SK"/>
        </w:rPr>
        <w:t xml:space="preserve"> je povinný zaslať písomný report aj na vyžiadanie projektového manažéra.</w:t>
      </w:r>
    </w:p>
    <w:p w14:paraId="67E9019F" w14:textId="77777777" w:rsidR="00F21114" w:rsidRPr="0004021E" w:rsidRDefault="00F21114" w:rsidP="00744376">
      <w:pPr>
        <w:keepNext/>
        <w:tabs>
          <w:tab w:val="left" w:pos="2835"/>
          <w:tab w:val="left" w:pos="3119"/>
        </w:tabs>
        <w:spacing w:after="120"/>
        <w:jc w:val="center"/>
        <w:outlineLvl w:val="4"/>
        <w:rPr>
          <w:rFonts w:ascii="Arial" w:hAnsi="Arial" w:cs="Arial"/>
          <w:b/>
          <w:color w:val="000000" w:themeColor="text1"/>
          <w:sz w:val="18"/>
          <w:szCs w:val="18"/>
          <w:lang w:eastAsia="cs-CZ"/>
        </w:rPr>
      </w:pPr>
    </w:p>
    <w:p w14:paraId="12178664" w14:textId="77777777" w:rsidR="00744376" w:rsidRPr="008D0C71" w:rsidRDefault="00744376" w:rsidP="00744376">
      <w:pPr>
        <w:keepNext/>
        <w:tabs>
          <w:tab w:val="left" w:pos="2835"/>
          <w:tab w:val="left" w:pos="3119"/>
        </w:tabs>
        <w:spacing w:after="120"/>
        <w:jc w:val="center"/>
        <w:outlineLvl w:val="4"/>
        <w:rPr>
          <w:rFonts w:ascii="Arial" w:hAnsi="Arial" w:cs="Arial"/>
          <w:b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b/>
          <w:color w:val="000000" w:themeColor="text1"/>
          <w:sz w:val="18"/>
          <w:szCs w:val="18"/>
          <w:lang w:eastAsia="cs-CZ"/>
        </w:rPr>
        <w:t>IV. Cena</w:t>
      </w:r>
    </w:p>
    <w:p w14:paraId="12178665" w14:textId="77777777" w:rsidR="00744376" w:rsidRPr="008D0C71" w:rsidRDefault="00744376" w:rsidP="00744376">
      <w:pPr>
        <w:tabs>
          <w:tab w:val="left" w:pos="284"/>
          <w:tab w:val="left" w:pos="2835"/>
          <w:tab w:val="left" w:pos="3119"/>
        </w:tabs>
        <w:spacing w:after="120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Cena predmetu zmluvy je stanovená dohodou strán v zmysle zákona o cenách číslo 18/1996 Z. z. ako cena pevná vo výške:</w:t>
      </w:r>
    </w:p>
    <w:p w14:paraId="370FCB2E" w14:textId="0FF4E8CD" w:rsidR="00801827" w:rsidRPr="008D0C71" w:rsidRDefault="00801827" w:rsidP="00801827">
      <w:pPr>
        <w:tabs>
          <w:tab w:val="left" w:pos="567"/>
          <w:tab w:val="left" w:pos="2835"/>
          <w:tab w:val="left" w:pos="3686"/>
          <w:tab w:val="right" w:pos="9071"/>
        </w:tabs>
        <w:spacing w:before="120" w:after="120"/>
        <w:ind w:left="567" w:hanging="567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4.1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ab/>
      </w:r>
      <w:r w:rsidR="00AE1C44">
        <w:rPr>
          <w:rFonts w:ascii="Arial" w:hAnsi="Arial" w:cs="Arial"/>
          <w:color w:val="000000" w:themeColor="text1"/>
          <w:sz w:val="18"/>
          <w:szCs w:val="18"/>
          <w:lang w:eastAsia="cs-CZ"/>
        </w:rPr>
        <w:t>D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okumentácia </w:t>
      </w:r>
      <w:r w:rsidR="005F3756">
        <w:rPr>
          <w:rFonts w:ascii="Arial" w:hAnsi="Arial" w:cs="Arial"/>
          <w:color w:val="000000" w:themeColor="text1"/>
          <w:sz w:val="18"/>
          <w:szCs w:val="18"/>
          <w:lang w:eastAsia="cs-CZ"/>
        </w:rPr>
        <w:t>Stavebného zámeru</w:t>
      </w:r>
      <w:r w:rsidR="00695E84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(DSZ)</w:t>
      </w:r>
      <w:r w:rsidR="00EB720F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, ktorá obsahuje 2x Architektonickú </w:t>
      </w:r>
      <w:r w:rsidR="00EB720F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štúdi</w:t>
      </w:r>
      <w:r w:rsidR="00EB720F">
        <w:rPr>
          <w:rFonts w:ascii="Arial" w:hAnsi="Arial" w:cs="Arial"/>
          <w:color w:val="000000" w:themeColor="text1"/>
          <w:sz w:val="18"/>
          <w:szCs w:val="18"/>
          <w:lang w:eastAsia="cs-CZ"/>
        </w:rPr>
        <w:t>u</w:t>
      </w:r>
      <w:r w:rsidR="00EB720F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r w:rsidR="00EB720F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a 3 D </w:t>
      </w:r>
      <w:r w:rsidR="002F12B7">
        <w:rPr>
          <w:rFonts w:ascii="Arial" w:hAnsi="Arial" w:cs="Arial"/>
          <w:color w:val="000000" w:themeColor="text1"/>
          <w:sz w:val="18"/>
          <w:szCs w:val="18"/>
          <w:lang w:eastAsia="cs-CZ"/>
        </w:rPr>
        <w:t>vizual</w:t>
      </w:r>
      <w:r w:rsidR="008D1D10">
        <w:rPr>
          <w:rFonts w:ascii="Arial" w:hAnsi="Arial" w:cs="Arial"/>
          <w:color w:val="000000" w:themeColor="text1"/>
          <w:sz w:val="18"/>
          <w:szCs w:val="18"/>
          <w:lang w:eastAsia="cs-CZ"/>
        </w:rPr>
        <w:t>izácia</w:t>
      </w:r>
      <w:r w:rsidR="002F12B7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(n</w:t>
      </w:r>
      <w:r w:rsidR="00EB720F">
        <w:rPr>
          <w:rFonts w:ascii="Arial" w:hAnsi="Arial" w:cs="Arial"/>
          <w:color w:val="000000" w:themeColor="text1"/>
          <w:sz w:val="18"/>
          <w:szCs w:val="18"/>
          <w:lang w:eastAsia="cs-CZ"/>
        </w:rPr>
        <w:t>ávrh</w:t>
      </w:r>
      <w:r w:rsidR="00C41F77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a </w:t>
      </w:r>
      <w:proofErr w:type="spellStart"/>
      <w:r w:rsidR="00C41F77">
        <w:rPr>
          <w:rFonts w:ascii="Arial" w:hAnsi="Arial" w:cs="Arial"/>
          <w:color w:val="000000" w:themeColor="text1"/>
          <w:sz w:val="18"/>
          <w:szCs w:val="18"/>
          <w:lang w:eastAsia="cs-CZ"/>
        </w:rPr>
        <w:t>render</w:t>
      </w:r>
      <w:proofErr w:type="spellEnd"/>
      <w:r w:rsidR="00C41F77">
        <w:rPr>
          <w:rFonts w:ascii="Arial" w:hAnsi="Arial" w:cs="Arial"/>
          <w:color w:val="000000" w:themeColor="text1"/>
          <w:sz w:val="18"/>
          <w:szCs w:val="18"/>
          <w:lang w:eastAsia="cs-CZ"/>
        </w:rPr>
        <w:t>)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: </w:t>
      </w:r>
      <w:r w:rsidR="003E53F9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                                                               </w:t>
      </w:r>
      <w:r w:rsidR="00C41F77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   </w:t>
      </w:r>
      <w:r w:rsidR="0079416C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ab/>
      </w:r>
    </w:p>
    <w:p w14:paraId="73F2729C" w14:textId="4772084C" w:rsidR="00801827" w:rsidRPr="008D0C71" w:rsidRDefault="00801827" w:rsidP="00801827">
      <w:pPr>
        <w:tabs>
          <w:tab w:val="left" w:pos="567"/>
          <w:tab w:val="left" w:pos="2835"/>
          <w:tab w:val="left" w:pos="3686"/>
          <w:tab w:val="right" w:pos="9071"/>
        </w:tabs>
        <w:spacing w:before="120" w:after="120"/>
        <w:ind w:left="567" w:hanging="567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4.2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ab/>
      </w:r>
      <w:r w:rsidR="005F3756">
        <w:rPr>
          <w:rFonts w:ascii="Arial" w:hAnsi="Arial" w:cs="Arial"/>
          <w:color w:val="000000" w:themeColor="text1"/>
          <w:sz w:val="18"/>
          <w:szCs w:val="18"/>
          <w:lang w:eastAsia="cs-CZ"/>
        </w:rPr>
        <w:t>Projekt stavby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:</w:t>
      </w:r>
      <w:r w:rsidR="004C22C5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r w:rsidR="003E53F9">
        <w:rPr>
          <w:rFonts w:ascii="Arial" w:hAnsi="Arial" w:cs="Arial"/>
          <w:color w:val="000000" w:themeColor="text1"/>
          <w:sz w:val="18"/>
          <w:szCs w:val="18"/>
          <w:lang w:eastAsia="cs-CZ"/>
        </w:rPr>
        <w:tab/>
      </w:r>
    </w:p>
    <w:p w14:paraId="79B6554D" w14:textId="0C57D9FE" w:rsidR="00801827" w:rsidRPr="008D0C71" w:rsidRDefault="00801827" w:rsidP="00801827">
      <w:pPr>
        <w:tabs>
          <w:tab w:val="left" w:pos="567"/>
          <w:tab w:val="left" w:pos="2835"/>
          <w:tab w:val="left" w:pos="3686"/>
          <w:tab w:val="right" w:pos="9071"/>
        </w:tabs>
        <w:spacing w:before="120" w:after="120"/>
        <w:ind w:left="567" w:hanging="567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4.3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ab/>
        <w:t xml:space="preserve">Inžinierska činnosť pre získanie </w:t>
      </w:r>
      <w:r w:rsidR="005F3756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Rozhodnutia o stavebnom </w:t>
      </w:r>
      <w:r w:rsidR="005F3756" w:rsidRPr="008D1D10">
        <w:rPr>
          <w:rFonts w:ascii="Arial" w:hAnsi="Arial" w:cs="Arial"/>
          <w:color w:val="000000" w:themeColor="text1"/>
          <w:sz w:val="18"/>
          <w:szCs w:val="18"/>
          <w:lang w:eastAsia="cs-CZ"/>
        </w:rPr>
        <w:t>zámere</w:t>
      </w:r>
      <w:r w:rsidR="008D1D10" w:rsidRPr="008D1D10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s </w:t>
      </w:r>
      <w:r w:rsidR="008D1D10" w:rsidRPr="00C41F77">
        <w:rPr>
          <w:rFonts w:ascii="Arial" w:hAnsi="Arial" w:cs="Arial"/>
          <w:color w:val="000000" w:themeColor="text1"/>
          <w:sz w:val="18"/>
          <w:szCs w:val="18"/>
          <w:lang w:eastAsia="cs-CZ"/>
        </w:rPr>
        <w:t>Rozhodnutím o stavebnom zámere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:</w:t>
      </w:r>
      <w:r w:rsidR="004C22C5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r w:rsidR="003E53F9">
        <w:rPr>
          <w:rFonts w:ascii="Arial" w:hAnsi="Arial" w:cs="Arial"/>
          <w:color w:val="000000" w:themeColor="text1"/>
          <w:sz w:val="18"/>
          <w:szCs w:val="18"/>
          <w:lang w:eastAsia="cs-CZ"/>
        </w:rPr>
        <w:tab/>
      </w:r>
    </w:p>
    <w:p w14:paraId="41B119C0" w14:textId="22384320" w:rsidR="00801827" w:rsidRPr="008D0C71" w:rsidRDefault="00801827" w:rsidP="00801827">
      <w:pPr>
        <w:tabs>
          <w:tab w:val="left" w:pos="567"/>
          <w:tab w:val="left" w:pos="2835"/>
          <w:tab w:val="left" w:pos="3686"/>
          <w:tab w:val="right" w:pos="9071"/>
        </w:tabs>
        <w:spacing w:before="120" w:after="120"/>
        <w:ind w:left="567" w:hanging="567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4.4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ab/>
        <w:t xml:space="preserve">Inžinierska činnosť pre </w:t>
      </w:r>
      <w:r w:rsidR="00BD19DA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Overenie projektu </w:t>
      </w:r>
      <w:r w:rsidR="005F3756">
        <w:rPr>
          <w:rFonts w:ascii="Arial" w:hAnsi="Arial" w:cs="Arial"/>
          <w:color w:val="000000" w:themeColor="text1"/>
          <w:sz w:val="18"/>
          <w:szCs w:val="18"/>
          <w:lang w:eastAsia="cs-CZ"/>
        </w:rPr>
        <w:t>stavby</w:t>
      </w:r>
      <w:r w:rsidR="008D1D10" w:rsidRPr="008D1D10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r w:rsidR="008D1D10">
        <w:rPr>
          <w:rFonts w:ascii="Arial" w:hAnsi="Arial" w:cs="Arial"/>
          <w:color w:val="000000" w:themeColor="text1"/>
          <w:sz w:val="18"/>
          <w:szCs w:val="18"/>
          <w:lang w:eastAsia="cs-CZ"/>
        </w:rPr>
        <w:t>s Overeným projektom stavby</w:t>
      </w:r>
      <w:r w:rsidR="00C41F77">
        <w:rPr>
          <w:rFonts w:ascii="Arial" w:hAnsi="Arial" w:cs="Arial"/>
          <w:color w:val="000000" w:themeColor="text1"/>
          <w:sz w:val="18"/>
          <w:szCs w:val="18"/>
          <w:lang w:eastAsia="cs-CZ"/>
        </w:rPr>
        <w:t>:</w:t>
      </w:r>
    </w:p>
    <w:p w14:paraId="6063EA54" w14:textId="574CC5F9" w:rsidR="006A1603" w:rsidRPr="008D0C71" w:rsidRDefault="006A1603">
      <w:pPr>
        <w:tabs>
          <w:tab w:val="left" w:pos="567"/>
          <w:tab w:val="left" w:pos="2835"/>
          <w:tab w:val="left" w:pos="3686"/>
          <w:tab w:val="right" w:pos="9071"/>
        </w:tabs>
        <w:spacing w:before="120" w:after="120"/>
        <w:ind w:left="567" w:hanging="567"/>
        <w:rPr>
          <w:rFonts w:ascii="Arial" w:hAnsi="Arial" w:cs="Arial"/>
          <w:color w:val="000000" w:themeColor="text1"/>
          <w:sz w:val="18"/>
          <w:szCs w:val="18"/>
          <w:lang w:eastAsia="cs-CZ"/>
        </w:rPr>
      </w:pPr>
    </w:p>
    <w:p w14:paraId="1217866C" w14:textId="141D4FB8" w:rsidR="00744376" w:rsidRDefault="00744376" w:rsidP="00801827">
      <w:pPr>
        <w:tabs>
          <w:tab w:val="left" w:pos="567"/>
          <w:tab w:val="left" w:pos="2835"/>
          <w:tab w:val="left" w:pos="3686"/>
          <w:tab w:val="right" w:pos="9071"/>
        </w:tabs>
        <w:spacing w:before="120" w:after="120" w:line="0" w:lineRule="atLeast"/>
        <w:ind w:left="567" w:hanging="567"/>
        <w:rPr>
          <w:rFonts w:ascii="Arial" w:hAnsi="Arial" w:cs="Arial"/>
          <w:b/>
          <w:bCs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b/>
          <w:bCs/>
          <w:color w:val="000000" w:themeColor="text1"/>
          <w:sz w:val="18"/>
          <w:szCs w:val="18"/>
          <w:lang w:eastAsia="cs-CZ"/>
        </w:rPr>
        <w:t>Spolu</w:t>
      </w:r>
      <w:r w:rsidRPr="008D0C71">
        <w:rPr>
          <w:rFonts w:ascii="Arial" w:hAnsi="Arial" w:cs="Arial"/>
          <w:b/>
          <w:bCs/>
          <w:color w:val="000000" w:themeColor="text1"/>
          <w:sz w:val="18"/>
          <w:szCs w:val="18"/>
          <w:lang w:eastAsia="cs-CZ"/>
        </w:rPr>
        <w:tab/>
        <w:t>Celková cena diela bez DPH</w:t>
      </w:r>
      <w:r w:rsidR="00DE1E91" w:rsidRPr="008D0C71">
        <w:rPr>
          <w:rFonts w:ascii="Arial" w:hAnsi="Arial" w:cs="Arial"/>
          <w:b/>
          <w:bCs/>
          <w:color w:val="000000" w:themeColor="text1"/>
          <w:sz w:val="18"/>
          <w:szCs w:val="18"/>
          <w:lang w:eastAsia="cs-CZ"/>
        </w:rPr>
        <w:t>:</w:t>
      </w:r>
      <w:r w:rsidR="00C41F77">
        <w:rPr>
          <w:rFonts w:ascii="Arial" w:hAnsi="Arial" w:cs="Arial"/>
          <w:b/>
          <w:bCs/>
          <w:color w:val="000000" w:themeColor="text1"/>
          <w:sz w:val="18"/>
          <w:szCs w:val="18"/>
          <w:lang w:eastAsia="cs-CZ"/>
        </w:rPr>
        <w:t xml:space="preserve"> </w:t>
      </w:r>
      <w:r w:rsidRPr="008D0C71">
        <w:rPr>
          <w:rFonts w:ascii="Arial" w:hAnsi="Arial" w:cs="Arial"/>
          <w:b/>
          <w:bCs/>
          <w:color w:val="000000" w:themeColor="text1"/>
          <w:sz w:val="18"/>
          <w:szCs w:val="18"/>
          <w:lang w:eastAsia="cs-CZ"/>
        </w:rPr>
        <w:t xml:space="preserve">   </w:t>
      </w:r>
      <w:r w:rsidR="00C41F77">
        <w:rPr>
          <w:rFonts w:ascii="Arial" w:hAnsi="Arial" w:cs="Arial"/>
          <w:b/>
          <w:color w:val="000000" w:themeColor="text1"/>
          <w:sz w:val="18"/>
          <w:szCs w:val="18"/>
          <w:lang w:eastAsia="cs-CZ"/>
        </w:rPr>
        <w:t>.........................</w:t>
      </w:r>
      <w:r w:rsidR="00FD2FDE" w:rsidRPr="008D0C7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FD2FDE" w:rsidRPr="008D0C71">
        <w:rPr>
          <w:rFonts w:ascii="Arial" w:hAnsi="Arial" w:cs="Arial"/>
          <w:b/>
          <w:bCs/>
          <w:color w:val="000000" w:themeColor="text1"/>
          <w:sz w:val="18"/>
          <w:szCs w:val="18"/>
          <w:lang w:eastAsia="cs-CZ"/>
        </w:rPr>
        <w:t>EUR</w:t>
      </w:r>
      <w:r w:rsidRPr="008D0C71">
        <w:rPr>
          <w:rFonts w:ascii="Arial" w:hAnsi="Arial" w:cs="Arial"/>
          <w:b/>
          <w:bCs/>
          <w:color w:val="000000" w:themeColor="text1"/>
          <w:sz w:val="18"/>
          <w:szCs w:val="18"/>
          <w:lang w:eastAsia="cs-CZ"/>
        </w:rPr>
        <w:t xml:space="preserve"> </w:t>
      </w:r>
    </w:p>
    <w:p w14:paraId="3BFC2531" w14:textId="77777777" w:rsidR="00AE1C44" w:rsidRPr="008D0C71" w:rsidRDefault="00AE1C44" w:rsidP="00801827">
      <w:pPr>
        <w:tabs>
          <w:tab w:val="left" w:pos="567"/>
          <w:tab w:val="left" w:pos="2835"/>
          <w:tab w:val="left" w:pos="3686"/>
          <w:tab w:val="right" w:pos="9071"/>
        </w:tabs>
        <w:spacing w:before="120" w:after="120" w:line="0" w:lineRule="atLeast"/>
        <w:ind w:left="567" w:hanging="567"/>
        <w:rPr>
          <w:rFonts w:ascii="Arial" w:hAnsi="Arial" w:cs="Arial"/>
          <w:b/>
          <w:bCs/>
          <w:color w:val="000000" w:themeColor="text1"/>
          <w:sz w:val="18"/>
          <w:szCs w:val="18"/>
          <w:lang w:eastAsia="cs-CZ"/>
        </w:rPr>
      </w:pPr>
    </w:p>
    <w:p w14:paraId="1217866D" w14:textId="553201BB" w:rsidR="00744376" w:rsidRPr="008D0C71" w:rsidRDefault="00744376" w:rsidP="00744376">
      <w:pPr>
        <w:tabs>
          <w:tab w:val="left" w:pos="2552"/>
        </w:tabs>
        <w:rPr>
          <w:rFonts w:ascii="Arial" w:hAnsi="Arial" w:cs="Arial"/>
          <w:noProof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noProof/>
          <w:color w:val="000000" w:themeColor="text1"/>
          <w:sz w:val="18"/>
          <w:szCs w:val="18"/>
          <w:lang w:eastAsia="cs-CZ"/>
        </w:rPr>
        <w:t xml:space="preserve">Slovom:  </w:t>
      </w:r>
      <w:r w:rsidR="00C41F77">
        <w:rPr>
          <w:rFonts w:ascii="Arial" w:hAnsi="Arial" w:cs="Arial"/>
          <w:color w:val="000000" w:themeColor="text1"/>
          <w:sz w:val="18"/>
          <w:szCs w:val="18"/>
          <w:lang w:eastAsia="cs-CZ"/>
        </w:rPr>
        <w:t>................................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EUR</w:t>
      </w:r>
      <w:r w:rsidR="004C22C5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a </w:t>
      </w:r>
      <w:r w:rsidR="00C41F77">
        <w:rPr>
          <w:rFonts w:ascii="Arial" w:hAnsi="Arial" w:cs="Arial"/>
          <w:color w:val="000000" w:themeColor="text1"/>
          <w:sz w:val="18"/>
          <w:szCs w:val="18"/>
          <w:lang w:eastAsia="cs-CZ"/>
        </w:rPr>
        <w:t>...................</w:t>
      </w:r>
      <w:r w:rsidR="004C22C5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eurocentov</w:t>
      </w:r>
    </w:p>
    <w:p w14:paraId="1217866E" w14:textId="4B3AE16D" w:rsidR="00744376" w:rsidRDefault="00EF2F2B" w:rsidP="00744376">
      <w:pPr>
        <w:tabs>
          <w:tab w:val="left" w:pos="2835"/>
          <w:tab w:val="left" w:pos="3686"/>
        </w:tabs>
        <w:spacing w:line="0" w:lineRule="atLeast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V cene nie je zahrnutá DPH, ktorá bude fakturovaná v súlade so zákonom o DPH č. 222/2004 </w:t>
      </w:r>
      <w:proofErr w:type="spellStart"/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Z.z</w:t>
      </w:r>
      <w:proofErr w:type="spellEnd"/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. v znení neskorších predpisov, nakoľko p</w:t>
      </w:r>
      <w:r w:rsidR="0074437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redmet tejto zmluvy nie  je pre účely ustanovenia §69 ods. 12 písm. j) Zákona o DPH č. 222/2004 </w:t>
      </w:r>
      <w:proofErr w:type="spellStart"/>
      <w:r w:rsidR="0074437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Z.z</w:t>
      </w:r>
      <w:proofErr w:type="spellEnd"/>
      <w:r w:rsidR="0074437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. v znení neskorších predpisov dodaním stavebných prác zaradených do kódu 42 v sekcii F klasifikácie CPA. Na základe uvedeného je osobou povinnou platiť daň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Zhotoviteľ</w:t>
      </w:r>
      <w:r w:rsidR="0074437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, ktorý daň uvedie vo faktúre za dodaný predmet zmluvy, resp. jeho časť.</w:t>
      </w:r>
    </w:p>
    <w:p w14:paraId="2CE6E146" w14:textId="77777777" w:rsidR="005F3756" w:rsidRPr="008D0C71" w:rsidRDefault="005F3756" w:rsidP="00744376">
      <w:pPr>
        <w:tabs>
          <w:tab w:val="left" w:pos="2835"/>
          <w:tab w:val="left" w:pos="3686"/>
        </w:tabs>
        <w:spacing w:line="0" w:lineRule="atLeast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</w:p>
    <w:p w14:paraId="1217866F" w14:textId="18078627" w:rsidR="00744376" w:rsidRPr="008D0C71" w:rsidRDefault="00744376" w:rsidP="00744376">
      <w:pPr>
        <w:tabs>
          <w:tab w:val="left" w:pos="2835"/>
          <w:tab w:val="left" w:pos="3686"/>
        </w:tabs>
        <w:spacing w:line="0" w:lineRule="atLeast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/>
          <w:color w:val="000000" w:themeColor="text1"/>
          <w:sz w:val="18"/>
          <w:szCs w:val="18"/>
          <w:lang w:eastAsia="cs-CZ"/>
        </w:rPr>
        <w:t xml:space="preserve">V cene diela sú zahrnuté všetky náklady </w:t>
      </w:r>
      <w:r w:rsidR="008074D6" w:rsidRPr="008D0C71">
        <w:rPr>
          <w:rFonts w:ascii="Arial" w:hAnsi="Arial"/>
          <w:color w:val="000000" w:themeColor="text1"/>
          <w:sz w:val="18"/>
          <w:szCs w:val="18"/>
          <w:lang w:eastAsia="cs-CZ"/>
        </w:rPr>
        <w:t>Zhotoviteľ</w:t>
      </w:r>
      <w:r w:rsidRPr="008D0C71">
        <w:rPr>
          <w:rFonts w:ascii="Arial" w:hAnsi="Arial"/>
          <w:color w:val="000000" w:themeColor="text1"/>
          <w:sz w:val="18"/>
          <w:szCs w:val="18"/>
          <w:lang w:eastAsia="cs-CZ"/>
        </w:rPr>
        <w:t>a súvisiace s realizáciou diela v rozsahu podľa čl. II. tejto zmluvy.</w:t>
      </w:r>
    </w:p>
    <w:p w14:paraId="4ED687C6" w14:textId="05A18C1F" w:rsidR="001E3232" w:rsidRPr="008D0C71" w:rsidRDefault="00E96FC7" w:rsidP="001E3232">
      <w:pPr>
        <w:jc w:val="both"/>
        <w:rPr>
          <w:rFonts w:ascii="Arial" w:hAnsi="Arial" w:cs="Arial"/>
          <w:b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</w:rPr>
        <w:t xml:space="preserve">V cene diela nie sú zahrnuté náklady na správne poplatky týkajúce sa </w:t>
      </w:r>
      <w:r w:rsidR="005F3756">
        <w:rPr>
          <w:rFonts w:ascii="Arial" w:hAnsi="Arial" w:cs="Arial"/>
          <w:color w:val="000000" w:themeColor="text1"/>
          <w:sz w:val="18"/>
          <w:szCs w:val="18"/>
        </w:rPr>
        <w:t>Stavebného zámeru, Projektu stavby</w:t>
      </w:r>
      <w:r w:rsidRPr="008D0C71">
        <w:rPr>
          <w:rFonts w:ascii="Arial" w:hAnsi="Arial" w:cs="Arial"/>
          <w:color w:val="000000" w:themeColor="text1"/>
          <w:sz w:val="18"/>
          <w:szCs w:val="18"/>
        </w:rPr>
        <w:t xml:space="preserve">, kolaudácie ako ani poplatky za odňatie z LPF a PPF (trvalé/dočasné). Poplatky budú </w:t>
      </w:r>
      <w:proofErr w:type="spellStart"/>
      <w:r w:rsidRPr="008D0C71">
        <w:rPr>
          <w:rFonts w:ascii="Arial" w:hAnsi="Arial" w:cs="Arial"/>
          <w:color w:val="000000" w:themeColor="text1"/>
          <w:sz w:val="18"/>
          <w:szCs w:val="18"/>
        </w:rPr>
        <w:t>refakturované</w:t>
      </w:r>
      <w:proofErr w:type="spellEnd"/>
      <w:r w:rsidRPr="008D0C7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</w:rPr>
        <w:t>Objednávateľ</w:t>
      </w:r>
      <w:r w:rsidRPr="008D0C71">
        <w:rPr>
          <w:rFonts w:ascii="Arial" w:hAnsi="Arial" w:cs="Arial"/>
          <w:color w:val="000000" w:themeColor="text1"/>
          <w:sz w:val="18"/>
          <w:szCs w:val="18"/>
        </w:rPr>
        <w:t>ovi v pomere 1:1, na základe predložených účtovných dokladov</w:t>
      </w:r>
      <w:r w:rsidR="00491472" w:rsidRPr="008D0C71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7074DA34" w14:textId="11AB427C" w:rsidR="003B3865" w:rsidRPr="008D0C71" w:rsidRDefault="003B3865" w:rsidP="00744376">
      <w:pPr>
        <w:keepNext/>
        <w:tabs>
          <w:tab w:val="left" w:pos="2835"/>
          <w:tab w:val="left" w:pos="3119"/>
        </w:tabs>
        <w:spacing w:after="120"/>
        <w:jc w:val="center"/>
        <w:outlineLvl w:val="4"/>
        <w:rPr>
          <w:rFonts w:ascii="Arial" w:hAnsi="Arial" w:cs="Arial"/>
          <w:b/>
          <w:color w:val="000000" w:themeColor="text1"/>
          <w:sz w:val="18"/>
          <w:szCs w:val="18"/>
          <w:lang w:eastAsia="cs-CZ"/>
        </w:rPr>
      </w:pPr>
    </w:p>
    <w:p w14:paraId="12178672" w14:textId="77777777" w:rsidR="00744376" w:rsidRPr="008D0C71" w:rsidRDefault="00744376" w:rsidP="00744376">
      <w:pPr>
        <w:keepNext/>
        <w:tabs>
          <w:tab w:val="left" w:pos="2835"/>
          <w:tab w:val="left" w:pos="3119"/>
        </w:tabs>
        <w:spacing w:after="120"/>
        <w:jc w:val="center"/>
        <w:outlineLvl w:val="4"/>
        <w:rPr>
          <w:rFonts w:ascii="Arial" w:hAnsi="Arial" w:cs="Arial"/>
          <w:b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b/>
          <w:color w:val="000000" w:themeColor="text1"/>
          <w:sz w:val="18"/>
          <w:szCs w:val="18"/>
          <w:lang w:eastAsia="cs-CZ"/>
        </w:rPr>
        <w:t>V. Fakturácia</w:t>
      </w:r>
    </w:p>
    <w:p w14:paraId="19781FF7" w14:textId="77777777" w:rsidR="001421AA" w:rsidRDefault="00F05CE3" w:rsidP="00744376">
      <w:pPr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1. </w:t>
      </w:r>
      <w:r w:rsidR="0074437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Cena za predmet zmluvy bude fakturovaná nasledovne:         </w:t>
      </w:r>
    </w:p>
    <w:p w14:paraId="719F43F0" w14:textId="25B7DBCD" w:rsidR="00C94976" w:rsidRDefault="00744376" w:rsidP="00744376">
      <w:pPr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</w:p>
    <w:p w14:paraId="62693EEA" w14:textId="6C6E5549" w:rsidR="001C0D92" w:rsidRDefault="00C94976">
      <w:pPr>
        <w:tabs>
          <w:tab w:val="left" w:pos="2835"/>
          <w:tab w:val="left" w:pos="3119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D06E54">
        <w:rPr>
          <w:rFonts w:ascii="Arial" w:hAnsi="Arial" w:cs="Arial"/>
          <w:sz w:val="18"/>
          <w:szCs w:val="18"/>
        </w:rPr>
        <w:t>Projektové d</w:t>
      </w:r>
      <w:r w:rsidR="00F96D40">
        <w:rPr>
          <w:rFonts w:ascii="Arial" w:hAnsi="Arial" w:cs="Arial"/>
          <w:sz w:val="18"/>
          <w:szCs w:val="18"/>
        </w:rPr>
        <w:t>okumentácie</w:t>
      </w:r>
      <w:r w:rsidR="001C0D92" w:rsidRPr="001C0D92">
        <w:rPr>
          <w:rFonts w:ascii="Arial" w:hAnsi="Arial" w:cs="Arial"/>
          <w:sz w:val="18"/>
          <w:szCs w:val="18"/>
        </w:rPr>
        <w:t xml:space="preserve"> a inžinierska činnosť pre získanie </w:t>
      </w:r>
      <w:r w:rsidR="008B2D63">
        <w:rPr>
          <w:rFonts w:ascii="Arial" w:hAnsi="Arial" w:cs="Arial"/>
          <w:sz w:val="18"/>
          <w:szCs w:val="18"/>
        </w:rPr>
        <w:t xml:space="preserve">Rozhodnutia o SZ a Overenie projektu stavby </w:t>
      </w:r>
      <w:r w:rsidR="001C0D92" w:rsidRPr="001C0D92">
        <w:rPr>
          <w:rFonts w:ascii="Arial" w:hAnsi="Arial" w:cs="Arial"/>
          <w:sz w:val="18"/>
          <w:szCs w:val="18"/>
        </w:rPr>
        <w:t xml:space="preserve"> podľa čl. IV. body 4.1, 4.2, 4.3 a 4.4 budú fakturované samostatnými faktúrami, ktoré Zhotoviteľ vystaví po odovzdaní príslušnej </w:t>
      </w:r>
      <w:r w:rsidR="00A424BE">
        <w:rPr>
          <w:rFonts w:ascii="Arial" w:hAnsi="Arial" w:cs="Arial"/>
          <w:sz w:val="18"/>
          <w:szCs w:val="18"/>
        </w:rPr>
        <w:t xml:space="preserve">dokumentácie, resp. </w:t>
      </w:r>
      <w:r w:rsidR="0077161E">
        <w:rPr>
          <w:rFonts w:ascii="Arial" w:hAnsi="Arial" w:cs="Arial"/>
          <w:sz w:val="18"/>
          <w:szCs w:val="18"/>
        </w:rPr>
        <w:t xml:space="preserve">časti predmetu plnenia </w:t>
      </w:r>
      <w:r w:rsidR="001C0D92" w:rsidRPr="001C0D92">
        <w:rPr>
          <w:rFonts w:ascii="Arial" w:hAnsi="Arial" w:cs="Arial"/>
          <w:sz w:val="18"/>
          <w:szCs w:val="18"/>
        </w:rPr>
        <w:t>podľa čl. VII. tejto zmluvy</w:t>
      </w:r>
      <w:r w:rsidR="00D06E54">
        <w:rPr>
          <w:rFonts w:ascii="Arial" w:hAnsi="Arial" w:cs="Arial"/>
          <w:sz w:val="18"/>
          <w:szCs w:val="18"/>
        </w:rPr>
        <w:t>.</w:t>
      </w:r>
      <w:r w:rsidR="001C0D92" w:rsidRPr="001C0D92">
        <w:rPr>
          <w:rFonts w:ascii="Arial" w:hAnsi="Arial" w:cs="Arial"/>
          <w:sz w:val="18"/>
          <w:szCs w:val="18"/>
        </w:rPr>
        <w:t xml:space="preserve"> </w:t>
      </w:r>
      <w:r w:rsidR="00F96D40">
        <w:rPr>
          <w:rFonts w:ascii="Arial" w:hAnsi="Arial" w:cs="Arial"/>
          <w:sz w:val="18"/>
          <w:szCs w:val="18"/>
        </w:rPr>
        <w:t xml:space="preserve">Podkladom pre vystavenie faktúry je Zápis o odovzdaní a prevzatí (protokol) podľa čl. VII. tejto zmluvy, ktorého kópiu je Zhotoviteľ povinný priložiť k vystavenej faktúre. </w:t>
      </w:r>
      <w:r w:rsidR="001C0D92" w:rsidRPr="001C0D92">
        <w:rPr>
          <w:rFonts w:ascii="Arial" w:hAnsi="Arial" w:cs="Arial"/>
          <w:sz w:val="18"/>
          <w:szCs w:val="18"/>
        </w:rPr>
        <w:t>Prípadné zmeny v projektovej dokumentácii vyplývajúce zo stanoviska stavebného úradu, oprávnenej právnickej osoby, sú zahrnuté v cene podľa čl. IV. bod 4.1, 4.2  tejto zmluvy</w:t>
      </w:r>
      <w:r w:rsidR="00E437DD">
        <w:rPr>
          <w:rFonts w:ascii="Arial" w:hAnsi="Arial" w:cs="Arial"/>
          <w:sz w:val="18"/>
          <w:szCs w:val="18"/>
        </w:rPr>
        <w:t>.</w:t>
      </w:r>
    </w:p>
    <w:p w14:paraId="5FCABDDD" w14:textId="77777777" w:rsidR="002F0420" w:rsidRDefault="002F0420">
      <w:pPr>
        <w:tabs>
          <w:tab w:val="left" w:pos="2835"/>
          <w:tab w:val="left" w:pos="3119"/>
        </w:tabs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12178678" w14:textId="3D06F1AB" w:rsidR="00744376" w:rsidRDefault="00744376" w:rsidP="00744376">
      <w:pPr>
        <w:tabs>
          <w:tab w:val="left" w:pos="2835"/>
          <w:tab w:val="left" w:pos="3119"/>
        </w:tabs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2.</w:t>
      </w:r>
      <w:r w:rsidR="00F05CE3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r w:rsidR="00FE42E5">
        <w:rPr>
          <w:rFonts w:ascii="Arial" w:hAnsi="Arial" w:cs="Arial"/>
          <w:color w:val="000000" w:themeColor="text1"/>
          <w:sz w:val="18"/>
          <w:szCs w:val="18"/>
          <w:lang w:eastAsia="cs-CZ"/>
        </w:rPr>
        <w:tab/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Všetky faktúry budú vystavené v súlade s platným Zákonom o DPH a náležitosťami podľa § 74</w:t>
      </w:r>
      <w:r w:rsidR="00267DE3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a budú obsahovať číslo objednávky evidované u 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Objednávateľ</w:t>
      </w:r>
      <w:r w:rsidR="00267DE3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a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, inak má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Objednávateľ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právo jej vrátenia bez následku omeškania s úhradou. To platí i v prípade, že faktúra má vecné nedostatky. Dňom dodania pre účely DPH je deň podpísania protokolu o prevzatí príslušnej časti predmetu zmluvy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Objednávateľ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om.</w:t>
      </w:r>
    </w:p>
    <w:p w14:paraId="14888074" w14:textId="77777777" w:rsidR="00F05CE3" w:rsidRPr="008D0C71" w:rsidRDefault="00F05CE3" w:rsidP="00744376">
      <w:pPr>
        <w:tabs>
          <w:tab w:val="left" w:pos="2835"/>
          <w:tab w:val="left" w:pos="3119"/>
        </w:tabs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</w:p>
    <w:p w14:paraId="12178679" w14:textId="44603A5C" w:rsidR="00744376" w:rsidRPr="008D0C71" w:rsidRDefault="00744376" w:rsidP="00391C51">
      <w:pPr>
        <w:tabs>
          <w:tab w:val="left" w:pos="2835"/>
          <w:tab w:val="left" w:pos="3119"/>
        </w:tabs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3.</w:t>
      </w:r>
      <w:r w:rsidR="00F05CE3">
        <w:rPr>
          <w:rFonts w:ascii="Arial" w:hAnsi="Arial" w:cs="Arial"/>
          <w:color w:val="000000" w:themeColor="text1"/>
          <w:sz w:val="18"/>
          <w:szCs w:val="18"/>
          <w:lang w:eastAsia="cs-CZ"/>
        </w:rPr>
        <w:tab/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Splatnosť faktúr je do </w:t>
      </w:r>
      <w:r w:rsidR="00C41F77">
        <w:rPr>
          <w:rFonts w:ascii="Arial" w:hAnsi="Arial" w:cs="Arial"/>
          <w:color w:val="000000" w:themeColor="text1"/>
          <w:sz w:val="18"/>
          <w:szCs w:val="18"/>
          <w:lang w:eastAsia="cs-CZ"/>
        </w:rPr>
        <w:t>60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dní odo dňa vystavenia. V prípade oprávneného vrátenia faktúry na opravu sa nová lehota splatnosti začne počítať dňom doručenia správne opravenej faktúry.</w:t>
      </w:r>
      <w:r w:rsidR="00267DE3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Zmluvné strany prehlasujú, že dojednaná lehota splatnosti nie je v hrubom nepomere k právam a povinnostiam vyplývajúcim zo záväzkového vzťahu pre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Zhotoviteľ</w:t>
      </w:r>
      <w:r w:rsidR="00267DE3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a a je odôvodnená povahou predmetu plnenia záväzku.</w:t>
      </w:r>
    </w:p>
    <w:p w14:paraId="1217867B" w14:textId="77777777" w:rsidR="00744376" w:rsidRPr="008D0C71" w:rsidRDefault="00744376" w:rsidP="00744376">
      <w:pPr>
        <w:rPr>
          <w:color w:val="000000" w:themeColor="text1"/>
          <w:sz w:val="20"/>
          <w:szCs w:val="20"/>
          <w:lang w:eastAsia="cs-CZ"/>
        </w:rPr>
      </w:pPr>
    </w:p>
    <w:p w14:paraId="1217867C" w14:textId="77777777" w:rsidR="00744376" w:rsidRPr="008D0C71" w:rsidRDefault="00744376" w:rsidP="00744376">
      <w:pPr>
        <w:keepNext/>
        <w:tabs>
          <w:tab w:val="left" w:pos="567"/>
          <w:tab w:val="left" w:pos="2835"/>
          <w:tab w:val="left" w:pos="3119"/>
        </w:tabs>
        <w:spacing w:line="360" w:lineRule="auto"/>
        <w:ind w:left="284" w:hanging="284"/>
        <w:jc w:val="center"/>
        <w:outlineLvl w:val="5"/>
        <w:rPr>
          <w:rFonts w:ascii="Arial" w:hAnsi="Arial" w:cs="Arial"/>
          <w:b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b/>
          <w:color w:val="000000" w:themeColor="text1"/>
          <w:sz w:val="18"/>
          <w:szCs w:val="18"/>
          <w:lang w:eastAsia="cs-CZ"/>
        </w:rPr>
        <w:t>VI. Spolupôsobenie zmluvných strán</w:t>
      </w:r>
    </w:p>
    <w:p w14:paraId="1217867D" w14:textId="476C8A74" w:rsidR="00744376" w:rsidRPr="008D0C71" w:rsidRDefault="00744376" w:rsidP="00744376">
      <w:pPr>
        <w:tabs>
          <w:tab w:val="left" w:pos="284"/>
        </w:tabs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1. 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Objednávateľ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zabezpečí účasť zodpovedných pracovníkov pri zisťovaní skutkového stavu a na technických konzultáciách zvolaných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Zhotoviteľ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om. </w:t>
      </w:r>
    </w:p>
    <w:p w14:paraId="384B96DB" w14:textId="5CBCDECD" w:rsidR="00C41F77" w:rsidRPr="008D0C71" w:rsidRDefault="00C41F77" w:rsidP="006419C9">
      <w:pPr>
        <w:spacing w:line="360" w:lineRule="auto"/>
        <w:rPr>
          <w:rFonts w:ascii="Arial" w:hAnsi="Arial" w:cs="Arial"/>
          <w:b/>
          <w:color w:val="000000" w:themeColor="text1"/>
          <w:sz w:val="18"/>
          <w:szCs w:val="18"/>
          <w:lang w:eastAsia="cs-CZ"/>
        </w:rPr>
      </w:pPr>
    </w:p>
    <w:p w14:paraId="1012355A" w14:textId="7C20A891" w:rsidR="005B5DE6" w:rsidRPr="008D0C71" w:rsidRDefault="005C16B2" w:rsidP="00744376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b/>
          <w:color w:val="000000" w:themeColor="text1"/>
          <w:sz w:val="18"/>
          <w:szCs w:val="18"/>
          <w:lang w:eastAsia="cs-CZ"/>
        </w:rPr>
        <w:t>VII</w:t>
      </w:r>
      <w:r w:rsidR="00744376" w:rsidRPr="008D0C71">
        <w:rPr>
          <w:rFonts w:ascii="Arial" w:hAnsi="Arial" w:cs="Arial"/>
          <w:b/>
          <w:color w:val="000000" w:themeColor="text1"/>
          <w:sz w:val="18"/>
          <w:szCs w:val="18"/>
          <w:lang w:eastAsia="cs-CZ"/>
        </w:rPr>
        <w:t>. Odovzdanie a prevzatie diela</w:t>
      </w:r>
    </w:p>
    <w:p w14:paraId="20148489" w14:textId="37E68967" w:rsidR="0072119B" w:rsidRPr="005D1269" w:rsidRDefault="005B5DE6" w:rsidP="00E70837">
      <w:pPr>
        <w:tabs>
          <w:tab w:val="left" w:pos="284"/>
        </w:tabs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1. </w:t>
      </w:r>
      <w:r w:rsidR="00744376" w:rsidRPr="0072119B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Príslušná </w:t>
      </w:r>
      <w:r w:rsidR="005D1269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PD </w:t>
      </w:r>
      <w:r w:rsidR="00A424BE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, resp. </w:t>
      </w:r>
      <w:r w:rsidR="0077161E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časť diela </w:t>
      </w:r>
      <w:r w:rsidR="000D5E3A" w:rsidRPr="0072119B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r w:rsidR="00744376" w:rsidRPr="0072119B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bude odovzdaná na základe písomného </w:t>
      </w:r>
      <w:r w:rsidR="000D5E3A" w:rsidRPr="0072119B">
        <w:rPr>
          <w:rFonts w:ascii="Arial" w:hAnsi="Arial" w:cs="Arial"/>
          <w:color w:val="000000" w:themeColor="text1"/>
          <w:sz w:val="18"/>
          <w:szCs w:val="18"/>
          <w:lang w:eastAsia="cs-CZ"/>
        </w:rPr>
        <w:t>Zápisu o</w:t>
      </w:r>
      <w:r w:rsidR="00097801">
        <w:rPr>
          <w:rFonts w:ascii="Arial" w:hAnsi="Arial" w:cs="Arial"/>
          <w:color w:val="000000" w:themeColor="text1"/>
          <w:sz w:val="18"/>
          <w:szCs w:val="18"/>
          <w:lang w:eastAsia="cs-CZ"/>
        </w:rPr>
        <w:t> </w:t>
      </w:r>
      <w:r w:rsidR="000D5E3A" w:rsidRPr="0072119B">
        <w:rPr>
          <w:rFonts w:ascii="Arial" w:hAnsi="Arial" w:cs="Arial"/>
          <w:color w:val="000000" w:themeColor="text1"/>
          <w:sz w:val="18"/>
          <w:szCs w:val="18"/>
          <w:lang w:eastAsia="cs-CZ"/>
        </w:rPr>
        <w:t>odovzdaní</w:t>
      </w:r>
      <w:r w:rsidR="0009780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r w:rsidR="000D5E3A" w:rsidRPr="0072119B">
        <w:rPr>
          <w:rFonts w:ascii="Arial" w:hAnsi="Arial" w:cs="Arial"/>
          <w:color w:val="000000" w:themeColor="text1"/>
          <w:sz w:val="18"/>
          <w:szCs w:val="18"/>
          <w:lang w:eastAsia="cs-CZ"/>
        </w:rPr>
        <w:t>a</w:t>
      </w:r>
      <w:r w:rsidR="00097801">
        <w:rPr>
          <w:rFonts w:ascii="Arial" w:hAnsi="Arial" w:cs="Arial"/>
          <w:color w:val="000000" w:themeColor="text1"/>
          <w:sz w:val="18"/>
          <w:szCs w:val="18"/>
          <w:lang w:eastAsia="cs-CZ"/>
        </w:rPr>
        <w:t> </w:t>
      </w:r>
      <w:r w:rsidR="000D5E3A" w:rsidRPr="0072119B">
        <w:rPr>
          <w:rFonts w:ascii="Arial" w:hAnsi="Arial" w:cs="Arial"/>
          <w:color w:val="000000" w:themeColor="text1"/>
          <w:sz w:val="18"/>
          <w:szCs w:val="18"/>
          <w:lang w:eastAsia="cs-CZ"/>
        </w:rPr>
        <w:t>prevzatí</w:t>
      </w:r>
      <w:r w:rsidR="0009780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 </w:t>
      </w:r>
      <w:r w:rsidR="00A30E4A" w:rsidRPr="0072119B">
        <w:rPr>
          <w:rFonts w:ascii="Arial" w:hAnsi="Arial" w:cs="Arial"/>
          <w:color w:val="000000" w:themeColor="text1"/>
          <w:sz w:val="18"/>
          <w:szCs w:val="18"/>
          <w:lang w:eastAsia="cs-CZ"/>
        </w:rPr>
        <w:t>(resp.</w:t>
      </w:r>
      <w:r w:rsidR="00E70837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r w:rsidR="00744376" w:rsidRPr="0072119B">
        <w:rPr>
          <w:rFonts w:ascii="Arial" w:hAnsi="Arial" w:cs="Arial"/>
          <w:color w:val="000000" w:themeColor="text1"/>
          <w:sz w:val="18"/>
          <w:szCs w:val="18"/>
          <w:lang w:eastAsia="cs-CZ"/>
        </w:rPr>
        <w:t>protokolu</w:t>
      </w:r>
      <w:r w:rsidR="00A30E4A" w:rsidRPr="0072119B">
        <w:rPr>
          <w:rFonts w:ascii="Arial" w:hAnsi="Arial" w:cs="Arial"/>
          <w:color w:val="000000" w:themeColor="text1"/>
          <w:sz w:val="18"/>
          <w:szCs w:val="18"/>
          <w:lang w:eastAsia="cs-CZ"/>
        </w:rPr>
        <w:t>)</w:t>
      </w:r>
      <w:r w:rsidR="00744376" w:rsidRPr="0072119B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, na ktorom </w:t>
      </w:r>
      <w:r w:rsidR="0072119B" w:rsidRPr="0072119B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bude oprávnenými zástupcami </w:t>
      </w:r>
      <w:r w:rsidR="008074D6" w:rsidRPr="0072119B">
        <w:rPr>
          <w:rFonts w:ascii="Arial" w:hAnsi="Arial" w:cs="Arial"/>
          <w:color w:val="000000" w:themeColor="text1"/>
          <w:sz w:val="18"/>
          <w:szCs w:val="18"/>
          <w:lang w:eastAsia="cs-CZ"/>
        </w:rPr>
        <w:t>Objednávateľ</w:t>
      </w:r>
      <w:r w:rsidR="0072119B" w:rsidRPr="0072119B">
        <w:rPr>
          <w:rFonts w:ascii="Arial" w:hAnsi="Arial" w:cs="Arial"/>
          <w:color w:val="000000" w:themeColor="text1"/>
          <w:sz w:val="18"/>
          <w:szCs w:val="18"/>
          <w:lang w:eastAsia="cs-CZ"/>
        </w:rPr>
        <w:t>a</w:t>
      </w:r>
      <w:r w:rsidR="00744376" w:rsidRPr="0072119B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r w:rsidR="0072119B" w:rsidRPr="0072119B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potvrdené </w:t>
      </w:r>
      <w:r w:rsidR="000D5E3A" w:rsidRPr="0072119B">
        <w:rPr>
          <w:rFonts w:ascii="Arial" w:hAnsi="Arial" w:cs="Arial"/>
          <w:sz w:val="18"/>
          <w:szCs w:val="18"/>
        </w:rPr>
        <w:t>prevzatie predmetu zmluvy, dátum</w:t>
      </w:r>
      <w:r>
        <w:rPr>
          <w:rFonts w:ascii="Arial" w:hAnsi="Arial" w:cs="Arial"/>
          <w:sz w:val="18"/>
          <w:szCs w:val="18"/>
        </w:rPr>
        <w:t xml:space="preserve"> </w:t>
      </w:r>
      <w:r w:rsidR="000D5E3A" w:rsidRPr="0072119B">
        <w:rPr>
          <w:rFonts w:ascii="Arial" w:hAnsi="Arial" w:cs="Arial"/>
          <w:sz w:val="18"/>
          <w:szCs w:val="18"/>
        </w:rPr>
        <w:t>prevzatia a podpis zástupcu Objednávateľa.</w:t>
      </w:r>
    </w:p>
    <w:p w14:paraId="0F3AAA18" w14:textId="77777777" w:rsidR="005036B2" w:rsidRPr="0072119B" w:rsidRDefault="005036B2" w:rsidP="005B5DE6">
      <w:pPr>
        <w:jc w:val="both"/>
        <w:rPr>
          <w:rFonts w:ascii="Arial" w:hAnsi="Arial" w:cs="Arial"/>
          <w:sz w:val="18"/>
          <w:szCs w:val="18"/>
        </w:rPr>
      </w:pPr>
    </w:p>
    <w:p w14:paraId="12178687" w14:textId="36CFB662" w:rsidR="00744376" w:rsidRDefault="005B5DE6" w:rsidP="00E70837">
      <w:pPr>
        <w:tabs>
          <w:tab w:val="left" w:pos="2835"/>
          <w:tab w:val="left" w:pos="3119"/>
        </w:tabs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</w:rPr>
        <w:lastRenderedPageBreak/>
        <w:t xml:space="preserve">2. </w:t>
      </w:r>
      <w:r w:rsidR="0074437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Dňom odovzdania </w:t>
      </w:r>
      <w:r w:rsidR="0072119B">
        <w:rPr>
          <w:rFonts w:ascii="Arial" w:hAnsi="Arial" w:cs="Arial"/>
          <w:color w:val="000000" w:themeColor="text1"/>
          <w:sz w:val="18"/>
          <w:szCs w:val="18"/>
          <w:lang w:eastAsia="cs-CZ"/>
        </w:rPr>
        <w:t>predmetu zmluvy</w:t>
      </w:r>
      <w:r w:rsidR="0074437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v zm</w:t>
      </w:r>
      <w:r w:rsidR="00801827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ysle bodu 1 tohto článku zmluvy</w:t>
      </w:r>
      <w:r w:rsidR="0074437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prechádza na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Objednávateľ</w:t>
      </w:r>
      <w:r w:rsidR="0072119B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a </w:t>
      </w:r>
      <w:r w:rsidR="009043C3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  </w:t>
      </w:r>
      <w:r w:rsidR="00744376" w:rsidRPr="0072119B">
        <w:rPr>
          <w:rFonts w:ascii="Arial" w:hAnsi="Arial" w:cs="Arial"/>
          <w:color w:val="000000" w:themeColor="text1"/>
          <w:sz w:val="18"/>
          <w:szCs w:val="18"/>
          <w:lang w:eastAsia="cs-CZ"/>
        </w:rPr>
        <w:t>vlastnícke práv</w:t>
      </w:r>
      <w:r w:rsidR="0072119B" w:rsidRPr="0072119B">
        <w:rPr>
          <w:rFonts w:ascii="Arial" w:hAnsi="Arial" w:cs="Arial"/>
          <w:color w:val="000000" w:themeColor="text1"/>
          <w:sz w:val="18"/>
          <w:szCs w:val="18"/>
          <w:lang w:eastAsia="cs-CZ"/>
        </w:rPr>
        <w:t>o</w:t>
      </w:r>
      <w:r w:rsidR="0072119B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r w:rsidR="0074437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k zhotovenému dielu.</w:t>
      </w:r>
    </w:p>
    <w:p w14:paraId="432CA281" w14:textId="3B6AC057" w:rsidR="003B6D9F" w:rsidRPr="008D0C71" w:rsidRDefault="003B6D9F" w:rsidP="006419C9">
      <w:pPr>
        <w:keepNext/>
        <w:tabs>
          <w:tab w:val="left" w:pos="2835"/>
          <w:tab w:val="left" w:pos="3119"/>
        </w:tabs>
        <w:outlineLvl w:val="2"/>
        <w:rPr>
          <w:rFonts w:ascii="Arial" w:hAnsi="Arial" w:cs="Arial"/>
          <w:b/>
          <w:color w:val="000000" w:themeColor="text1"/>
          <w:sz w:val="18"/>
          <w:szCs w:val="18"/>
          <w:lang w:eastAsia="cs-CZ"/>
        </w:rPr>
      </w:pPr>
    </w:p>
    <w:p w14:paraId="1217868A" w14:textId="30D8DE29" w:rsidR="00744376" w:rsidRPr="008D0C71" w:rsidRDefault="005B5DE6" w:rsidP="00744376">
      <w:pPr>
        <w:keepNext/>
        <w:tabs>
          <w:tab w:val="left" w:pos="2835"/>
          <w:tab w:val="left" w:pos="3119"/>
        </w:tabs>
        <w:spacing w:line="360" w:lineRule="auto"/>
        <w:ind w:left="284" w:hanging="284"/>
        <w:jc w:val="center"/>
        <w:outlineLvl w:val="2"/>
        <w:rPr>
          <w:rFonts w:ascii="Arial" w:hAnsi="Arial" w:cs="Arial"/>
          <w:b/>
          <w:color w:val="000000" w:themeColor="text1"/>
          <w:sz w:val="18"/>
          <w:szCs w:val="18"/>
          <w:lang w:eastAsia="cs-CZ"/>
        </w:rPr>
      </w:pPr>
      <w:r>
        <w:rPr>
          <w:rFonts w:ascii="Arial" w:hAnsi="Arial" w:cs="Arial"/>
          <w:b/>
          <w:color w:val="000000" w:themeColor="text1"/>
          <w:sz w:val="18"/>
          <w:szCs w:val="18"/>
          <w:lang w:eastAsia="cs-CZ"/>
        </w:rPr>
        <w:t xml:space="preserve"> </w:t>
      </w:r>
      <w:r w:rsidR="005C16B2" w:rsidRPr="008D0C71">
        <w:rPr>
          <w:rFonts w:ascii="Arial" w:hAnsi="Arial" w:cs="Arial"/>
          <w:b/>
          <w:color w:val="000000" w:themeColor="text1"/>
          <w:sz w:val="18"/>
          <w:szCs w:val="18"/>
          <w:lang w:eastAsia="cs-CZ"/>
        </w:rPr>
        <w:t>VIII</w:t>
      </w:r>
      <w:r w:rsidR="00744376" w:rsidRPr="008D0C71">
        <w:rPr>
          <w:rFonts w:ascii="Arial" w:hAnsi="Arial" w:cs="Arial"/>
          <w:b/>
          <w:color w:val="000000" w:themeColor="text1"/>
          <w:sz w:val="18"/>
          <w:szCs w:val="18"/>
          <w:lang w:eastAsia="cs-CZ"/>
        </w:rPr>
        <w:t>. Záruka za akosť</w:t>
      </w:r>
    </w:p>
    <w:p w14:paraId="4CA5C994" w14:textId="1D32A18F" w:rsidR="00EC6193" w:rsidRPr="008D0C71" w:rsidRDefault="00744376" w:rsidP="00EC6193">
      <w:pPr>
        <w:tabs>
          <w:tab w:val="left" w:pos="284"/>
        </w:tabs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1.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ab/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Zhotoviteľ</w:t>
      </w:r>
      <w:r w:rsidR="00EC6193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zodpovedá za to, že predmet zmluvy bude mať vlastnosti stanovené právnymi predpismi, technickými normami SR, zmluvou, prípadne vlastnosti obvyklé a ďalej za to, že je kompletné, bez faktických a právnych vád.</w:t>
      </w:r>
    </w:p>
    <w:p w14:paraId="0F3314A0" w14:textId="3A6CA026" w:rsidR="00EC6193" w:rsidRPr="008D0C71" w:rsidRDefault="00EC6193" w:rsidP="00EC6193">
      <w:pPr>
        <w:tabs>
          <w:tab w:val="left" w:pos="284"/>
        </w:tabs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2. 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Zhotoviteľ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poskytne na predmet zmluvy záruku 5 rokov odo dňa podpisu písomného dokladu o jeho odovzdaní a prevzatí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Objednávateľ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om. </w:t>
      </w:r>
    </w:p>
    <w:p w14:paraId="35AAFA25" w14:textId="5E26B42B" w:rsidR="00EC6193" w:rsidRPr="008D0C71" w:rsidRDefault="00EC6193" w:rsidP="00EC6193">
      <w:pPr>
        <w:tabs>
          <w:tab w:val="left" w:pos="284"/>
        </w:tabs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3.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ab/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Zhotoviteľ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zodpovedá za vady </w:t>
      </w:r>
      <w:r w:rsidR="001751C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odovzdanej 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projektovej dokumentácie</w:t>
      </w:r>
      <w:r w:rsidR="001751C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podľa tejto zmluvy</w:t>
      </w:r>
      <w:r w:rsidR="00A1118F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aj počas realizácie predmetnej stavby</w:t>
      </w:r>
      <w:r w:rsidR="00A1118F">
        <w:rPr>
          <w:rFonts w:ascii="Arial" w:hAnsi="Arial" w:cs="Arial"/>
          <w:color w:val="000000" w:themeColor="text1"/>
          <w:sz w:val="18"/>
          <w:szCs w:val="18"/>
          <w:lang w:eastAsia="cs-CZ"/>
        </w:rPr>
        <w:t>,</w:t>
      </w:r>
      <w:r w:rsidR="00A1118F" w:rsidRPr="00A1118F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r w:rsidR="00A1118F">
        <w:rPr>
          <w:rFonts w:ascii="Arial" w:hAnsi="Arial" w:cs="Arial"/>
          <w:color w:val="000000" w:themeColor="text1"/>
          <w:sz w:val="18"/>
          <w:szCs w:val="18"/>
          <w:lang w:eastAsia="cs-CZ"/>
        </w:rPr>
        <w:t>ak ovplyvnia realizovateľnosť stavby, spôsobia dodatočné náklady alebo omeškania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.</w:t>
      </w:r>
    </w:p>
    <w:p w14:paraId="7B4B23DF" w14:textId="77777777" w:rsidR="00EC6193" w:rsidRPr="008D0C71" w:rsidRDefault="00EC6193" w:rsidP="00EC6193">
      <w:pPr>
        <w:tabs>
          <w:tab w:val="left" w:pos="284"/>
        </w:tabs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4.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ab/>
        <w:t>Do záručnej doby sa nezapočítava doba opravy, resp. sa o ňu predlžuje.</w:t>
      </w:r>
    </w:p>
    <w:p w14:paraId="0CAC1854" w14:textId="64E1AD13" w:rsidR="00EC6193" w:rsidRPr="008D0C71" w:rsidRDefault="00EC6193" w:rsidP="00EC6193">
      <w:pPr>
        <w:tabs>
          <w:tab w:val="left" w:pos="284"/>
        </w:tabs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5.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ab/>
        <w:t>Oznámenie vád (reklamácie) musí byť urobené písomne</w:t>
      </w:r>
      <w:r w:rsidR="00135552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a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bez zbytočného odkladu.</w:t>
      </w:r>
    </w:p>
    <w:p w14:paraId="412DFACC" w14:textId="22B9ECF1" w:rsidR="00EC6193" w:rsidRPr="008D0C71" w:rsidRDefault="00EC6193" w:rsidP="00EC6193">
      <w:pPr>
        <w:tabs>
          <w:tab w:val="left" w:pos="284"/>
        </w:tabs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6.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ab/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Zhotoviteľ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sa zaväzuje prípadne vady odstrániť bez zbytočného odkladu po uplatnení reklamácie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Objednávateľ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om. </w:t>
      </w:r>
    </w:p>
    <w:p w14:paraId="1BFB4B5D" w14:textId="353CB1DA" w:rsidR="00EC6193" w:rsidRPr="008D0C71" w:rsidRDefault="00EC6193" w:rsidP="00EC6193">
      <w:pPr>
        <w:tabs>
          <w:tab w:val="left" w:pos="284"/>
        </w:tabs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7.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ab/>
        <w:t xml:space="preserve">Vadou predmetu zmluvy </w:t>
      </w:r>
      <w:r w:rsidR="00135552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–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P</w:t>
      </w:r>
      <w:r w:rsidR="00135552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rojektovej </w:t>
      </w:r>
      <w:r w:rsidR="00271F12">
        <w:rPr>
          <w:rFonts w:ascii="Arial" w:hAnsi="Arial" w:cs="Arial"/>
          <w:color w:val="000000" w:themeColor="text1"/>
          <w:sz w:val="18"/>
          <w:szCs w:val="18"/>
          <w:lang w:eastAsia="cs-CZ"/>
        </w:rPr>
        <w:t>d</w:t>
      </w:r>
      <w:r w:rsidR="00135552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okumentáci</w:t>
      </w:r>
      <w:r w:rsidR="00D43300">
        <w:rPr>
          <w:rFonts w:ascii="Arial" w:hAnsi="Arial" w:cs="Arial"/>
          <w:color w:val="000000" w:themeColor="text1"/>
          <w:sz w:val="18"/>
          <w:szCs w:val="18"/>
          <w:lang w:eastAsia="cs-CZ"/>
        </w:rPr>
        <w:t>e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a</w:t>
      </w:r>
      <w:r w:rsidR="00135552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 </w:t>
      </w:r>
      <w:r w:rsidR="00E057B8">
        <w:rPr>
          <w:rFonts w:ascii="Arial" w:hAnsi="Arial" w:cs="Arial"/>
          <w:color w:val="000000" w:themeColor="text1"/>
          <w:sz w:val="18"/>
          <w:szCs w:val="18"/>
          <w:lang w:eastAsia="cs-CZ"/>
        </w:rPr>
        <w:t>i</w:t>
      </w:r>
      <w:r w:rsidR="00135552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nžinierskej </w:t>
      </w:r>
      <w:r w:rsidR="00271F12">
        <w:rPr>
          <w:rFonts w:ascii="Arial" w:hAnsi="Arial" w:cs="Arial"/>
          <w:color w:val="000000" w:themeColor="text1"/>
          <w:sz w:val="18"/>
          <w:szCs w:val="18"/>
          <w:lang w:eastAsia="cs-CZ"/>
        </w:rPr>
        <w:t>č</w:t>
      </w:r>
      <w:r w:rsidR="00135552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innosti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sa rozumejú najmä (nie však výlučne ) :</w:t>
      </w:r>
    </w:p>
    <w:p w14:paraId="1286EDCE" w14:textId="5A10A97F" w:rsidR="00EC6193" w:rsidRPr="008D0C71" w:rsidRDefault="00EC6193" w:rsidP="00E52325">
      <w:pPr>
        <w:tabs>
          <w:tab w:val="left" w:pos="284"/>
        </w:tabs>
        <w:ind w:left="284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a) vady v kvalite projektovej dokumentácie </w:t>
      </w:r>
      <w:proofErr w:type="spellStart"/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t.j</w:t>
      </w:r>
      <w:proofErr w:type="spellEnd"/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. projektová dokumentácia nie je vypracovaná v súlade s touto zmluvou</w:t>
      </w:r>
      <w:r w:rsidR="00C51D35">
        <w:rPr>
          <w:rFonts w:ascii="Arial" w:hAnsi="Arial" w:cs="Arial"/>
          <w:color w:val="000000" w:themeColor="text1"/>
          <w:sz w:val="18"/>
          <w:szCs w:val="18"/>
          <w:lang w:eastAsia="cs-CZ"/>
        </w:rPr>
        <w:t>,</w:t>
      </w:r>
    </w:p>
    <w:p w14:paraId="5D5DA218" w14:textId="7B2E8A47" w:rsidR="00EC6193" w:rsidRPr="008D0C71" w:rsidRDefault="00EC6193" w:rsidP="00E52325">
      <w:pPr>
        <w:tabs>
          <w:tab w:val="left" w:pos="284"/>
        </w:tabs>
        <w:ind w:left="284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b) vady v kvalite inžinierskej činnosti - napr.: </w:t>
      </w:r>
      <w:r w:rsidR="00FF6194">
        <w:rPr>
          <w:rFonts w:ascii="Arial" w:hAnsi="Arial" w:cs="Arial"/>
          <w:color w:val="000000" w:themeColor="text1"/>
          <w:sz w:val="18"/>
          <w:szCs w:val="18"/>
          <w:lang w:eastAsia="cs-CZ"/>
        </w:rPr>
        <w:t>stavebný zámer, projekt stavby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nie je v súlade s požiadavkami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Objednávateľ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a,</w:t>
      </w:r>
    </w:p>
    <w:p w14:paraId="6C205DA4" w14:textId="53D84073" w:rsidR="00EC6193" w:rsidRPr="008D0C71" w:rsidRDefault="00EC6193" w:rsidP="00E52325">
      <w:pPr>
        <w:tabs>
          <w:tab w:val="left" w:pos="284"/>
        </w:tabs>
        <w:ind w:left="284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c) rozdiely medzi PD a skutočnosťou </w:t>
      </w:r>
      <w:proofErr w:type="spellStart"/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t.j</w:t>
      </w:r>
      <w:proofErr w:type="spellEnd"/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. údaje v PD nezodpovedajú skutočnej situácii v teréne, kde sa má stavba realizovať.</w:t>
      </w:r>
      <w:r w:rsidR="004C22C5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</w:p>
    <w:p w14:paraId="30B53E23" w14:textId="4E3F7660" w:rsidR="00EC6193" w:rsidRPr="008D0C71" w:rsidRDefault="00EC6193" w:rsidP="00EC6193">
      <w:pPr>
        <w:tabs>
          <w:tab w:val="left" w:pos="284"/>
        </w:tabs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8.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ab/>
        <w:t xml:space="preserve">V prípade ak má vada </w:t>
      </w:r>
      <w:r w:rsidR="00D842BE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odovzdaného Diela 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vplyv na</w:t>
      </w:r>
      <w:r w:rsidR="00A36935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r w:rsidR="008E2B82">
        <w:rPr>
          <w:rFonts w:ascii="Arial" w:hAnsi="Arial" w:cs="Arial"/>
          <w:color w:val="000000" w:themeColor="text1"/>
          <w:sz w:val="18"/>
          <w:szCs w:val="18"/>
          <w:lang w:eastAsia="cs-CZ"/>
        </w:rPr>
        <w:t>vypracovanie</w:t>
      </w:r>
      <w:r w:rsidR="00A36935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vykonávacieho projektu</w:t>
      </w:r>
      <w:r w:rsidR="005201E9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stavby</w:t>
      </w:r>
      <w:r w:rsidR="006A78C7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a bez jej odstránenia nie je možné </w:t>
      </w:r>
      <w:r w:rsidR="00D7493B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vypracovať vykonávací projekt </w:t>
      </w:r>
      <w:r w:rsidR="006A78C7">
        <w:rPr>
          <w:rFonts w:ascii="Arial" w:hAnsi="Arial" w:cs="Arial"/>
          <w:color w:val="000000" w:themeColor="text1"/>
          <w:sz w:val="18"/>
          <w:szCs w:val="18"/>
          <w:lang w:eastAsia="cs-CZ"/>
        </w:rPr>
        <w:t>stavby, tak aby bola stavb</w:t>
      </w:r>
      <w:r w:rsidR="002A3A73">
        <w:rPr>
          <w:rFonts w:ascii="Arial" w:hAnsi="Arial" w:cs="Arial"/>
          <w:color w:val="000000" w:themeColor="text1"/>
          <w:sz w:val="18"/>
          <w:szCs w:val="18"/>
          <w:lang w:eastAsia="cs-CZ"/>
        </w:rPr>
        <w:t>a</w:t>
      </w:r>
      <w:r w:rsidR="006A78C7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realizovateľná</w:t>
      </w:r>
      <w:r w:rsidR="005201E9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, jedná sa o podstatné porušenie zmluvných povinnosti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Zhotoviteľ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a.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Objednávateľ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je oprávnený bezplatné odstránenie vady požadovať od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Zhotoviteľ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a zaplatenie zmluvnej pokuty vo výške </w:t>
      </w:r>
      <w:r w:rsidR="00DE1E91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5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% z celkovej ceny diela, a to za každú vadu jednotlivo.</w:t>
      </w:r>
    </w:p>
    <w:p w14:paraId="2F078CCF" w14:textId="73AD1ED5" w:rsidR="00C77AD0" w:rsidRPr="00EC6193" w:rsidRDefault="00EC6193" w:rsidP="00C77AD0">
      <w:p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9.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ab/>
        <w:t>V prípade ak vada nemá vplyv na</w:t>
      </w:r>
      <w:r w:rsidR="00A95BEC" w:rsidRPr="00A95BEC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r w:rsidR="00A95BEC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vypracovanie vykonávacieho projektu 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stavby, jedná sa o nepodstatné porušenie zmluvných povinností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Zhotoviteľ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a. </w:t>
      </w:r>
      <w:r w:rsidR="00C77AD0">
        <w:rPr>
          <w:rFonts w:ascii="Arial" w:hAnsi="Arial" w:cs="Arial"/>
          <w:sz w:val="18"/>
          <w:szCs w:val="18"/>
          <w:lang w:eastAsia="cs-CZ"/>
        </w:rPr>
        <w:t>Objednávateľ</w:t>
      </w:r>
      <w:r w:rsidR="00C77AD0" w:rsidRPr="00EC6193">
        <w:rPr>
          <w:rFonts w:ascii="Arial" w:hAnsi="Arial" w:cs="Arial"/>
          <w:sz w:val="18"/>
          <w:szCs w:val="18"/>
          <w:lang w:eastAsia="cs-CZ"/>
        </w:rPr>
        <w:t xml:space="preserve"> je oprávnený popri práve na bezplatné odstránenie vady požadovať od </w:t>
      </w:r>
      <w:r w:rsidR="00C77AD0">
        <w:rPr>
          <w:rFonts w:ascii="Arial" w:hAnsi="Arial" w:cs="Arial"/>
          <w:sz w:val="18"/>
          <w:szCs w:val="18"/>
          <w:lang w:eastAsia="cs-CZ"/>
        </w:rPr>
        <w:t>Zhotoviteľ</w:t>
      </w:r>
      <w:r w:rsidR="00C77AD0" w:rsidRPr="00EC6193">
        <w:rPr>
          <w:rFonts w:ascii="Arial" w:hAnsi="Arial" w:cs="Arial"/>
          <w:sz w:val="18"/>
          <w:szCs w:val="18"/>
          <w:lang w:eastAsia="cs-CZ"/>
        </w:rPr>
        <w:t xml:space="preserve">a zaplatenie zmluvnej pokuty </w:t>
      </w:r>
      <w:r w:rsidR="00C77AD0" w:rsidRPr="00F34D92">
        <w:rPr>
          <w:rFonts w:ascii="Arial" w:hAnsi="Arial" w:cs="Arial"/>
          <w:sz w:val="18"/>
          <w:szCs w:val="18"/>
          <w:lang w:eastAsia="cs-CZ"/>
        </w:rPr>
        <w:t>vo výške 1% z celkovej ceny diela, a to za každú vadu jednotlivo</w:t>
      </w:r>
      <w:r w:rsidR="00C77AD0" w:rsidRPr="00EC6193">
        <w:rPr>
          <w:rFonts w:ascii="Arial" w:hAnsi="Arial" w:cs="Arial"/>
          <w:sz w:val="18"/>
          <w:szCs w:val="18"/>
          <w:lang w:eastAsia="cs-CZ"/>
        </w:rPr>
        <w:t>.</w:t>
      </w:r>
    </w:p>
    <w:p w14:paraId="4CB117E1" w14:textId="55AC00D6" w:rsidR="00C77AD0" w:rsidRPr="00EC6193" w:rsidRDefault="00EC0A43" w:rsidP="00C41F77">
      <w:p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color w:val="000000" w:themeColor="text1"/>
          <w:sz w:val="18"/>
          <w:szCs w:val="18"/>
          <w:lang w:eastAsia="cs-CZ"/>
        </w:rPr>
        <w:t>10</w:t>
      </w:r>
      <w:r w:rsidR="00EC6193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.</w:t>
      </w:r>
      <w:r w:rsidR="00EC6193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ab/>
        <w:t xml:space="preserve">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Zhotoviteľ</w:t>
      </w:r>
      <w:r w:rsidR="00EC6193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prehlasuje a zodpovedá, že podľa odovzdanej PD a IČ je možné </w:t>
      </w:r>
      <w:r w:rsidR="003A643F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vypracovať vykonávací projekt na zhotovenie </w:t>
      </w:r>
      <w:r w:rsidR="00EC6193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stavb</w:t>
      </w:r>
      <w:r w:rsidR="003A643F">
        <w:rPr>
          <w:rFonts w:ascii="Arial" w:hAnsi="Arial" w:cs="Arial"/>
          <w:color w:val="000000" w:themeColor="text1"/>
          <w:sz w:val="18"/>
          <w:szCs w:val="18"/>
          <w:lang w:eastAsia="cs-CZ"/>
        </w:rPr>
        <w:t>y</w:t>
      </w:r>
      <w:r w:rsidR="002A3A73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bez nutnosti jej prepracovania, </w:t>
      </w:r>
      <w:r w:rsidR="005201E9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tak </w:t>
      </w:r>
      <w:r w:rsidR="002A3A73">
        <w:rPr>
          <w:rFonts w:ascii="Arial" w:hAnsi="Arial" w:cs="Arial"/>
          <w:color w:val="000000" w:themeColor="text1"/>
          <w:sz w:val="18"/>
          <w:szCs w:val="18"/>
          <w:lang w:eastAsia="cs-CZ"/>
        </w:rPr>
        <w:t>aby bola stavba realizovateľná</w:t>
      </w:r>
      <w:r w:rsidR="005201E9" w:rsidRPr="005201E9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r w:rsidR="005201E9">
        <w:rPr>
          <w:rFonts w:ascii="Arial" w:hAnsi="Arial" w:cs="Arial"/>
          <w:color w:val="000000" w:themeColor="text1"/>
          <w:sz w:val="18"/>
          <w:szCs w:val="18"/>
          <w:lang w:eastAsia="cs-CZ"/>
        </w:rPr>
        <w:t>bez</w:t>
      </w:r>
      <w:r w:rsidR="005201E9" w:rsidRPr="005201E9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r w:rsidR="005201E9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dodatočných nákladov alebo omeškania </w:t>
      </w:r>
      <w:r w:rsidR="00EC6193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. </w:t>
      </w:r>
      <w:r w:rsidR="00C77AD0" w:rsidRPr="00F34D92">
        <w:rPr>
          <w:rFonts w:ascii="Arial" w:hAnsi="Arial" w:cs="Arial"/>
          <w:sz w:val="18"/>
          <w:szCs w:val="18"/>
          <w:lang w:eastAsia="cs-CZ"/>
        </w:rPr>
        <w:t>V prípade preukázania zjavnej chyby v</w:t>
      </w:r>
      <w:r w:rsidR="001751C1">
        <w:rPr>
          <w:rFonts w:ascii="Arial" w:hAnsi="Arial" w:cs="Arial"/>
          <w:sz w:val="18"/>
          <w:szCs w:val="18"/>
          <w:lang w:eastAsia="cs-CZ"/>
        </w:rPr>
        <w:t> </w:t>
      </w:r>
      <w:r w:rsidR="00C77AD0" w:rsidRPr="00F34D92">
        <w:rPr>
          <w:rFonts w:ascii="Arial" w:hAnsi="Arial" w:cs="Arial"/>
          <w:sz w:val="18"/>
          <w:szCs w:val="18"/>
          <w:lang w:eastAsia="cs-CZ"/>
        </w:rPr>
        <w:t>PD</w:t>
      </w:r>
      <w:r w:rsidR="001751C1">
        <w:rPr>
          <w:rFonts w:ascii="Arial" w:hAnsi="Arial" w:cs="Arial"/>
          <w:sz w:val="18"/>
          <w:szCs w:val="18"/>
          <w:lang w:eastAsia="cs-CZ"/>
        </w:rPr>
        <w:t xml:space="preserve">, ktorá má vplyv na </w:t>
      </w:r>
      <w:r w:rsidR="002A3A73">
        <w:rPr>
          <w:rFonts w:ascii="Arial" w:hAnsi="Arial" w:cs="Arial"/>
          <w:sz w:val="18"/>
          <w:szCs w:val="18"/>
          <w:lang w:eastAsia="cs-CZ"/>
        </w:rPr>
        <w:t>realizovateľnosť</w:t>
      </w:r>
      <w:r w:rsidR="00C77AD0" w:rsidRPr="00F34D92">
        <w:rPr>
          <w:rFonts w:ascii="Arial" w:hAnsi="Arial" w:cs="Arial"/>
          <w:sz w:val="18"/>
          <w:szCs w:val="18"/>
          <w:lang w:eastAsia="cs-CZ"/>
        </w:rPr>
        <w:t xml:space="preserve"> stavby sa </w:t>
      </w:r>
      <w:r w:rsidR="00C77AD0">
        <w:rPr>
          <w:rFonts w:ascii="Arial" w:hAnsi="Arial" w:cs="Arial"/>
          <w:sz w:val="18"/>
          <w:szCs w:val="18"/>
          <w:lang w:eastAsia="cs-CZ"/>
        </w:rPr>
        <w:t>Zhotoviteľ</w:t>
      </w:r>
      <w:r w:rsidR="00C77AD0" w:rsidRPr="00F34D92">
        <w:rPr>
          <w:rFonts w:ascii="Arial" w:hAnsi="Arial" w:cs="Arial"/>
          <w:sz w:val="18"/>
          <w:szCs w:val="18"/>
          <w:lang w:eastAsia="cs-CZ"/>
        </w:rPr>
        <w:t xml:space="preserve"> zaväzuje uhradiť</w:t>
      </w:r>
      <w:r w:rsidR="001751C1">
        <w:rPr>
          <w:rFonts w:ascii="Arial" w:hAnsi="Arial" w:cs="Arial"/>
          <w:sz w:val="18"/>
          <w:szCs w:val="18"/>
          <w:lang w:eastAsia="cs-CZ"/>
        </w:rPr>
        <w:t xml:space="preserve"> </w:t>
      </w:r>
      <w:r w:rsidR="00C77AD0">
        <w:rPr>
          <w:rFonts w:ascii="Arial" w:hAnsi="Arial" w:cs="Arial"/>
          <w:sz w:val="18"/>
          <w:szCs w:val="18"/>
          <w:lang w:eastAsia="cs-CZ"/>
        </w:rPr>
        <w:t>Objednávateľ</w:t>
      </w:r>
      <w:r w:rsidR="00C77AD0" w:rsidRPr="00F34D92">
        <w:rPr>
          <w:rFonts w:ascii="Arial" w:hAnsi="Arial" w:cs="Arial"/>
          <w:sz w:val="18"/>
          <w:szCs w:val="18"/>
          <w:lang w:eastAsia="cs-CZ"/>
        </w:rPr>
        <w:t xml:space="preserve">ovi pokutu až do výšky 50 % zo skutočne vynaložených nákladov, ktoré </w:t>
      </w:r>
      <w:r w:rsidR="00C77AD0">
        <w:rPr>
          <w:rFonts w:ascii="Arial" w:hAnsi="Arial" w:cs="Arial"/>
          <w:sz w:val="18"/>
          <w:szCs w:val="18"/>
          <w:lang w:eastAsia="cs-CZ"/>
        </w:rPr>
        <w:t>Objednávateľ</w:t>
      </w:r>
      <w:r w:rsidR="00C77AD0" w:rsidRPr="00F34D92">
        <w:rPr>
          <w:rFonts w:ascii="Arial" w:hAnsi="Arial" w:cs="Arial"/>
          <w:sz w:val="18"/>
          <w:szCs w:val="18"/>
          <w:lang w:eastAsia="cs-CZ"/>
        </w:rPr>
        <w:t xml:space="preserve"> vynaložil na zhotovenie stavby z dôvodu chyby v PD, ak si </w:t>
      </w:r>
      <w:r w:rsidR="00C77AD0">
        <w:rPr>
          <w:rFonts w:ascii="Arial" w:hAnsi="Arial" w:cs="Arial"/>
          <w:sz w:val="18"/>
          <w:szCs w:val="18"/>
          <w:lang w:eastAsia="cs-CZ"/>
        </w:rPr>
        <w:t>Objednávateľ</w:t>
      </w:r>
      <w:r w:rsidR="00C77AD0" w:rsidRPr="00F34D92">
        <w:rPr>
          <w:rFonts w:ascii="Arial" w:hAnsi="Arial" w:cs="Arial"/>
          <w:sz w:val="18"/>
          <w:szCs w:val="18"/>
          <w:lang w:eastAsia="cs-CZ"/>
        </w:rPr>
        <w:t xml:space="preserve"> u </w:t>
      </w:r>
      <w:r w:rsidR="00C66FB1">
        <w:rPr>
          <w:rFonts w:ascii="Arial" w:hAnsi="Arial" w:cs="Arial"/>
          <w:sz w:val="18"/>
          <w:szCs w:val="18"/>
          <w:lang w:eastAsia="cs-CZ"/>
        </w:rPr>
        <w:t>Zhotoviteľa</w:t>
      </w:r>
      <w:r w:rsidR="00C77AD0" w:rsidRPr="00F34D92">
        <w:rPr>
          <w:rFonts w:ascii="Arial" w:hAnsi="Arial" w:cs="Arial"/>
          <w:sz w:val="18"/>
          <w:szCs w:val="18"/>
          <w:lang w:eastAsia="cs-CZ"/>
        </w:rPr>
        <w:t xml:space="preserve"> tento nárok uplatní.</w:t>
      </w:r>
      <w:r w:rsidR="00C77AD0" w:rsidRPr="00EC6193">
        <w:rPr>
          <w:rFonts w:ascii="Arial" w:hAnsi="Arial" w:cs="Arial"/>
          <w:sz w:val="18"/>
          <w:szCs w:val="18"/>
          <w:lang w:eastAsia="cs-CZ"/>
        </w:rPr>
        <w:t xml:space="preserve"> </w:t>
      </w:r>
    </w:p>
    <w:p w14:paraId="5F396409" w14:textId="28799103" w:rsidR="00EC6193" w:rsidRPr="008D0C71" w:rsidRDefault="00EC6193" w:rsidP="00364BB8">
      <w:pPr>
        <w:tabs>
          <w:tab w:val="left" w:pos="284"/>
        </w:tabs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1</w:t>
      </w:r>
      <w:r w:rsidR="00EC0A43">
        <w:rPr>
          <w:rFonts w:ascii="Arial" w:hAnsi="Arial" w:cs="Arial"/>
          <w:color w:val="000000" w:themeColor="text1"/>
          <w:sz w:val="18"/>
          <w:szCs w:val="18"/>
          <w:lang w:eastAsia="cs-CZ"/>
        </w:rPr>
        <w:t>1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.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ab/>
        <w:t xml:space="preserve">V prípade ak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Zhotoviteľ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na základe písomnej výzvy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Objednávateľ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a neodstráni vady PD v dodatočne určenej primeranej lehote, je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Objednávateľ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oprávnený požadovať od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Zhotoviteľ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a zaplatenie zmluvnej pokuty vo výške 200,-</w:t>
      </w:r>
      <w:r w:rsidR="00AA454F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EUR za každé jednotlivé porušenie tejto povinnosti bez ohľadu na dôvody na strane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Zhotoviteľ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a, ktoré zapríčinili jej porušenie. </w:t>
      </w:r>
    </w:p>
    <w:p w14:paraId="49DD0CC6" w14:textId="4459828A" w:rsidR="00EC6193" w:rsidRPr="008D0C71" w:rsidRDefault="00EC6193" w:rsidP="00EC6193">
      <w:pPr>
        <w:tabs>
          <w:tab w:val="left" w:pos="284"/>
        </w:tabs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1</w:t>
      </w:r>
      <w:r w:rsidR="00EC0A43">
        <w:rPr>
          <w:rFonts w:ascii="Arial" w:hAnsi="Arial" w:cs="Arial"/>
          <w:color w:val="000000" w:themeColor="text1"/>
          <w:sz w:val="18"/>
          <w:szCs w:val="18"/>
          <w:lang w:eastAsia="cs-CZ"/>
        </w:rPr>
        <w:t>2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. V prípade nesplnenia zmluvného termínu odovzdania</w:t>
      </w:r>
      <w:r w:rsidR="00FF6194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predmetu </w:t>
      </w:r>
      <w:r w:rsidR="00812EC7">
        <w:rPr>
          <w:rFonts w:ascii="Arial" w:hAnsi="Arial" w:cs="Arial"/>
          <w:color w:val="000000" w:themeColor="text1"/>
          <w:sz w:val="18"/>
          <w:szCs w:val="18"/>
          <w:lang w:eastAsia="cs-CZ"/>
        </w:rPr>
        <w:t>plnenia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, má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Objednávateľ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právo účtovať zmluvnú pokutu vo výške 0,1% z </w:t>
      </w:r>
      <w:r w:rsidR="00976691">
        <w:rPr>
          <w:rFonts w:ascii="Arial" w:hAnsi="Arial" w:cs="Arial"/>
          <w:color w:val="000000" w:themeColor="text1"/>
          <w:sz w:val="18"/>
          <w:szCs w:val="18"/>
          <w:lang w:eastAsia="cs-CZ"/>
        </w:rPr>
        <w:t>celkovej</w:t>
      </w:r>
      <w:r w:rsidR="00976691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ceny diela </w:t>
      </w:r>
      <w:r w:rsidR="0097669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uvedenej v čl. IV. zmluvy 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za každý aj začatý deň omeškania.</w:t>
      </w:r>
    </w:p>
    <w:p w14:paraId="403FEC1C" w14:textId="677B1511" w:rsidR="00EC6193" w:rsidRPr="008D0C71" w:rsidRDefault="00EC6193" w:rsidP="00EC6193">
      <w:pPr>
        <w:tabs>
          <w:tab w:val="left" w:pos="284"/>
        </w:tabs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1</w:t>
      </w:r>
      <w:r w:rsidR="00EC0A43">
        <w:rPr>
          <w:rFonts w:ascii="Arial" w:hAnsi="Arial" w:cs="Arial"/>
          <w:color w:val="000000" w:themeColor="text1"/>
          <w:sz w:val="18"/>
          <w:szCs w:val="18"/>
          <w:lang w:eastAsia="cs-CZ"/>
        </w:rPr>
        <w:t>3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. Uplatnením, alebo zaplatením akejkoľvek zmluvnej pokuty podľa tejto zmluvy nie je ani čiastočne dotknutý </w:t>
      </w:r>
      <w:r w:rsidR="00E52325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n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árok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Objednávateľ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a na náhradu škody.</w:t>
      </w:r>
    </w:p>
    <w:p w14:paraId="1402C88F" w14:textId="4ED8C7B1" w:rsidR="00C51D35" w:rsidRDefault="00EC6193" w:rsidP="00EC6193">
      <w:p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1</w:t>
      </w:r>
      <w:r w:rsidR="00EC0A43">
        <w:rPr>
          <w:rFonts w:ascii="Arial" w:hAnsi="Arial" w:cs="Arial"/>
          <w:color w:val="000000" w:themeColor="text1"/>
          <w:sz w:val="18"/>
          <w:szCs w:val="18"/>
          <w:lang w:eastAsia="cs-CZ"/>
        </w:rPr>
        <w:t>4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. V prípade omeškania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Objednávateľ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a s úhradou daňového dokladu je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Zhotoviteľ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oprávnený uplatniť si úrok z </w:t>
      </w:r>
      <w:r w:rsidR="00E52325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 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omeškania vo výške 0,</w:t>
      </w:r>
      <w:r w:rsidR="001C0D92">
        <w:rPr>
          <w:rFonts w:ascii="Arial" w:hAnsi="Arial" w:cs="Arial"/>
          <w:color w:val="000000" w:themeColor="text1"/>
          <w:sz w:val="18"/>
          <w:szCs w:val="18"/>
          <w:lang w:eastAsia="cs-CZ"/>
        </w:rPr>
        <w:t>1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% z dlžnej sumy za každý deň omeškania.</w:t>
      </w:r>
      <w:r w:rsidR="00EC0A43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</w:p>
    <w:p w14:paraId="503AF3DD" w14:textId="1F7D04E6" w:rsidR="00391870" w:rsidRPr="002931F4" w:rsidRDefault="00EC0A43" w:rsidP="00391870">
      <w:p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15. </w:t>
      </w:r>
      <w:r w:rsidR="00391870" w:rsidRPr="002931F4">
        <w:rPr>
          <w:rFonts w:ascii="Arial" w:hAnsi="Arial" w:cs="Arial"/>
          <w:sz w:val="18"/>
          <w:szCs w:val="18"/>
        </w:rPr>
        <w:t xml:space="preserve">V prípade omeškania Zhotoviteľa s informovaním Objednávateľa o stave rozpracovanosti plnenia predmetu </w:t>
      </w:r>
      <w:r w:rsidR="00391870">
        <w:rPr>
          <w:rFonts w:ascii="Arial" w:hAnsi="Arial" w:cs="Arial"/>
          <w:sz w:val="18"/>
          <w:szCs w:val="18"/>
        </w:rPr>
        <w:t>zmluvy</w:t>
      </w:r>
      <w:r w:rsidR="00391870" w:rsidRPr="002931F4">
        <w:rPr>
          <w:rFonts w:ascii="Arial" w:hAnsi="Arial" w:cs="Arial"/>
          <w:sz w:val="18"/>
          <w:szCs w:val="18"/>
        </w:rPr>
        <w:t xml:space="preserve"> formou reportov podľa bodu 4</w:t>
      </w:r>
      <w:r w:rsidR="00391870">
        <w:rPr>
          <w:rFonts w:ascii="Arial" w:hAnsi="Arial" w:cs="Arial"/>
          <w:sz w:val="18"/>
          <w:szCs w:val="18"/>
        </w:rPr>
        <w:t>. článku III</w:t>
      </w:r>
      <w:r w:rsidR="00C7057A">
        <w:rPr>
          <w:rFonts w:ascii="Arial" w:hAnsi="Arial" w:cs="Arial"/>
          <w:sz w:val="18"/>
          <w:szCs w:val="18"/>
        </w:rPr>
        <w:t>.</w:t>
      </w:r>
      <w:r w:rsidR="00391870" w:rsidRPr="002931F4">
        <w:rPr>
          <w:rFonts w:ascii="Arial" w:hAnsi="Arial" w:cs="Arial"/>
          <w:sz w:val="18"/>
          <w:szCs w:val="18"/>
        </w:rPr>
        <w:t xml:space="preserve"> tejto </w:t>
      </w:r>
      <w:r w:rsidR="00391870">
        <w:rPr>
          <w:rFonts w:ascii="Arial" w:hAnsi="Arial" w:cs="Arial"/>
          <w:sz w:val="18"/>
          <w:szCs w:val="18"/>
        </w:rPr>
        <w:t>z</w:t>
      </w:r>
      <w:r w:rsidR="00391870" w:rsidRPr="002931F4">
        <w:rPr>
          <w:rFonts w:ascii="Arial" w:hAnsi="Arial" w:cs="Arial"/>
          <w:sz w:val="18"/>
          <w:szCs w:val="18"/>
        </w:rPr>
        <w:t>mluvy je Objednávateľ oprávnený požadovať od Zhotoviteľa zaplaten</w:t>
      </w:r>
      <w:r w:rsidR="00391870">
        <w:rPr>
          <w:rFonts w:ascii="Arial" w:hAnsi="Arial" w:cs="Arial"/>
          <w:sz w:val="18"/>
          <w:szCs w:val="18"/>
        </w:rPr>
        <w:t>ie zmluvnej pokuty vo výške 2</w:t>
      </w:r>
      <w:r w:rsidR="00391870" w:rsidRPr="002931F4">
        <w:rPr>
          <w:rFonts w:ascii="Arial" w:hAnsi="Arial" w:cs="Arial"/>
          <w:sz w:val="18"/>
          <w:szCs w:val="18"/>
        </w:rPr>
        <w:t>00,- EUR za každý aj začatý mesiac omeškania s nedodaním reportov pri každom jednotlivom porušení tejto povinnosti Zhotoviteľa uvedenej v bode 4.2. tejto Zmluvy</w:t>
      </w:r>
    </w:p>
    <w:p w14:paraId="0BD345E2" w14:textId="77777777" w:rsidR="003B6D9F" w:rsidRPr="008D0C71" w:rsidRDefault="003B6D9F" w:rsidP="00EC6193">
      <w:pPr>
        <w:tabs>
          <w:tab w:val="left" w:pos="284"/>
        </w:tabs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</w:p>
    <w:p w14:paraId="12178693" w14:textId="51AFDB54" w:rsidR="00744376" w:rsidRPr="008D0C71" w:rsidRDefault="005C16B2" w:rsidP="00744376">
      <w:pPr>
        <w:keepNext/>
        <w:spacing w:after="120"/>
        <w:jc w:val="center"/>
        <w:outlineLvl w:val="4"/>
        <w:rPr>
          <w:rFonts w:ascii="Arial" w:hAnsi="Arial"/>
          <w:b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/>
          <w:b/>
          <w:color w:val="000000" w:themeColor="text1"/>
          <w:sz w:val="18"/>
          <w:szCs w:val="18"/>
          <w:lang w:eastAsia="cs-CZ"/>
        </w:rPr>
        <w:t>I</w:t>
      </w:r>
      <w:r w:rsidR="00744376" w:rsidRPr="008D0C71">
        <w:rPr>
          <w:rFonts w:ascii="Arial" w:hAnsi="Arial"/>
          <w:b/>
          <w:color w:val="000000" w:themeColor="text1"/>
          <w:sz w:val="18"/>
          <w:szCs w:val="18"/>
          <w:lang w:eastAsia="cs-CZ"/>
        </w:rPr>
        <w:t>X. Ostatné zmluvné podmienky</w:t>
      </w:r>
    </w:p>
    <w:p w14:paraId="4521CA0D" w14:textId="19E9A28F" w:rsidR="004B6285" w:rsidRDefault="00E52325" w:rsidP="004B6285">
      <w:pPr>
        <w:tabs>
          <w:tab w:val="left" w:pos="5954"/>
        </w:tabs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1. </w:t>
      </w:r>
      <w:r w:rsidR="00364BB8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r w:rsidR="008F2EB2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PD </w:t>
      </w:r>
      <w:r w:rsidR="00BA5E34">
        <w:rPr>
          <w:rFonts w:ascii="Arial" w:hAnsi="Arial" w:cs="Arial"/>
          <w:color w:val="000000" w:themeColor="text1"/>
          <w:sz w:val="18"/>
          <w:szCs w:val="18"/>
          <w:lang w:eastAsia="cs-CZ"/>
        </w:rPr>
        <w:t>podľa tejto zmluvy</w:t>
      </w:r>
      <w:r w:rsidR="00D64051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(s obsiahnutým výkazom/výmerom celej stavby v jednom súbore v </w:t>
      </w:r>
      <w:proofErr w:type="spellStart"/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excel</w:t>
      </w:r>
      <w:proofErr w:type="spellEnd"/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formáte) bude použitá pre výber dodávateľa</w:t>
      </w:r>
      <w:r w:rsidR="00BA5E34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r w:rsidR="00C41F77">
        <w:rPr>
          <w:rFonts w:ascii="Arial" w:hAnsi="Arial" w:cs="Arial"/>
          <w:color w:val="000000" w:themeColor="text1"/>
          <w:sz w:val="18"/>
          <w:szCs w:val="18"/>
          <w:lang w:eastAsia="cs-CZ"/>
        </w:rPr>
        <w:t>vykonávacieho projektu</w:t>
      </w:r>
      <w:r w:rsidR="00BA5E34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a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realizácie stavby.</w:t>
      </w:r>
      <w:r w:rsidR="004B6285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r w:rsidR="005819D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Zmluvné strany sa dohodli, že Objednávateľ je oprávnený v prípade potreby poveriť tretiu osobu, najmä dodávateľa realizačnej dokumentácie a realizácie stavby, na doplnenie, úpravu alebo zmenu projektovej dokumentácie (stavebného zámeru a /alebo projektu stavby ) a to v rozsahu nevyhnutnom na zabezpečenie realizácie stavby v súlade splatnou legislatívou, technickými normami a požiadavkami dotknutých orgánov. </w:t>
      </w:r>
      <w:r w:rsidR="00AB176F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Zhotoviteľ </w:t>
      </w:r>
      <w:r w:rsidR="005819D1">
        <w:rPr>
          <w:rFonts w:ascii="Arial" w:hAnsi="Arial" w:cs="Arial"/>
          <w:color w:val="000000" w:themeColor="text1"/>
          <w:sz w:val="18"/>
          <w:szCs w:val="18"/>
          <w:lang w:eastAsia="cs-CZ"/>
        </w:rPr>
        <w:t>udeľuje výslovný súhlas na takéto použitie a úpravu</w:t>
      </w:r>
      <w:r w:rsidR="00AB176F" w:rsidRPr="00AB176F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r w:rsidR="00AB176F">
        <w:rPr>
          <w:rFonts w:ascii="Arial" w:hAnsi="Arial" w:cs="Arial"/>
          <w:color w:val="000000" w:themeColor="text1"/>
          <w:sz w:val="18"/>
          <w:szCs w:val="18"/>
          <w:lang w:eastAsia="cs-CZ"/>
        </w:rPr>
        <w:t>projektovej dokumentácie</w:t>
      </w:r>
      <w:r w:rsidR="005819D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, pričom sa zaväzuje poskytnúť potrebnú súčinnosť.  </w:t>
      </w:r>
    </w:p>
    <w:p w14:paraId="41D0A5F7" w14:textId="088CC27B" w:rsidR="00E52325" w:rsidRPr="008D0C71" w:rsidRDefault="00E52325" w:rsidP="00E52325">
      <w:pPr>
        <w:pStyle w:val="Nadpis2"/>
        <w:keepNext w:val="0"/>
        <w:tabs>
          <w:tab w:val="clear" w:pos="2835"/>
          <w:tab w:val="clear" w:pos="3119"/>
          <w:tab w:val="left" w:pos="406"/>
          <w:tab w:val="left" w:pos="7371"/>
        </w:tabs>
        <w:rPr>
          <w:b w:val="0"/>
          <w:color w:val="000000" w:themeColor="text1"/>
          <w:sz w:val="18"/>
          <w:szCs w:val="18"/>
        </w:rPr>
      </w:pPr>
      <w:r w:rsidRPr="008D0C71">
        <w:rPr>
          <w:rFonts w:cs="Arial"/>
          <w:b w:val="0"/>
          <w:color w:val="000000" w:themeColor="text1"/>
          <w:sz w:val="18"/>
          <w:szCs w:val="18"/>
        </w:rPr>
        <w:t>2.</w:t>
      </w:r>
      <w:r w:rsidRPr="008D0C71">
        <w:rPr>
          <w:rFonts w:cs="Arial"/>
          <w:b w:val="0"/>
          <w:color w:val="000000" w:themeColor="text1"/>
          <w:sz w:val="18"/>
          <w:szCs w:val="18"/>
        </w:rPr>
        <w:tab/>
      </w:r>
      <w:r w:rsidR="008074D6" w:rsidRPr="008D0C71">
        <w:rPr>
          <w:b w:val="0"/>
          <w:color w:val="000000" w:themeColor="text1"/>
          <w:sz w:val="18"/>
          <w:szCs w:val="18"/>
        </w:rPr>
        <w:t>Zhotoviteľ</w:t>
      </w:r>
      <w:r w:rsidRPr="008D0C71">
        <w:rPr>
          <w:b w:val="0"/>
          <w:color w:val="000000" w:themeColor="text1"/>
          <w:sz w:val="18"/>
          <w:szCs w:val="18"/>
        </w:rPr>
        <w:t xml:space="preserve"> musí bez meškania a písomne informovať </w:t>
      </w:r>
      <w:r w:rsidR="008074D6" w:rsidRPr="008D0C71">
        <w:rPr>
          <w:b w:val="0"/>
          <w:color w:val="000000" w:themeColor="text1"/>
          <w:sz w:val="18"/>
          <w:szCs w:val="18"/>
        </w:rPr>
        <w:t>Objednávateľ</w:t>
      </w:r>
      <w:r w:rsidRPr="008D0C71">
        <w:rPr>
          <w:b w:val="0"/>
          <w:color w:val="000000" w:themeColor="text1"/>
          <w:sz w:val="18"/>
          <w:szCs w:val="18"/>
        </w:rPr>
        <w:t>a o vzniku akejkoľvek udalosti, ktorá by bránila spracovaniu diela a jeho odovzdaniu v dohodnutých termínoch.</w:t>
      </w:r>
    </w:p>
    <w:p w14:paraId="3351D87D" w14:textId="79B32919" w:rsidR="00E52325" w:rsidRPr="008D0C71" w:rsidRDefault="00E52325" w:rsidP="005223AB">
      <w:pPr>
        <w:tabs>
          <w:tab w:val="left" w:pos="5954"/>
        </w:tabs>
        <w:ind w:left="284" w:hanging="284"/>
        <w:jc w:val="both"/>
        <w:rPr>
          <w:rFonts w:ascii="Arial" w:hAnsi="Arial"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3. </w:t>
      </w:r>
      <w:r w:rsidR="008074D6" w:rsidRPr="008D0C71">
        <w:rPr>
          <w:rFonts w:ascii="Arial" w:hAnsi="Arial"/>
          <w:color w:val="000000" w:themeColor="text1"/>
          <w:sz w:val="18"/>
          <w:szCs w:val="18"/>
          <w:lang w:eastAsia="cs-CZ"/>
        </w:rPr>
        <w:t>Zhotoviteľ</w:t>
      </w:r>
      <w:r w:rsidRPr="008D0C71">
        <w:rPr>
          <w:rFonts w:ascii="Arial" w:hAnsi="Arial"/>
          <w:color w:val="000000" w:themeColor="text1"/>
          <w:sz w:val="18"/>
          <w:szCs w:val="18"/>
          <w:lang w:eastAsia="cs-CZ"/>
        </w:rPr>
        <w:t xml:space="preserve"> sa zaväzuje </w:t>
      </w:r>
      <w:r w:rsidR="008074D6" w:rsidRPr="008D0C71">
        <w:rPr>
          <w:rFonts w:ascii="Arial" w:hAnsi="Arial"/>
          <w:color w:val="000000" w:themeColor="text1"/>
          <w:sz w:val="18"/>
          <w:szCs w:val="18"/>
          <w:lang w:eastAsia="cs-CZ"/>
        </w:rPr>
        <w:t>Objednávateľ</w:t>
      </w:r>
      <w:r w:rsidRPr="008D0C71">
        <w:rPr>
          <w:rFonts w:ascii="Arial" w:hAnsi="Arial"/>
          <w:color w:val="000000" w:themeColor="text1"/>
          <w:sz w:val="18"/>
          <w:szCs w:val="18"/>
          <w:lang w:eastAsia="cs-CZ"/>
        </w:rPr>
        <w:t xml:space="preserve">ovi nahradiť škodu, ktorá </w:t>
      </w:r>
      <w:r w:rsidR="008074D6" w:rsidRPr="008D0C71">
        <w:rPr>
          <w:rFonts w:ascii="Arial" w:hAnsi="Arial"/>
          <w:color w:val="000000" w:themeColor="text1"/>
          <w:sz w:val="18"/>
          <w:szCs w:val="18"/>
          <w:lang w:eastAsia="cs-CZ"/>
        </w:rPr>
        <w:t>Objednávateľ</w:t>
      </w:r>
      <w:r w:rsidRPr="008D0C71">
        <w:rPr>
          <w:rFonts w:ascii="Arial" w:hAnsi="Arial"/>
          <w:color w:val="000000" w:themeColor="text1"/>
          <w:sz w:val="18"/>
          <w:szCs w:val="18"/>
          <w:lang w:eastAsia="cs-CZ"/>
        </w:rPr>
        <w:t xml:space="preserve">ovi vznikla, vrátane sankcií, ktoré boli </w:t>
      </w:r>
      <w:r w:rsidR="008074D6" w:rsidRPr="008D0C71">
        <w:rPr>
          <w:rFonts w:ascii="Arial" w:hAnsi="Arial"/>
          <w:color w:val="000000" w:themeColor="text1"/>
          <w:sz w:val="18"/>
          <w:szCs w:val="18"/>
          <w:lang w:eastAsia="cs-CZ"/>
        </w:rPr>
        <w:t>Objednávateľ</w:t>
      </w:r>
      <w:r w:rsidRPr="008D0C71">
        <w:rPr>
          <w:rFonts w:ascii="Arial" w:hAnsi="Arial"/>
          <w:color w:val="000000" w:themeColor="text1"/>
          <w:sz w:val="18"/>
          <w:szCs w:val="18"/>
          <w:lang w:eastAsia="cs-CZ"/>
        </w:rPr>
        <w:t xml:space="preserve">ovi uložené z dôvodu, že </w:t>
      </w:r>
      <w:r w:rsidR="008074D6" w:rsidRPr="008D0C71">
        <w:rPr>
          <w:rFonts w:ascii="Arial" w:hAnsi="Arial"/>
          <w:color w:val="000000" w:themeColor="text1"/>
          <w:sz w:val="18"/>
          <w:szCs w:val="18"/>
          <w:lang w:eastAsia="cs-CZ"/>
        </w:rPr>
        <w:t>Zhotoviteľ</w:t>
      </w:r>
      <w:r w:rsidRPr="008D0C71">
        <w:rPr>
          <w:rFonts w:ascii="Arial" w:hAnsi="Arial"/>
          <w:color w:val="000000" w:themeColor="text1"/>
          <w:sz w:val="18"/>
          <w:szCs w:val="18"/>
          <w:lang w:eastAsia="cs-CZ"/>
        </w:rPr>
        <w:t xml:space="preserve"> nesplnil riadne a včas povinnosti v zmysle všeobecne záväzných právnych predpisov tejto Zmluvy alebo jej príloh.</w:t>
      </w:r>
    </w:p>
    <w:p w14:paraId="05F21BB8" w14:textId="01080CE7" w:rsidR="00E52325" w:rsidRPr="008D0C71" w:rsidRDefault="00213170" w:rsidP="00E52325">
      <w:pPr>
        <w:widowControl w:val="0"/>
        <w:tabs>
          <w:tab w:val="left" w:pos="5954"/>
        </w:tabs>
        <w:spacing w:line="0" w:lineRule="atLeast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>
        <w:rPr>
          <w:rFonts w:ascii="Arial" w:hAnsi="Arial"/>
          <w:color w:val="000000" w:themeColor="text1"/>
          <w:sz w:val="18"/>
          <w:szCs w:val="18"/>
          <w:lang w:eastAsia="cs-CZ"/>
        </w:rPr>
        <w:t>4</w:t>
      </w:r>
      <w:r w:rsidR="00E52325" w:rsidRPr="008D0C71">
        <w:rPr>
          <w:rFonts w:ascii="Arial" w:hAnsi="Arial"/>
          <w:color w:val="000000" w:themeColor="text1"/>
          <w:sz w:val="18"/>
          <w:szCs w:val="18"/>
          <w:lang w:eastAsia="cs-CZ"/>
        </w:rPr>
        <w:t>.</w:t>
      </w:r>
      <w:r w:rsidR="00E52325" w:rsidRPr="008D0C71">
        <w:rPr>
          <w:rFonts w:ascii="Arial" w:hAnsi="Arial"/>
          <w:color w:val="000000" w:themeColor="text1"/>
          <w:sz w:val="18"/>
          <w:szCs w:val="18"/>
          <w:lang w:eastAsia="cs-CZ"/>
        </w:rPr>
        <w:tab/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Zhotoviteľ</w:t>
      </w:r>
      <w:r w:rsidR="00E52325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r w:rsidR="00986A2D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je povinný zabezpečiť</w:t>
      </w:r>
      <w:r w:rsidR="00E52325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, že ku dňu podpísania Zmluvy nie je evidovaný v Zozname fyzických osôb a právnických osôb, ktoré porušili zákaz nelegálneho zamestnávania vedenom Národným inšpektorátom práce </w:t>
      </w:r>
      <w:r w:rsidR="00E52325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lastRenderedPageBreak/>
        <w:t>a/alebo neporušil zákaz nelegálneho zamestnávania a</w:t>
      </w:r>
      <w:r w:rsidR="00986A2D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 zaväzuje sa </w:t>
      </w:r>
      <w:r w:rsidR="00E52325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počas plnenia Zmluvy plniť všetky povinnosti v zmysle všeobecne záväzných právnych predpisov tak, aby neporušil zákaz nelegálneho zamestnávania ako ho vymedzuje zákon č. 82/2005 </w:t>
      </w:r>
      <w:proofErr w:type="spellStart"/>
      <w:r w:rsidR="00E52325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Z.z</w:t>
      </w:r>
      <w:proofErr w:type="spellEnd"/>
      <w:r w:rsidR="00E52325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. o nelegálnej práci a nelegálnom zamestnávaní a o zmene a doplnení niektorých zákonov.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Zhotoviteľ</w:t>
      </w:r>
      <w:r w:rsidR="00E52325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sa zaväzuje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Objednávateľ</w:t>
      </w:r>
      <w:r w:rsidR="00E52325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ovi nahradiť škodu, ktorá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Objednávateľ</w:t>
      </w:r>
      <w:r w:rsidR="00E52325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ovi vznikla, vrátane sankcií a pokút, ktoré boli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Objednávateľ</w:t>
      </w:r>
      <w:r w:rsidR="00E52325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ovi uložené z dôvodu, že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Zhotoviteľ</w:t>
      </w:r>
      <w:r w:rsidR="00E52325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porušil zákaz nelegálneho zamestnávania. V prípade</w:t>
      </w:r>
      <w:r w:rsidR="008832CC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porušenia tejto povinnosti</w:t>
      </w:r>
      <w:r w:rsidR="00E52325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je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Objednávateľ</w:t>
      </w:r>
      <w:r w:rsidR="00E52325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oprávnený </w:t>
      </w:r>
      <w:r w:rsidR="008832CC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od Zhotoviteľa </w:t>
      </w:r>
      <w:r w:rsidR="00E52325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požadovať zmluvnú pokutu vo výške 5% z celkovej ceny predmetu Zmluvy. Uplatnením zmluvnej pokuty nie je dotknutý nárok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Objednávateľ</w:t>
      </w:r>
      <w:r w:rsidR="00E52325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a na náhradu škody.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Objednávateľ</w:t>
      </w:r>
      <w:r w:rsidR="00E52325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je oprávnený neprijať prácu alebo službu, ktorú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Zhotoviteľ</w:t>
      </w:r>
      <w:r w:rsidR="00E52325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dodáva alebo poskytuje prostredníctvom fyzickej osoby, ktorú nelegálne zamestnáva. V prípade, ak sa preukáže, že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Zhotoviteľ</w:t>
      </w:r>
      <w:r w:rsidR="00E52325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dodáva alebo poskytuje prácu alebo službu prostredníctvom fyzickej osoby, ktorú nelegálne zamestnáva prostredníctvom ktorých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Objednávateľ</w:t>
      </w:r>
      <w:r w:rsidR="00E52325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ovi dodáva prácu alebo poskytuje službu, považuje sa to za podstatné porušenie Zmluvy a v takom prípade je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Objednávateľ</w:t>
      </w:r>
      <w:r w:rsidR="00E52325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oprávnený od zmluvy odstúpiť.</w:t>
      </w:r>
      <w:r w:rsidR="00912509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proofErr w:type="spellStart"/>
      <w:r w:rsidR="00912509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nieje</w:t>
      </w:r>
      <w:proofErr w:type="spellEnd"/>
      <w:r w:rsidR="00912509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relevantné v zmysle premetu zmluvy</w:t>
      </w:r>
    </w:p>
    <w:p w14:paraId="54F0B5B1" w14:textId="77777777" w:rsidR="00213170" w:rsidRDefault="00213170" w:rsidP="00213170">
      <w:pPr>
        <w:widowControl w:val="0"/>
        <w:tabs>
          <w:tab w:val="left" w:pos="5954"/>
        </w:tabs>
        <w:spacing w:line="0" w:lineRule="atLeast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/>
          <w:color w:val="000000" w:themeColor="text1"/>
          <w:sz w:val="18"/>
          <w:szCs w:val="18"/>
          <w:lang w:eastAsia="cs-CZ"/>
        </w:rPr>
        <w:t>5</w:t>
      </w:r>
      <w:r w:rsidR="00E52325" w:rsidRPr="008D0C71">
        <w:rPr>
          <w:rFonts w:ascii="Arial" w:hAnsi="Arial"/>
          <w:color w:val="000000" w:themeColor="text1"/>
          <w:sz w:val="18"/>
          <w:szCs w:val="18"/>
          <w:lang w:eastAsia="cs-CZ"/>
        </w:rPr>
        <w:t>.</w:t>
      </w:r>
      <w:r w:rsidR="00E52325" w:rsidRPr="008D0C71">
        <w:rPr>
          <w:color w:val="000000" w:themeColor="text1"/>
        </w:rPr>
        <w:t xml:space="preserve"> </w:t>
      </w:r>
      <w:r w:rsidR="00E52325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Zmluvné strany sa dohodli, že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Objednávateľ</w:t>
      </w:r>
      <w:r w:rsidR="00E52325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je oprávnený jednostranne započítať akúkoľvek pohľadávku (zmluvnú pokutu, náhradu škody), ktorá mu vznikne na základe tejto zmluvy, voči akejkoľvek inej, aj nesplatnej pohľadávke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Zhotoviteľ</w:t>
      </w:r>
      <w:r w:rsidR="00E52325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a voči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Objednávateľ</w:t>
      </w:r>
      <w:r w:rsidR="00E52325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ovi, ktorá vznikla na základe tejto zmluvy alebo akéhokoľvek iného zmluvného vzťahu uzatvoreného medzi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Zhotoviteľ</w:t>
      </w:r>
      <w:r w:rsidR="00E52325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om a 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Objednávateľ</w:t>
      </w:r>
      <w:r w:rsidR="00E52325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om.</w:t>
      </w:r>
      <w:r w:rsidR="00E52325" w:rsidRPr="008D0C71">
        <w:rPr>
          <w:rFonts w:ascii="Arial" w:hAnsi="Arial" w:cs="Arial"/>
          <w:bCs/>
          <w:color w:val="000000" w:themeColor="text1"/>
          <w:sz w:val="18"/>
          <w:szCs w:val="18"/>
          <w:lang w:eastAsia="cs-CZ"/>
        </w:rPr>
        <w:t xml:space="preserve"> </w:t>
      </w:r>
      <w:r w:rsidR="00E52325" w:rsidRPr="008D0C7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2A5EC4C4" w14:textId="6F3810FD" w:rsidR="00E52325" w:rsidRPr="008D0C71" w:rsidRDefault="00213170" w:rsidP="00213170">
      <w:pPr>
        <w:widowControl w:val="0"/>
        <w:tabs>
          <w:tab w:val="left" w:pos="5954"/>
        </w:tabs>
        <w:spacing w:line="0" w:lineRule="atLeast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6</w:t>
      </w:r>
      <w:r w:rsidR="00912509" w:rsidRPr="008D0C71">
        <w:rPr>
          <w:rFonts w:ascii="Arial" w:hAnsi="Arial" w:cs="Arial"/>
          <w:color w:val="000000" w:themeColor="text1"/>
          <w:sz w:val="18"/>
          <w:szCs w:val="18"/>
        </w:rPr>
        <w:t>.</w:t>
      </w:r>
      <w:r w:rsidR="00912509" w:rsidRPr="008D0C71">
        <w:rPr>
          <w:rFonts w:ascii="Arial" w:hAnsi="Arial" w:cs="Arial"/>
          <w:color w:val="000000" w:themeColor="text1"/>
          <w:sz w:val="18"/>
          <w:szCs w:val="18"/>
        </w:rPr>
        <w:tab/>
      </w:r>
      <w:r w:rsidR="00E52325" w:rsidRPr="008D0C71">
        <w:rPr>
          <w:rFonts w:ascii="Arial" w:hAnsi="Arial" w:cs="Arial"/>
          <w:color w:val="000000" w:themeColor="text1"/>
          <w:sz w:val="18"/>
          <w:szCs w:val="18"/>
        </w:rPr>
        <w:t xml:space="preserve">Škodu v zmysle </w:t>
      </w:r>
      <w:r w:rsidR="006E5A67" w:rsidRPr="008D0C71">
        <w:rPr>
          <w:rFonts w:ascii="Arial" w:hAnsi="Arial" w:cs="Arial"/>
          <w:color w:val="000000" w:themeColor="text1"/>
          <w:sz w:val="18"/>
          <w:szCs w:val="18"/>
        </w:rPr>
        <w:t xml:space="preserve">bodu </w:t>
      </w:r>
      <w:r w:rsidR="001832FB">
        <w:rPr>
          <w:rFonts w:ascii="Arial" w:hAnsi="Arial" w:cs="Arial"/>
          <w:color w:val="000000" w:themeColor="text1"/>
          <w:sz w:val="18"/>
          <w:szCs w:val="18"/>
        </w:rPr>
        <w:t>3</w:t>
      </w:r>
      <w:r w:rsidR="006E5A67" w:rsidRPr="008D0C71">
        <w:rPr>
          <w:rFonts w:ascii="Arial" w:hAnsi="Arial" w:cs="Arial"/>
          <w:color w:val="000000" w:themeColor="text1"/>
          <w:sz w:val="18"/>
          <w:szCs w:val="18"/>
        </w:rPr>
        <w:t>. tohto článku</w:t>
      </w:r>
      <w:r w:rsidR="00AB1228" w:rsidRPr="008D0C71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="00E52325" w:rsidRPr="008D0C71">
        <w:rPr>
          <w:rFonts w:ascii="Arial" w:hAnsi="Arial" w:cs="Arial"/>
          <w:color w:val="000000" w:themeColor="text1"/>
          <w:sz w:val="18"/>
          <w:szCs w:val="18"/>
        </w:rPr>
        <w:t xml:space="preserve">uhradí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</w:rPr>
        <w:t>Zhotoviteľ</w:t>
      </w:r>
      <w:r w:rsidR="00E52325" w:rsidRPr="008D0C7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</w:rPr>
        <w:t>Objednávateľ</w:t>
      </w:r>
      <w:r w:rsidR="00E52325" w:rsidRPr="008D0C71">
        <w:rPr>
          <w:rFonts w:ascii="Arial" w:hAnsi="Arial" w:cs="Arial"/>
          <w:color w:val="000000" w:themeColor="text1"/>
          <w:sz w:val="18"/>
          <w:szCs w:val="18"/>
        </w:rPr>
        <w:t xml:space="preserve">ovi do </w:t>
      </w:r>
      <w:r w:rsidR="00912509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30</w:t>
      </w:r>
      <w:r w:rsidR="00E52325" w:rsidRPr="008D0C71">
        <w:rPr>
          <w:rFonts w:ascii="Arial" w:hAnsi="Arial" w:cs="Arial"/>
          <w:color w:val="000000" w:themeColor="text1"/>
          <w:sz w:val="18"/>
          <w:szCs w:val="18"/>
        </w:rPr>
        <w:t xml:space="preserve"> dní odo dňa predloženia faktúry na úhradu škody, ktorej prílohou bude doklad potvrdzujúci jej vznik.</w:t>
      </w:r>
    </w:p>
    <w:p w14:paraId="1217869D" w14:textId="77777777" w:rsidR="00744376" w:rsidRPr="008D0C71" w:rsidRDefault="00744376" w:rsidP="00744376">
      <w:pPr>
        <w:widowControl w:val="0"/>
        <w:tabs>
          <w:tab w:val="left" w:pos="5954"/>
        </w:tabs>
        <w:ind w:left="425" w:hanging="425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</w:p>
    <w:p w14:paraId="660C5C62" w14:textId="0948E9FE" w:rsidR="001832FB" w:rsidRPr="0011057E" w:rsidRDefault="001832FB" w:rsidP="001832FB">
      <w:pPr>
        <w:keepNext/>
        <w:tabs>
          <w:tab w:val="left" w:pos="2835"/>
          <w:tab w:val="left" w:pos="3119"/>
        </w:tabs>
        <w:spacing w:after="120"/>
        <w:ind w:left="284" w:hanging="284"/>
        <w:jc w:val="center"/>
        <w:outlineLvl w:val="4"/>
        <w:rPr>
          <w:rFonts w:ascii="Arial" w:hAnsi="Arial" w:cs="Arial"/>
          <w:b/>
          <w:sz w:val="18"/>
          <w:szCs w:val="18"/>
          <w:lang w:eastAsia="cs-CZ"/>
        </w:rPr>
      </w:pPr>
      <w:r w:rsidRPr="0011057E">
        <w:rPr>
          <w:rFonts w:ascii="Arial" w:hAnsi="Arial" w:cs="Arial"/>
          <w:b/>
          <w:sz w:val="18"/>
          <w:szCs w:val="18"/>
          <w:lang w:eastAsia="cs-CZ"/>
        </w:rPr>
        <w:t>X. Udelenie licencie</w:t>
      </w:r>
    </w:p>
    <w:p w14:paraId="034104CE" w14:textId="1FA08D8C" w:rsidR="001832FB" w:rsidRPr="0011057E" w:rsidRDefault="001832FB" w:rsidP="001832FB">
      <w:pPr>
        <w:numPr>
          <w:ilvl w:val="0"/>
          <w:numId w:val="2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11057E">
        <w:rPr>
          <w:rFonts w:ascii="Arial" w:hAnsi="Arial" w:cs="Arial"/>
          <w:sz w:val="18"/>
          <w:szCs w:val="18"/>
          <w:lang w:eastAsia="cs-CZ"/>
        </w:rPr>
        <w:t xml:space="preserve">V prípade, ak by dielo podľa tejto zmluvy napĺňalo znaky predmetu duševného vlastníctva, </w:t>
      </w:r>
      <w:r w:rsidRPr="0011057E">
        <w:rPr>
          <w:rFonts w:ascii="Arial" w:eastAsiaTheme="minorHAnsi" w:hAnsi="Arial" w:cs="Arial"/>
          <w:sz w:val="18"/>
          <w:szCs w:val="18"/>
          <w:lang w:eastAsia="en-US"/>
        </w:rPr>
        <w:t>Zhotoviteľ týmto udeľuje Objednávateľovi neobmedzenú a výhradnú licenciu podľa príslušných ustanovení zákona č. 185/2015 Z. z. Autorský zákon v platnom znení na použitie diela v neobmedzenom vecnom a územnom rozsahu a na dobu neurčitú. Zhotoviteľ ako autor diela, alebo ako osoba oprávnená vykonávať majetkové práva autora diela poskytuje dohodnutú licenciu k prevzatej projektovej dokumentácii dňom jej prevzatia Objednávateľom.</w:t>
      </w:r>
      <w:r w:rsidRPr="0011057E">
        <w:rPr>
          <w:rFonts w:ascii="Arial" w:hAnsi="Arial" w:cs="Arial"/>
          <w:sz w:val="18"/>
          <w:szCs w:val="18"/>
          <w:lang w:eastAsia="cs-CZ"/>
        </w:rPr>
        <w:t xml:space="preserve"> Zmluvné strany sa dohodli, že odplata za udelenie licencie je zahrnutá v Celkovej cene diela uvedenej v čl. IV zmluvy.</w:t>
      </w:r>
    </w:p>
    <w:p w14:paraId="70620735" w14:textId="2D5B5D29" w:rsidR="001832FB" w:rsidRPr="0011057E" w:rsidRDefault="001832FB" w:rsidP="001832FB">
      <w:pPr>
        <w:numPr>
          <w:ilvl w:val="0"/>
          <w:numId w:val="2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11057E">
        <w:rPr>
          <w:rFonts w:ascii="Arial" w:hAnsi="Arial" w:cs="Arial"/>
          <w:sz w:val="18"/>
          <w:szCs w:val="18"/>
          <w:lang w:eastAsia="cs-CZ"/>
        </w:rPr>
        <w:t>Zhotoviteľ udeľuje Objednávateľovi súhlas na akékoľvek použitie diela obvyklým spôsobom, a to najmä na vyhotovenie rozmnoženín diela, spracovanie diela, zaradenie diela do súborného diela, spojenie diela s iným dielom, verejné vystavenie diela alebo jeho rozmnoženiny, zverejnenie diela alebo jeho rozmnoženiny akýmkoľvek spôsobom (vrátane verejnej prezentácie, uverejnenie v tlači, na webe a i.), použitie diela alebo jeho časti na vytvorenie nového diela, spracovanie ďalších stupňov projektovej dokumentácie, použitie za účelom predkladania diela v konaniach potrebných, smerujúcich alebo súvisiacich s realizáciou stavby, použitie na propagáciu a reklamné aktivity realizované akýmkoľvek spôsobom na realizáciu stavby a pre propagáciu a reklamu stavby.</w:t>
      </w:r>
    </w:p>
    <w:p w14:paraId="7BBB7B2E" w14:textId="1F301C60" w:rsidR="001832FB" w:rsidRPr="0011057E" w:rsidRDefault="001832FB" w:rsidP="001832FB">
      <w:pPr>
        <w:numPr>
          <w:ilvl w:val="0"/>
          <w:numId w:val="2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11057E">
        <w:rPr>
          <w:rFonts w:ascii="Arial" w:hAnsi="Arial" w:cs="Arial"/>
          <w:sz w:val="18"/>
          <w:szCs w:val="18"/>
          <w:lang w:eastAsia="cs-CZ"/>
        </w:rPr>
        <w:t xml:space="preserve">Pokiaľ budú autorské práva k dielu prináležať niekomu inému ako Zhotoviteľovi, potom Zhotoviteľ zabezpečí všetky práva a/alebo súhlasy, ktoré sú nevyhnutné k realizácii plnení podľa bodu 1. a 2. tohto článku zmluvy, najneskôr ku dňu odovzdania diela. </w:t>
      </w:r>
    </w:p>
    <w:p w14:paraId="62719F73" w14:textId="52F32670" w:rsidR="001832FB" w:rsidRPr="0011057E" w:rsidRDefault="001832FB" w:rsidP="001832FB">
      <w:pPr>
        <w:numPr>
          <w:ilvl w:val="0"/>
          <w:numId w:val="2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11057E">
        <w:rPr>
          <w:rFonts w:ascii="Arial" w:hAnsi="Arial" w:cs="Arial"/>
          <w:sz w:val="18"/>
          <w:szCs w:val="18"/>
          <w:lang w:eastAsia="cs-CZ"/>
        </w:rPr>
        <w:t xml:space="preserve">Zhotoviteľ zároveň vyhlasuje, že dáva Objednávateľovi neobmedzený súhlas, aby </w:t>
      </w:r>
      <w:r w:rsidRPr="0011057E">
        <w:rPr>
          <w:rFonts w:ascii="Arial" w:hAnsi="Arial" w:cs="Arial"/>
          <w:iCs/>
          <w:sz w:val="18"/>
          <w:szCs w:val="18"/>
        </w:rPr>
        <w:t xml:space="preserve">v prípade záujmu udelil tretej osobe súhlas </w:t>
      </w:r>
      <w:r w:rsidRPr="0011057E">
        <w:rPr>
          <w:rFonts w:ascii="Arial" w:hAnsi="Arial" w:cs="Arial"/>
          <w:sz w:val="18"/>
          <w:szCs w:val="18"/>
          <w:lang w:eastAsia="cs-CZ"/>
        </w:rPr>
        <w:t>na použitie diela</w:t>
      </w:r>
      <w:r w:rsidRPr="0011057E">
        <w:rPr>
          <w:rFonts w:ascii="Arial" w:hAnsi="Arial" w:cs="Arial"/>
          <w:iCs/>
          <w:sz w:val="18"/>
          <w:szCs w:val="18"/>
        </w:rPr>
        <w:t xml:space="preserve"> (sublicenciu)</w:t>
      </w:r>
      <w:r>
        <w:rPr>
          <w:rFonts w:ascii="Arial" w:hAnsi="Arial" w:cs="Arial"/>
          <w:iCs/>
          <w:sz w:val="18"/>
          <w:szCs w:val="18"/>
        </w:rPr>
        <w:t>,</w:t>
      </w:r>
      <w:r w:rsidRPr="0011057E">
        <w:rPr>
          <w:rFonts w:ascii="Arial" w:hAnsi="Arial" w:cs="Arial"/>
          <w:sz w:val="18"/>
          <w:szCs w:val="18"/>
          <w:lang w:eastAsia="cs-CZ"/>
        </w:rPr>
        <w:t xml:space="preserve"> ako aj súhlas na postúpenie licencie tretej osobe v rozsahu udelenej licencie resp. v akomkoľvek inom rozsahu podľa vôle Objednávateľa, </w:t>
      </w:r>
      <w:r w:rsidRPr="0011057E">
        <w:rPr>
          <w:rFonts w:ascii="Arial" w:hAnsi="Arial" w:cs="Arial"/>
          <w:iCs/>
          <w:sz w:val="18"/>
          <w:szCs w:val="18"/>
        </w:rPr>
        <w:t>prípadne iné práva na dielo sa vz</w:t>
      </w:r>
      <w:r w:rsidRPr="0011057E">
        <w:rPr>
          <w:rFonts w:ascii="Arial" w:hAnsi="Arial" w:cs="Arial"/>
          <w:sz w:val="18"/>
          <w:szCs w:val="18"/>
        </w:rPr>
        <w:t>ť</w:t>
      </w:r>
      <w:r w:rsidRPr="0011057E">
        <w:rPr>
          <w:rFonts w:ascii="Arial" w:hAnsi="Arial" w:cs="Arial"/>
          <w:iCs/>
          <w:sz w:val="18"/>
          <w:szCs w:val="18"/>
        </w:rPr>
        <w:t>ahujúce, ktoré Objednávate</w:t>
      </w:r>
      <w:r w:rsidRPr="0011057E">
        <w:rPr>
          <w:rFonts w:ascii="Arial" w:hAnsi="Arial" w:cs="Arial"/>
          <w:sz w:val="18"/>
          <w:szCs w:val="18"/>
        </w:rPr>
        <w:t xml:space="preserve">ľ </w:t>
      </w:r>
      <w:r w:rsidRPr="0011057E">
        <w:rPr>
          <w:rFonts w:ascii="Arial" w:hAnsi="Arial" w:cs="Arial"/>
          <w:iCs/>
          <w:sz w:val="18"/>
          <w:szCs w:val="18"/>
        </w:rPr>
        <w:t xml:space="preserve">nadobudne na základe tejto Zmluvy na inú osobu, a to aj bez </w:t>
      </w:r>
      <w:r w:rsidRPr="0011057E">
        <w:rPr>
          <w:rFonts w:ascii="Arial" w:hAnsi="Arial" w:cs="Arial"/>
          <w:sz w:val="18"/>
          <w:szCs w:val="18"/>
        </w:rPr>
        <w:t>ď</w:t>
      </w:r>
      <w:r w:rsidRPr="0011057E">
        <w:rPr>
          <w:rFonts w:ascii="Arial" w:hAnsi="Arial" w:cs="Arial"/>
          <w:iCs/>
          <w:sz w:val="18"/>
          <w:szCs w:val="18"/>
        </w:rPr>
        <w:t xml:space="preserve">alšieho privolenia </w:t>
      </w:r>
      <w:r w:rsidRPr="0011057E">
        <w:rPr>
          <w:rFonts w:ascii="Arial" w:hAnsi="Arial" w:cs="Arial"/>
          <w:sz w:val="18"/>
          <w:szCs w:val="18"/>
        </w:rPr>
        <w:t>Zhotoviteľa</w:t>
      </w:r>
      <w:r>
        <w:rPr>
          <w:rFonts w:ascii="Arial" w:hAnsi="Arial" w:cs="Arial"/>
          <w:sz w:val="18"/>
          <w:szCs w:val="18"/>
          <w:lang w:eastAsia="cs-CZ"/>
        </w:rPr>
        <w:t xml:space="preserve">. </w:t>
      </w:r>
      <w:r w:rsidRPr="0011057E">
        <w:rPr>
          <w:rFonts w:ascii="Arial" w:hAnsi="Arial" w:cs="Arial"/>
          <w:sz w:val="18"/>
          <w:szCs w:val="18"/>
          <w:lang w:eastAsia="cs-CZ"/>
        </w:rPr>
        <w:t>Odmena za postúpenie licencie, sublicencie a súhlasov podľa tohto článku zmluvy v prospech Objednávateľa je zahrnutá v</w:t>
      </w:r>
      <w:r>
        <w:rPr>
          <w:rFonts w:ascii="Arial" w:hAnsi="Arial" w:cs="Arial"/>
          <w:sz w:val="18"/>
          <w:szCs w:val="18"/>
          <w:lang w:eastAsia="cs-CZ"/>
        </w:rPr>
        <w:t xml:space="preserve"> Celkovej </w:t>
      </w:r>
      <w:r w:rsidRPr="0011057E">
        <w:rPr>
          <w:rFonts w:ascii="Arial" w:hAnsi="Arial" w:cs="Arial"/>
          <w:sz w:val="18"/>
          <w:szCs w:val="18"/>
          <w:lang w:eastAsia="cs-CZ"/>
        </w:rPr>
        <w:t>cene diela. Zmluvné strany sa zároveň dohodli, že v prípade postúpenia licencie, Objednávateľ nie je povinný informovať autora/Zhotoviteľa o osobe postupníka.</w:t>
      </w:r>
    </w:p>
    <w:p w14:paraId="3BFEF5D7" w14:textId="573E7A9E" w:rsidR="001832FB" w:rsidRPr="0011057E" w:rsidRDefault="001832FB" w:rsidP="001832FB">
      <w:pPr>
        <w:numPr>
          <w:ilvl w:val="0"/>
          <w:numId w:val="2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11057E">
        <w:rPr>
          <w:rFonts w:ascii="Arial" w:hAnsi="Arial" w:cs="Arial"/>
          <w:sz w:val="18"/>
          <w:szCs w:val="18"/>
          <w:lang w:eastAsia="cs-CZ"/>
        </w:rPr>
        <w:t xml:space="preserve">Zhotoviteľ odovzdaním diela (alebo jeho časti) udeľuje Objednávateľovi bezodplatne neodvolateľný súhlas na úpravu a/alebo zmenu diela, a to v rozsahu celého diela a akýmkoľvek spôsobom potrebným na dosiahnutie účelu zmluvy. </w:t>
      </w:r>
    </w:p>
    <w:p w14:paraId="3F2A04A2" w14:textId="2F1B07A2" w:rsidR="001832FB" w:rsidRPr="0011057E" w:rsidRDefault="001832FB" w:rsidP="005223AB">
      <w:pPr>
        <w:numPr>
          <w:ilvl w:val="0"/>
          <w:numId w:val="2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11057E">
        <w:rPr>
          <w:rFonts w:ascii="Arial" w:hAnsi="Arial" w:cs="Arial"/>
          <w:sz w:val="18"/>
          <w:szCs w:val="18"/>
          <w:lang w:eastAsia="cs-CZ"/>
        </w:rPr>
        <w:t>Zhotoviteľ vyhlasuje, že je oprávnený na udelenie súhlasu podľa tohto bodu</w:t>
      </w:r>
      <w:r w:rsidR="00961CB8">
        <w:rPr>
          <w:rFonts w:ascii="Arial" w:hAnsi="Arial" w:cs="Arial"/>
          <w:sz w:val="18"/>
          <w:szCs w:val="18"/>
          <w:lang w:eastAsia="cs-CZ"/>
        </w:rPr>
        <w:t xml:space="preserve"> a </w:t>
      </w:r>
      <w:r w:rsidRPr="0011057E">
        <w:rPr>
          <w:rFonts w:ascii="Arial" w:hAnsi="Arial" w:cs="Arial"/>
          <w:sz w:val="18"/>
          <w:szCs w:val="18"/>
          <w:lang w:eastAsia="cs-CZ"/>
        </w:rPr>
        <w:t>v prípade, že sa uvedené vyhlásenie ukáže ako nepravdivé je povinný nahradiť všetku škodu, ktorá týmto vznikne Objednávateľovi ako aj tretím osobám.</w:t>
      </w:r>
    </w:p>
    <w:p w14:paraId="0979773A" w14:textId="3B00A180" w:rsidR="001832FB" w:rsidRDefault="001832FB" w:rsidP="00744376">
      <w:pPr>
        <w:keepNext/>
        <w:tabs>
          <w:tab w:val="left" w:pos="2835"/>
          <w:tab w:val="left" w:pos="3119"/>
        </w:tabs>
        <w:spacing w:after="120"/>
        <w:ind w:left="284" w:hanging="284"/>
        <w:jc w:val="center"/>
        <w:outlineLvl w:val="4"/>
        <w:rPr>
          <w:rFonts w:ascii="Arial" w:hAnsi="Arial" w:cs="Arial"/>
          <w:b/>
          <w:color w:val="000000" w:themeColor="text1"/>
          <w:sz w:val="18"/>
          <w:szCs w:val="18"/>
          <w:lang w:eastAsia="cs-CZ"/>
        </w:rPr>
      </w:pPr>
    </w:p>
    <w:p w14:paraId="1217869E" w14:textId="22408890" w:rsidR="00744376" w:rsidRPr="008D0C71" w:rsidRDefault="005C16B2" w:rsidP="00744376">
      <w:pPr>
        <w:keepNext/>
        <w:tabs>
          <w:tab w:val="left" w:pos="2835"/>
          <w:tab w:val="left" w:pos="3119"/>
        </w:tabs>
        <w:spacing w:after="120"/>
        <w:ind w:left="284" w:hanging="284"/>
        <w:jc w:val="center"/>
        <w:outlineLvl w:val="4"/>
        <w:rPr>
          <w:rFonts w:ascii="Arial" w:hAnsi="Arial" w:cs="Arial"/>
          <w:b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b/>
          <w:color w:val="000000" w:themeColor="text1"/>
          <w:sz w:val="18"/>
          <w:szCs w:val="18"/>
          <w:lang w:eastAsia="cs-CZ"/>
        </w:rPr>
        <w:t>X</w:t>
      </w:r>
      <w:r w:rsidR="009C5671">
        <w:rPr>
          <w:rFonts w:ascii="Arial" w:hAnsi="Arial" w:cs="Arial"/>
          <w:b/>
          <w:color w:val="000000" w:themeColor="text1"/>
          <w:sz w:val="18"/>
          <w:szCs w:val="18"/>
          <w:lang w:eastAsia="cs-CZ"/>
        </w:rPr>
        <w:t>I</w:t>
      </w:r>
      <w:r w:rsidR="00744376" w:rsidRPr="008D0C71">
        <w:rPr>
          <w:rFonts w:ascii="Arial" w:hAnsi="Arial" w:cs="Arial"/>
          <w:b/>
          <w:color w:val="000000" w:themeColor="text1"/>
          <w:sz w:val="18"/>
          <w:szCs w:val="18"/>
          <w:lang w:eastAsia="cs-CZ"/>
        </w:rPr>
        <w:t>. Záverečné ustanovenia</w:t>
      </w:r>
    </w:p>
    <w:p w14:paraId="1217869F" w14:textId="77777777" w:rsidR="00744376" w:rsidRPr="008D0C71" w:rsidRDefault="00744376" w:rsidP="005223AB">
      <w:pPr>
        <w:numPr>
          <w:ilvl w:val="0"/>
          <w:numId w:val="39"/>
        </w:numPr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Prípadné zmeny a doplnenie tejto zmluvy sa budú riešiť písomnými očíslovanými dodatkami k tejto zmluve a po obojstrannom podpise sa stanú súčasťou základnej zmluvy.</w:t>
      </w:r>
    </w:p>
    <w:p w14:paraId="5F83C44E" w14:textId="4A0E37C6" w:rsidR="005C4D90" w:rsidRPr="008D0C71" w:rsidRDefault="005C4D90" w:rsidP="005223AB">
      <w:pPr>
        <w:numPr>
          <w:ilvl w:val="0"/>
          <w:numId w:val="39"/>
        </w:numPr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D</w:t>
      </w:r>
      <w:r w:rsidR="0074437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okumentáciu 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k stavbe </w:t>
      </w:r>
      <w:r w:rsidR="002B607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v rozsahu čl. IV, bod 4.1, 4.2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, </w:t>
      </w:r>
      <w:r w:rsidR="0074437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za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Objednávateľ</w:t>
      </w:r>
      <w:r w:rsidR="0074437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a prevezme: Ing. </w:t>
      </w:r>
      <w:r w:rsidR="002B607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Pavol Košút</w:t>
      </w:r>
      <w:r w:rsidR="0074437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, </w:t>
      </w:r>
      <w:r w:rsidR="002B607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vedúci odboru Správa majetku</w:t>
      </w:r>
      <w:r w:rsidR="0074437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, </w:t>
      </w:r>
      <w:proofErr w:type="spellStart"/>
      <w:r w:rsidR="0074437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mob</w:t>
      </w:r>
      <w:proofErr w:type="spellEnd"/>
      <w:r w:rsidR="0074437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.: + 421</w:t>
      </w:r>
      <w:r w:rsidR="00B50E5A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 </w:t>
      </w:r>
      <w:r w:rsidR="002B607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915</w:t>
      </w:r>
      <w:r w:rsidR="00B50E5A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 </w:t>
      </w:r>
      <w:r w:rsidR="002B607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895</w:t>
      </w:r>
      <w:r w:rsidR="00B50E5A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</w:t>
      </w:r>
      <w:r w:rsidR="002B607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914</w:t>
      </w:r>
      <w:r w:rsidR="0074437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, e-mail: </w:t>
      </w:r>
      <w:hyperlink r:id="rId12" w:history="1">
        <w:r w:rsidR="002B6076" w:rsidRPr="008D0C71">
          <w:rPr>
            <w:rStyle w:val="Hypertextovprepojenie"/>
            <w:rFonts w:ascii="Arial" w:hAnsi="Arial" w:cs="Arial"/>
            <w:color w:val="000000" w:themeColor="text1"/>
            <w:sz w:val="18"/>
            <w:szCs w:val="18"/>
            <w:lang w:eastAsia="cs-CZ"/>
          </w:rPr>
          <w:t>pavol.kosut@ssd.sk</w:t>
        </w:r>
      </w:hyperlink>
      <w:r w:rsidRPr="008D0C71">
        <w:rPr>
          <w:rFonts w:ascii="Arial" w:hAnsi="Arial" w:cs="Arial"/>
          <w:color w:val="000000" w:themeColor="text1"/>
          <w:sz w:val="18"/>
          <w:szCs w:val="18"/>
          <w:u w:val="single"/>
          <w:lang w:eastAsia="cs-CZ"/>
        </w:rPr>
        <w:t xml:space="preserve"> </w:t>
      </w:r>
    </w:p>
    <w:p w14:paraId="121786A1" w14:textId="16966862" w:rsidR="00744376" w:rsidRPr="008D0C71" w:rsidRDefault="00744376" w:rsidP="005223AB">
      <w:pPr>
        <w:numPr>
          <w:ilvl w:val="0"/>
          <w:numId w:val="39"/>
        </w:numPr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Zmluvné strany sa dohodli, že všetky informácie a skutočnosti, ktoré sú uvedené v tejto zmluve alebo ktoré budú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Objednávateľ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om poskytnuté na plnenie predmetu tejto zmluvy, tvoria predmet obchodného tajomstva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Objednávateľ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a ako ho vymedzuje § 17 Obchodného zákonníka. Zmluvné strany považujú tieto informácie a skutočnosti za dôverné a 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Zhotoviteľ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sa zaväzuje, že tieto informácie a skutočnosti neprezradí ani inak nesprístupní tretej osobe bez predchádzajúceho písomného súhlasu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Objednávateľ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a, ani ich nepoužije v rozpore s dohodnutým účelom pre svoje potreby. Zmluvné strany berú na vedomie, že zmluvná strana, ktorá poruší ustanovenia tejto zmluvy o ochrane dôverných informácií, je povinná druhej strane nahradiť škodu, ktorá tejto strane dôsledkom porušenia zmluvných povinností vznikla. </w:t>
      </w:r>
    </w:p>
    <w:p w14:paraId="49A3B1B2" w14:textId="0DF56CCB" w:rsidR="005362FD" w:rsidRPr="008D0C71" w:rsidRDefault="008074D6" w:rsidP="005223AB">
      <w:pPr>
        <w:pStyle w:val="Zoznam"/>
        <w:numPr>
          <w:ilvl w:val="0"/>
          <w:numId w:val="39"/>
        </w:numPr>
        <w:ind w:left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D0C71">
        <w:rPr>
          <w:rFonts w:ascii="Arial" w:hAnsi="Arial" w:cs="Arial"/>
          <w:color w:val="000000" w:themeColor="text1"/>
          <w:sz w:val="18"/>
          <w:szCs w:val="18"/>
        </w:rPr>
        <w:t>Zhotoviteľ</w:t>
      </w:r>
      <w:r w:rsidR="005362FD" w:rsidRPr="008D0C71">
        <w:rPr>
          <w:rFonts w:ascii="Arial" w:hAnsi="Arial" w:cs="Arial"/>
          <w:color w:val="000000" w:themeColor="text1"/>
          <w:sz w:val="18"/>
          <w:szCs w:val="18"/>
        </w:rPr>
        <w:t xml:space="preserve"> prehlasuje a svojím podpisom potvrdzuje pravdivosť poskytnutých osobných údajov (ďalej OÚ). </w:t>
      </w:r>
      <w:r w:rsidRPr="008D0C71">
        <w:rPr>
          <w:rFonts w:ascii="Arial" w:hAnsi="Arial" w:cs="Arial"/>
          <w:color w:val="000000" w:themeColor="text1"/>
          <w:sz w:val="18"/>
          <w:szCs w:val="18"/>
        </w:rPr>
        <w:t>Objednávateľ</w:t>
      </w:r>
      <w:r w:rsidR="005362FD" w:rsidRPr="008D0C71">
        <w:rPr>
          <w:rFonts w:ascii="Arial" w:hAnsi="Arial" w:cs="Arial"/>
          <w:color w:val="000000" w:themeColor="text1"/>
          <w:sz w:val="18"/>
          <w:szCs w:val="18"/>
        </w:rPr>
        <w:t xml:space="preserve"> prehlasuje a svojím podpisom potvrdzuje, že mu boli podľa čl. 13 Nariadenia Európskeho parlamentu a Rady (EÚ) 2016/679 z 27. apríla 2016 o ochrane fyzických osôb pri spracúvaní osobných údajov </w:t>
      </w:r>
      <w:r w:rsidR="005362FD" w:rsidRPr="008D0C71">
        <w:rPr>
          <w:rFonts w:ascii="Arial" w:hAnsi="Arial" w:cs="Arial"/>
          <w:color w:val="000000" w:themeColor="text1"/>
          <w:sz w:val="18"/>
          <w:szCs w:val="18"/>
        </w:rPr>
        <w:lastRenderedPageBreak/>
        <w:t xml:space="preserve">a o voľnom pohybe takýchto údajov (ďalej len "nariadenie") poskytnuté informácie o spracúvaní OÚ. Zároveň je informovaný, že osobné údaje uvedené v zmluve/objednávke bude </w:t>
      </w:r>
      <w:r w:rsidRPr="008D0C71">
        <w:rPr>
          <w:rFonts w:ascii="Arial" w:hAnsi="Arial" w:cs="Arial"/>
          <w:color w:val="000000" w:themeColor="text1"/>
          <w:sz w:val="18"/>
          <w:szCs w:val="18"/>
        </w:rPr>
        <w:t>Objednávateľ</w:t>
      </w:r>
      <w:r w:rsidR="005362FD" w:rsidRPr="008D0C71">
        <w:rPr>
          <w:rFonts w:ascii="Arial" w:hAnsi="Arial" w:cs="Arial"/>
          <w:color w:val="000000" w:themeColor="text1"/>
          <w:sz w:val="18"/>
          <w:szCs w:val="18"/>
        </w:rPr>
        <w:t xml:space="preserve"> spracúvať na vnútorné administratívne účely, na účely obchodnej komunikácie, vedenia účtovníctva  a evidencie pošty a správy registratúry. Informácie o spracúvaní OÚ podľa čl. 13 nariadenia sú zároveň dostupné na webovom sídle</w:t>
      </w:r>
      <w:r w:rsidR="00D60B91" w:rsidRPr="008D0C7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8D0C71">
        <w:rPr>
          <w:rFonts w:ascii="Arial" w:hAnsi="Arial" w:cs="Arial"/>
          <w:color w:val="000000" w:themeColor="text1"/>
          <w:sz w:val="18"/>
          <w:szCs w:val="18"/>
        </w:rPr>
        <w:t>Objednávateľ</w:t>
      </w:r>
      <w:r w:rsidR="00D60B91" w:rsidRPr="008D0C71">
        <w:rPr>
          <w:rFonts w:ascii="Arial" w:hAnsi="Arial" w:cs="Arial"/>
          <w:color w:val="000000" w:themeColor="text1"/>
          <w:sz w:val="18"/>
          <w:szCs w:val="18"/>
        </w:rPr>
        <w:t>a</w:t>
      </w:r>
      <w:r w:rsidR="005362FD" w:rsidRPr="008D0C7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hyperlink r:id="rId13" w:history="1">
        <w:r w:rsidR="004C3E41" w:rsidRPr="008D0C71">
          <w:rPr>
            <w:rStyle w:val="Hypertextovprepojenie"/>
            <w:rFonts w:ascii="Arial" w:hAnsi="Arial" w:cs="Arial"/>
            <w:color w:val="000000" w:themeColor="text1"/>
            <w:sz w:val="18"/>
            <w:szCs w:val="18"/>
          </w:rPr>
          <w:t>www.ssd.sk</w:t>
        </w:r>
      </w:hyperlink>
      <w:r w:rsidR="005362FD" w:rsidRPr="008D0C71">
        <w:rPr>
          <w:rFonts w:ascii="Arial" w:hAnsi="Arial" w:cs="Arial"/>
          <w:color w:val="000000" w:themeColor="text1"/>
          <w:sz w:val="18"/>
          <w:szCs w:val="18"/>
        </w:rPr>
        <w:t>, v časti Ochrana osobných údajov.</w:t>
      </w:r>
    </w:p>
    <w:p w14:paraId="121786A3" w14:textId="4701510E" w:rsidR="00744376" w:rsidRPr="00DA24E9" w:rsidRDefault="00744376" w:rsidP="005223AB">
      <w:pPr>
        <w:numPr>
          <w:ilvl w:val="0"/>
          <w:numId w:val="39"/>
        </w:numPr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V prípade podstatného porušenia zmluvy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Zhotoviteľ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om je </w:t>
      </w:r>
      <w:r w:rsidR="008074D6"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>Objednávateľ</w:t>
      </w:r>
      <w:r w:rsidRPr="008D0C71">
        <w:rPr>
          <w:rFonts w:ascii="Arial" w:hAnsi="Arial" w:cs="Arial"/>
          <w:color w:val="000000" w:themeColor="text1"/>
          <w:sz w:val="18"/>
          <w:szCs w:val="18"/>
          <w:lang w:eastAsia="cs-CZ"/>
        </w:rPr>
        <w:t xml:space="preserve"> oprávnený od zmluvy odstúpiť. Za </w:t>
      </w:r>
      <w:r w:rsidRPr="00DA24E9">
        <w:rPr>
          <w:rFonts w:ascii="Arial" w:hAnsi="Arial" w:cs="Arial"/>
          <w:sz w:val="18"/>
          <w:szCs w:val="18"/>
          <w:lang w:eastAsia="cs-CZ"/>
        </w:rPr>
        <w:t xml:space="preserve">podstatné porušenie zmluvy zo strany </w:t>
      </w:r>
      <w:r w:rsidR="008074D6" w:rsidRPr="00DA24E9">
        <w:rPr>
          <w:rFonts w:ascii="Arial" w:hAnsi="Arial" w:cs="Arial"/>
          <w:sz w:val="18"/>
          <w:szCs w:val="18"/>
          <w:lang w:eastAsia="cs-CZ"/>
        </w:rPr>
        <w:t>Zhotoviteľ</w:t>
      </w:r>
      <w:r w:rsidRPr="00DA24E9">
        <w:rPr>
          <w:rFonts w:ascii="Arial" w:hAnsi="Arial" w:cs="Arial"/>
          <w:sz w:val="18"/>
          <w:szCs w:val="18"/>
          <w:lang w:eastAsia="cs-CZ"/>
        </w:rPr>
        <w:t>a sa považuje najmä:</w:t>
      </w:r>
    </w:p>
    <w:p w14:paraId="121786A4" w14:textId="3118D7F8" w:rsidR="00744376" w:rsidRPr="00DA24E9" w:rsidRDefault="00744376" w:rsidP="00744376">
      <w:pPr>
        <w:numPr>
          <w:ilvl w:val="0"/>
          <w:numId w:val="3"/>
        </w:numPr>
        <w:ind w:left="567" w:hanging="283"/>
        <w:jc w:val="both"/>
        <w:rPr>
          <w:rFonts w:ascii="Arial" w:hAnsi="Arial" w:cs="Arial"/>
          <w:sz w:val="18"/>
          <w:szCs w:val="18"/>
          <w:lang w:eastAsia="cs-CZ"/>
        </w:rPr>
      </w:pPr>
      <w:r w:rsidRPr="00DA24E9">
        <w:rPr>
          <w:rFonts w:ascii="Arial" w:hAnsi="Arial" w:cs="Arial"/>
          <w:sz w:val="18"/>
          <w:szCs w:val="18"/>
          <w:lang w:eastAsia="cs-CZ"/>
        </w:rPr>
        <w:t>Nesplnenie diela, resp. jeho časti v</w:t>
      </w:r>
      <w:r w:rsidR="006C2E1E">
        <w:rPr>
          <w:rFonts w:ascii="Arial" w:hAnsi="Arial" w:cs="Arial"/>
          <w:sz w:val="18"/>
          <w:szCs w:val="18"/>
          <w:lang w:eastAsia="cs-CZ"/>
        </w:rPr>
        <w:t xml:space="preserve"> zmluvne dohodnutých termínoch </w:t>
      </w:r>
      <w:r w:rsidRPr="00DA24E9">
        <w:rPr>
          <w:rFonts w:ascii="Arial" w:hAnsi="Arial" w:cs="Arial"/>
          <w:sz w:val="18"/>
          <w:szCs w:val="18"/>
          <w:lang w:eastAsia="cs-CZ"/>
        </w:rPr>
        <w:t xml:space="preserve"> </w:t>
      </w:r>
    </w:p>
    <w:p w14:paraId="20DC7721" w14:textId="77777777" w:rsidR="006C2E1E" w:rsidRPr="006C2E1E" w:rsidRDefault="00744376" w:rsidP="006C2E1E">
      <w:pPr>
        <w:numPr>
          <w:ilvl w:val="0"/>
          <w:numId w:val="3"/>
        </w:numPr>
        <w:ind w:left="567" w:hanging="283"/>
        <w:jc w:val="both"/>
        <w:rPr>
          <w:rFonts w:ascii="Arial" w:hAnsi="Arial" w:cs="Arial"/>
          <w:sz w:val="18"/>
          <w:szCs w:val="18"/>
          <w:lang w:eastAsia="cs-CZ"/>
        </w:rPr>
      </w:pPr>
      <w:r w:rsidRPr="00DA24E9">
        <w:rPr>
          <w:rFonts w:ascii="Arial" w:hAnsi="Arial" w:cs="Arial"/>
          <w:sz w:val="18"/>
          <w:szCs w:val="18"/>
          <w:lang w:eastAsia="cs-CZ"/>
        </w:rPr>
        <w:t>Vykonávanie diela v rozpore so zmluvou a všeobecné stanovenými právnymi predpismi a technickými normami SR.</w:t>
      </w:r>
    </w:p>
    <w:p w14:paraId="1BD99163" w14:textId="1AE71565" w:rsidR="006C2E1E" w:rsidRPr="006C2E1E" w:rsidRDefault="000B7CE2" w:rsidP="006C2E1E">
      <w:pPr>
        <w:ind w:left="567"/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</w:rPr>
        <w:t>Odstúpením od z</w:t>
      </w:r>
      <w:r w:rsidR="006C2E1E" w:rsidRPr="006C2E1E">
        <w:rPr>
          <w:rFonts w:ascii="Arial" w:hAnsi="Arial" w:cs="Arial"/>
          <w:sz w:val="18"/>
          <w:szCs w:val="18"/>
        </w:rPr>
        <w:t>mluvy nie je dotknutý nárok Objednávateľa na náhradu škody a zaplatenie zmluvnej pokuty.</w:t>
      </w:r>
    </w:p>
    <w:p w14:paraId="121786A6" w14:textId="6D816AF8" w:rsidR="00744376" w:rsidRPr="00DA24E9" w:rsidRDefault="002C5391" w:rsidP="00744376">
      <w:pPr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DA24E9">
        <w:rPr>
          <w:rFonts w:ascii="Arial" w:hAnsi="Arial" w:cs="Arial"/>
          <w:sz w:val="18"/>
          <w:szCs w:val="18"/>
          <w:lang w:eastAsia="cs-CZ"/>
        </w:rPr>
        <w:t>7</w:t>
      </w:r>
      <w:r w:rsidR="00744376" w:rsidRPr="00DA24E9">
        <w:rPr>
          <w:rFonts w:ascii="Arial" w:hAnsi="Arial" w:cs="Arial"/>
          <w:sz w:val="18"/>
          <w:szCs w:val="18"/>
          <w:lang w:eastAsia="cs-CZ"/>
        </w:rPr>
        <w:t>. Právne vzťahy v tejto zmluve neupravené, sa riadia ustanoveniami Obchodného zákonníka a súvisiacich predpisov.</w:t>
      </w:r>
    </w:p>
    <w:p w14:paraId="121786A7" w14:textId="18F1A9E7" w:rsidR="00744376" w:rsidRPr="00DA24E9" w:rsidRDefault="002C5391" w:rsidP="00744376">
      <w:pPr>
        <w:ind w:left="284" w:hanging="284"/>
        <w:rPr>
          <w:rFonts w:ascii="Arial" w:hAnsi="Arial" w:cs="Arial"/>
          <w:sz w:val="18"/>
          <w:szCs w:val="18"/>
          <w:lang w:eastAsia="cs-CZ"/>
        </w:rPr>
      </w:pPr>
      <w:r w:rsidRPr="00DA24E9">
        <w:rPr>
          <w:rFonts w:ascii="Arial" w:hAnsi="Arial" w:cs="Arial"/>
          <w:sz w:val="18"/>
          <w:szCs w:val="18"/>
          <w:lang w:eastAsia="cs-CZ"/>
        </w:rPr>
        <w:t>8</w:t>
      </w:r>
      <w:r w:rsidR="00744376" w:rsidRPr="00DA24E9">
        <w:rPr>
          <w:rFonts w:ascii="Arial" w:hAnsi="Arial" w:cs="Arial"/>
          <w:sz w:val="18"/>
          <w:szCs w:val="18"/>
          <w:lang w:eastAsia="cs-CZ"/>
        </w:rPr>
        <w:t>.   Zmluva nadobúda platnosť a účinnosť dňom jej podpisu oboma zmluvnými stranami.</w:t>
      </w:r>
    </w:p>
    <w:p w14:paraId="121786A8" w14:textId="59595298" w:rsidR="00744376" w:rsidRPr="00DA24E9" w:rsidRDefault="002C5391" w:rsidP="00744376">
      <w:pPr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DA24E9">
        <w:rPr>
          <w:rFonts w:ascii="Arial" w:hAnsi="Arial" w:cs="Arial"/>
          <w:sz w:val="18"/>
          <w:szCs w:val="18"/>
          <w:lang w:eastAsia="cs-CZ"/>
        </w:rPr>
        <w:t>9</w:t>
      </w:r>
      <w:r w:rsidR="00744376" w:rsidRPr="00DA24E9">
        <w:rPr>
          <w:rFonts w:ascii="Arial" w:hAnsi="Arial" w:cs="Arial"/>
          <w:sz w:val="18"/>
          <w:szCs w:val="18"/>
          <w:lang w:eastAsia="cs-CZ"/>
        </w:rPr>
        <w:t>.</w:t>
      </w:r>
      <w:r w:rsidR="00744376" w:rsidRPr="00DA24E9">
        <w:rPr>
          <w:rFonts w:ascii="Arial" w:hAnsi="Arial" w:cs="Arial"/>
          <w:sz w:val="18"/>
          <w:szCs w:val="18"/>
          <w:lang w:eastAsia="cs-CZ"/>
        </w:rPr>
        <w:tab/>
        <w:t xml:space="preserve">Zmluva je vyhotovená v 2 exemplároch. </w:t>
      </w:r>
      <w:r w:rsidR="008074D6" w:rsidRPr="00DA24E9">
        <w:rPr>
          <w:rFonts w:ascii="Arial" w:hAnsi="Arial" w:cs="Arial"/>
          <w:sz w:val="18"/>
          <w:szCs w:val="18"/>
          <w:lang w:eastAsia="cs-CZ"/>
        </w:rPr>
        <w:t>Objednávateľ</w:t>
      </w:r>
      <w:r w:rsidR="00744376" w:rsidRPr="00DA24E9">
        <w:rPr>
          <w:rFonts w:ascii="Arial" w:hAnsi="Arial" w:cs="Arial"/>
          <w:sz w:val="18"/>
          <w:szCs w:val="18"/>
          <w:lang w:eastAsia="cs-CZ"/>
        </w:rPr>
        <w:t xml:space="preserve"> </w:t>
      </w:r>
      <w:proofErr w:type="spellStart"/>
      <w:r w:rsidR="00744376" w:rsidRPr="00DA24E9">
        <w:rPr>
          <w:rFonts w:ascii="Arial" w:hAnsi="Arial" w:cs="Arial"/>
          <w:sz w:val="18"/>
          <w:szCs w:val="18"/>
          <w:lang w:eastAsia="cs-CZ"/>
        </w:rPr>
        <w:t>obdrží</w:t>
      </w:r>
      <w:proofErr w:type="spellEnd"/>
      <w:r w:rsidR="00744376" w:rsidRPr="00DA24E9">
        <w:rPr>
          <w:rFonts w:ascii="Arial" w:hAnsi="Arial" w:cs="Arial"/>
          <w:sz w:val="18"/>
          <w:szCs w:val="18"/>
          <w:lang w:eastAsia="cs-CZ"/>
        </w:rPr>
        <w:t xml:space="preserve"> 1 exemplár a </w:t>
      </w:r>
      <w:r w:rsidR="008074D6" w:rsidRPr="00DA24E9">
        <w:rPr>
          <w:rFonts w:ascii="Arial" w:hAnsi="Arial" w:cs="Arial"/>
          <w:sz w:val="18"/>
          <w:szCs w:val="18"/>
          <w:lang w:eastAsia="cs-CZ"/>
        </w:rPr>
        <w:t>Zhotoviteľ</w:t>
      </w:r>
      <w:r w:rsidR="00744376" w:rsidRPr="00DA24E9">
        <w:rPr>
          <w:rFonts w:ascii="Arial" w:hAnsi="Arial" w:cs="Arial"/>
          <w:sz w:val="18"/>
          <w:szCs w:val="18"/>
          <w:lang w:eastAsia="cs-CZ"/>
        </w:rPr>
        <w:t xml:space="preserve"> 1 exemplár vyhotovenia.</w:t>
      </w:r>
    </w:p>
    <w:p w14:paraId="121786A9" w14:textId="58B08722" w:rsidR="00744376" w:rsidRPr="00DA24E9" w:rsidRDefault="002C5391" w:rsidP="00744376">
      <w:pPr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DA24E9">
        <w:rPr>
          <w:rFonts w:ascii="Arial" w:hAnsi="Arial" w:cs="Arial"/>
          <w:sz w:val="18"/>
          <w:szCs w:val="18"/>
          <w:lang w:eastAsia="cs-CZ"/>
        </w:rPr>
        <w:t>10</w:t>
      </w:r>
      <w:r w:rsidR="00744376" w:rsidRPr="00DA24E9">
        <w:rPr>
          <w:rFonts w:ascii="Arial" w:hAnsi="Arial" w:cs="Arial"/>
          <w:sz w:val="18"/>
          <w:szCs w:val="18"/>
          <w:lang w:eastAsia="cs-CZ"/>
        </w:rPr>
        <w:t>.</w:t>
      </w:r>
      <w:r w:rsidR="00744376" w:rsidRPr="00DA24E9">
        <w:rPr>
          <w:rFonts w:ascii="Arial" w:hAnsi="Arial" w:cs="Arial"/>
          <w:sz w:val="20"/>
          <w:szCs w:val="20"/>
          <w:lang w:eastAsia="cs-CZ"/>
        </w:rPr>
        <w:t xml:space="preserve"> </w:t>
      </w:r>
      <w:r w:rsidR="00744376" w:rsidRPr="00DA24E9">
        <w:rPr>
          <w:rFonts w:ascii="Arial" w:hAnsi="Arial" w:cs="Arial"/>
          <w:sz w:val="18"/>
          <w:szCs w:val="18"/>
          <w:lang w:eastAsia="cs-CZ"/>
        </w:rPr>
        <w:t xml:space="preserve">Neoddeliteľnou súčasťou </w:t>
      </w:r>
      <w:proofErr w:type="spellStart"/>
      <w:r w:rsidR="00744376" w:rsidRPr="00DA24E9">
        <w:rPr>
          <w:rFonts w:ascii="Arial" w:hAnsi="Arial" w:cs="Arial"/>
          <w:sz w:val="18"/>
          <w:szCs w:val="18"/>
          <w:lang w:eastAsia="cs-CZ"/>
        </w:rPr>
        <w:t>ZoD</w:t>
      </w:r>
      <w:proofErr w:type="spellEnd"/>
      <w:r w:rsidR="00744376" w:rsidRPr="00DA24E9">
        <w:rPr>
          <w:rFonts w:ascii="Arial" w:hAnsi="Arial" w:cs="Arial"/>
          <w:sz w:val="18"/>
          <w:szCs w:val="18"/>
          <w:lang w:eastAsia="cs-CZ"/>
        </w:rPr>
        <w:t xml:space="preserve"> je: </w:t>
      </w:r>
    </w:p>
    <w:p w14:paraId="121786AA" w14:textId="399AFB05" w:rsidR="00744376" w:rsidRDefault="00744376" w:rsidP="00744376">
      <w:pPr>
        <w:ind w:left="284"/>
        <w:jc w:val="both"/>
        <w:rPr>
          <w:rFonts w:ascii="Arial" w:hAnsi="Arial" w:cs="Arial"/>
          <w:iCs/>
          <w:sz w:val="18"/>
          <w:szCs w:val="18"/>
          <w:lang w:eastAsia="cs-CZ"/>
        </w:rPr>
      </w:pPr>
      <w:r w:rsidRPr="00DA24E9">
        <w:rPr>
          <w:rFonts w:ascii="Arial" w:hAnsi="Arial" w:cs="Arial"/>
          <w:sz w:val="18"/>
          <w:szCs w:val="18"/>
          <w:lang w:eastAsia="cs-CZ"/>
        </w:rPr>
        <w:t>Príloha č. 1 - „</w:t>
      </w:r>
      <w:r w:rsidR="00862808" w:rsidRPr="00DA24E9">
        <w:rPr>
          <w:rFonts w:ascii="Arial" w:hAnsi="Arial" w:cs="Arial"/>
          <w:sz w:val="18"/>
          <w:szCs w:val="18"/>
          <w:lang w:eastAsia="cs-CZ"/>
        </w:rPr>
        <w:t>Všeobecné o</w:t>
      </w:r>
      <w:r w:rsidRPr="00DA24E9">
        <w:rPr>
          <w:rFonts w:ascii="Arial" w:hAnsi="Arial" w:cs="Arial"/>
          <w:sz w:val="18"/>
          <w:szCs w:val="18"/>
          <w:lang w:eastAsia="cs-CZ"/>
        </w:rPr>
        <w:t xml:space="preserve">bchodné podmienky zabezpečenia výkonu prác </w:t>
      </w:r>
      <w:r w:rsidR="00862808" w:rsidRPr="00DA24E9">
        <w:rPr>
          <w:rFonts w:ascii="Arial" w:hAnsi="Arial" w:cs="Arial"/>
          <w:sz w:val="18"/>
          <w:szCs w:val="18"/>
          <w:lang w:eastAsia="cs-CZ"/>
        </w:rPr>
        <w:t>a služieb</w:t>
      </w:r>
      <w:r w:rsidRPr="00DA24E9">
        <w:rPr>
          <w:rFonts w:ascii="Arial" w:hAnsi="Arial" w:cs="Arial"/>
          <w:iCs/>
          <w:sz w:val="18"/>
          <w:szCs w:val="18"/>
          <w:lang w:eastAsia="cs-CZ"/>
        </w:rPr>
        <w:t xml:space="preserve">“, ktoré sa </w:t>
      </w:r>
      <w:r w:rsidR="008074D6" w:rsidRPr="00DA24E9">
        <w:rPr>
          <w:rFonts w:ascii="Arial" w:hAnsi="Arial" w:cs="Arial"/>
          <w:iCs/>
          <w:sz w:val="18"/>
          <w:szCs w:val="18"/>
          <w:lang w:eastAsia="cs-CZ"/>
        </w:rPr>
        <w:t>Zhotoviteľ</w:t>
      </w:r>
      <w:r w:rsidRPr="00DA24E9">
        <w:rPr>
          <w:rFonts w:ascii="Arial" w:hAnsi="Arial" w:cs="Arial"/>
          <w:iCs/>
          <w:sz w:val="18"/>
          <w:szCs w:val="18"/>
          <w:lang w:eastAsia="cs-CZ"/>
        </w:rPr>
        <w:t xml:space="preserve"> zaväzuje dodržiavať</w:t>
      </w:r>
      <w:r w:rsidR="003A339E">
        <w:rPr>
          <w:rFonts w:ascii="Arial" w:hAnsi="Arial" w:cs="Arial"/>
          <w:iCs/>
          <w:sz w:val="18"/>
          <w:szCs w:val="18"/>
          <w:lang w:eastAsia="cs-CZ"/>
        </w:rPr>
        <w:t>,</w:t>
      </w:r>
    </w:p>
    <w:p w14:paraId="5E1EF86F" w14:textId="067A1ED8" w:rsidR="00B678A9" w:rsidRPr="00DA24E9" w:rsidRDefault="002C5391" w:rsidP="00FC7B73">
      <w:pPr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DA24E9">
        <w:rPr>
          <w:rFonts w:ascii="Arial" w:hAnsi="Arial" w:cs="Arial"/>
          <w:iCs/>
          <w:sz w:val="18"/>
          <w:szCs w:val="18"/>
          <w:lang w:eastAsia="cs-CZ"/>
        </w:rPr>
        <w:t>11</w:t>
      </w:r>
      <w:r w:rsidR="00744376" w:rsidRPr="00DA24E9">
        <w:rPr>
          <w:rFonts w:ascii="Arial" w:hAnsi="Arial" w:cs="Arial"/>
          <w:iCs/>
          <w:sz w:val="18"/>
          <w:szCs w:val="18"/>
          <w:lang w:eastAsia="cs-CZ"/>
        </w:rPr>
        <w:t xml:space="preserve">. </w:t>
      </w:r>
      <w:r w:rsidR="00744376" w:rsidRPr="00DA24E9">
        <w:rPr>
          <w:rFonts w:ascii="Arial" w:hAnsi="Arial" w:cs="Arial"/>
          <w:sz w:val="18"/>
          <w:szCs w:val="18"/>
          <w:lang w:eastAsia="cs-CZ"/>
        </w:rPr>
        <w:t>Zmluvné strany prehlasujú, že si túto zmluvu o dielo prečítali a porozumeli jej na znak čoho ju vlastnoručne podpisujú.</w:t>
      </w:r>
    </w:p>
    <w:p w14:paraId="121786AC" w14:textId="77777777" w:rsidR="00744376" w:rsidRPr="00DA24E9" w:rsidRDefault="00744376" w:rsidP="00744376">
      <w:pPr>
        <w:tabs>
          <w:tab w:val="left" w:pos="5670"/>
          <w:tab w:val="left" w:pos="5954"/>
        </w:tabs>
        <w:ind w:left="284" w:hanging="284"/>
        <w:jc w:val="both"/>
        <w:rPr>
          <w:rFonts w:ascii="Arial" w:hAnsi="Arial" w:cs="Arial"/>
          <w:color w:val="FF0000"/>
          <w:sz w:val="18"/>
          <w:szCs w:val="18"/>
          <w:lang w:eastAsia="cs-CZ"/>
        </w:rPr>
      </w:pPr>
    </w:p>
    <w:p w14:paraId="121786AD" w14:textId="77777777" w:rsidR="00744376" w:rsidRPr="00DA24E9" w:rsidRDefault="00744376" w:rsidP="00744376">
      <w:pPr>
        <w:tabs>
          <w:tab w:val="left" w:pos="5670"/>
          <w:tab w:val="left" w:pos="5954"/>
        </w:tabs>
        <w:ind w:left="284" w:hanging="284"/>
        <w:jc w:val="both"/>
        <w:rPr>
          <w:rFonts w:ascii="Arial" w:hAnsi="Arial" w:cs="Arial"/>
          <w:color w:val="FF0000"/>
          <w:sz w:val="18"/>
          <w:szCs w:val="18"/>
          <w:lang w:eastAsia="cs-CZ"/>
        </w:rPr>
      </w:pPr>
    </w:p>
    <w:p w14:paraId="121786AE" w14:textId="07E22D3A" w:rsidR="00744376" w:rsidRPr="00DA24E9" w:rsidRDefault="00744376" w:rsidP="00744376">
      <w:pPr>
        <w:tabs>
          <w:tab w:val="left" w:pos="5387"/>
          <w:tab w:val="left" w:pos="5954"/>
        </w:tabs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DA24E9">
        <w:rPr>
          <w:rFonts w:ascii="Arial" w:hAnsi="Arial" w:cs="Arial"/>
          <w:sz w:val="18"/>
          <w:szCs w:val="18"/>
          <w:lang w:eastAsia="cs-CZ"/>
        </w:rPr>
        <w:t xml:space="preserve">V Žiline, dňa ....................                                                            </w:t>
      </w:r>
      <w:r w:rsidRPr="00DA24E9">
        <w:rPr>
          <w:rFonts w:ascii="Arial" w:hAnsi="Arial" w:cs="Arial"/>
          <w:sz w:val="18"/>
          <w:szCs w:val="18"/>
          <w:lang w:eastAsia="cs-CZ"/>
        </w:rPr>
        <w:tab/>
        <w:t>V</w:t>
      </w:r>
      <w:r w:rsidR="00391C51" w:rsidRPr="00DA24E9">
        <w:rPr>
          <w:rFonts w:ascii="Arial" w:hAnsi="Arial" w:cs="Arial"/>
          <w:sz w:val="18"/>
          <w:szCs w:val="18"/>
          <w:lang w:eastAsia="cs-CZ"/>
        </w:rPr>
        <w:t xml:space="preserve"> </w:t>
      </w:r>
      <w:r w:rsidR="009A6944">
        <w:rPr>
          <w:rFonts w:ascii="Arial" w:hAnsi="Arial" w:cs="Arial"/>
          <w:sz w:val="18"/>
          <w:szCs w:val="18"/>
          <w:lang w:eastAsia="cs-CZ"/>
        </w:rPr>
        <w:t>................</w:t>
      </w:r>
      <w:r w:rsidRPr="00DA24E9">
        <w:rPr>
          <w:rFonts w:ascii="Arial" w:hAnsi="Arial" w:cs="Arial"/>
          <w:sz w:val="18"/>
          <w:szCs w:val="18"/>
          <w:lang w:eastAsia="cs-CZ"/>
        </w:rPr>
        <w:t>, dňa</w:t>
      </w:r>
      <w:r w:rsidR="00FF2A7C" w:rsidRPr="00DA24E9">
        <w:rPr>
          <w:rFonts w:ascii="Arial" w:hAnsi="Arial" w:cs="Arial"/>
          <w:sz w:val="18"/>
          <w:szCs w:val="18"/>
          <w:lang w:eastAsia="cs-CZ"/>
        </w:rPr>
        <w:t xml:space="preserve"> ........................</w:t>
      </w:r>
    </w:p>
    <w:p w14:paraId="121786B0" w14:textId="77777777" w:rsidR="00744376" w:rsidRPr="00DA24E9" w:rsidRDefault="00744376" w:rsidP="00744376">
      <w:pPr>
        <w:tabs>
          <w:tab w:val="left" w:pos="5103"/>
          <w:tab w:val="left" w:pos="5670"/>
        </w:tabs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</w:p>
    <w:p w14:paraId="66F2F63E" w14:textId="77777777" w:rsidR="000F2D59" w:rsidRPr="00DA24E9" w:rsidRDefault="000F2D59" w:rsidP="00744376">
      <w:pPr>
        <w:tabs>
          <w:tab w:val="left" w:pos="5387"/>
          <w:tab w:val="left" w:pos="5670"/>
          <w:tab w:val="left" w:pos="5954"/>
        </w:tabs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</w:p>
    <w:p w14:paraId="121786B1" w14:textId="07D6ED05" w:rsidR="00744376" w:rsidRPr="00DA24E9" w:rsidRDefault="00744376" w:rsidP="00744376">
      <w:pPr>
        <w:tabs>
          <w:tab w:val="left" w:pos="5387"/>
          <w:tab w:val="left" w:pos="5670"/>
          <w:tab w:val="left" w:pos="5954"/>
        </w:tabs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DA24E9">
        <w:rPr>
          <w:rFonts w:ascii="Arial" w:hAnsi="Arial" w:cs="Arial"/>
          <w:sz w:val="18"/>
          <w:szCs w:val="18"/>
          <w:lang w:eastAsia="cs-CZ"/>
        </w:rPr>
        <w:t xml:space="preserve"> Za </w:t>
      </w:r>
      <w:r w:rsidR="008074D6" w:rsidRPr="00DA24E9">
        <w:rPr>
          <w:rFonts w:ascii="Arial" w:hAnsi="Arial" w:cs="Arial"/>
          <w:sz w:val="18"/>
          <w:szCs w:val="18"/>
          <w:lang w:eastAsia="cs-CZ"/>
        </w:rPr>
        <w:t>Objednávateľ</w:t>
      </w:r>
      <w:r w:rsidRPr="00DA24E9">
        <w:rPr>
          <w:rFonts w:ascii="Arial" w:hAnsi="Arial" w:cs="Arial"/>
          <w:sz w:val="18"/>
          <w:szCs w:val="18"/>
          <w:lang w:eastAsia="cs-CZ"/>
        </w:rPr>
        <w:t>a:</w:t>
      </w:r>
      <w:r w:rsidRPr="00DA24E9">
        <w:rPr>
          <w:rFonts w:ascii="Arial" w:hAnsi="Arial" w:cs="Arial"/>
          <w:sz w:val="18"/>
          <w:szCs w:val="18"/>
          <w:lang w:eastAsia="cs-CZ"/>
        </w:rPr>
        <w:tab/>
        <w:t xml:space="preserve">Za </w:t>
      </w:r>
      <w:r w:rsidR="008074D6" w:rsidRPr="00DA24E9">
        <w:rPr>
          <w:rFonts w:ascii="Arial" w:hAnsi="Arial" w:cs="Arial"/>
          <w:sz w:val="18"/>
          <w:szCs w:val="18"/>
          <w:lang w:eastAsia="cs-CZ"/>
        </w:rPr>
        <w:t>Zhotoviteľ</w:t>
      </w:r>
      <w:r w:rsidRPr="00DA24E9">
        <w:rPr>
          <w:rFonts w:ascii="Arial" w:hAnsi="Arial" w:cs="Arial"/>
          <w:sz w:val="18"/>
          <w:szCs w:val="18"/>
          <w:lang w:eastAsia="cs-CZ"/>
        </w:rPr>
        <w:t>a:</w:t>
      </w:r>
    </w:p>
    <w:p w14:paraId="121786B2" w14:textId="77777777" w:rsidR="00744376" w:rsidRPr="00DA24E9" w:rsidRDefault="00744376" w:rsidP="00744376">
      <w:pPr>
        <w:numPr>
          <w:ilvl w:val="12"/>
          <w:numId w:val="0"/>
        </w:numPr>
        <w:ind w:left="283" w:hanging="283"/>
        <w:rPr>
          <w:rFonts w:ascii="Arial" w:hAnsi="Arial" w:cs="Arial"/>
          <w:b/>
          <w:sz w:val="18"/>
          <w:szCs w:val="18"/>
          <w:lang w:eastAsia="cs-CZ"/>
        </w:rPr>
      </w:pPr>
    </w:p>
    <w:p w14:paraId="4A8FF420" w14:textId="77777777" w:rsidR="001E3232" w:rsidRPr="00DA24E9" w:rsidRDefault="001E3232" w:rsidP="00744376">
      <w:pPr>
        <w:numPr>
          <w:ilvl w:val="12"/>
          <w:numId w:val="0"/>
        </w:numPr>
        <w:ind w:left="283" w:hanging="283"/>
        <w:rPr>
          <w:rFonts w:ascii="Arial" w:hAnsi="Arial" w:cs="Arial"/>
          <w:b/>
          <w:sz w:val="18"/>
          <w:szCs w:val="18"/>
          <w:lang w:eastAsia="cs-CZ"/>
        </w:rPr>
      </w:pPr>
    </w:p>
    <w:p w14:paraId="121786B6" w14:textId="77777777" w:rsidR="00744376" w:rsidRPr="00DA24E9" w:rsidRDefault="00744376" w:rsidP="00744376">
      <w:pPr>
        <w:numPr>
          <w:ilvl w:val="12"/>
          <w:numId w:val="0"/>
        </w:numPr>
        <w:ind w:left="283" w:hanging="283"/>
        <w:rPr>
          <w:rFonts w:ascii="Arial" w:hAnsi="Arial" w:cs="Arial"/>
          <w:b/>
          <w:sz w:val="18"/>
          <w:szCs w:val="18"/>
          <w:lang w:eastAsia="cs-CZ"/>
        </w:rPr>
      </w:pPr>
    </w:p>
    <w:p w14:paraId="121786B7" w14:textId="77777777" w:rsidR="00744376" w:rsidRPr="00DA24E9" w:rsidRDefault="00744376" w:rsidP="00744376">
      <w:pPr>
        <w:keepNext/>
        <w:tabs>
          <w:tab w:val="left" w:pos="2835"/>
          <w:tab w:val="left" w:pos="3119"/>
          <w:tab w:val="left" w:pos="5387"/>
        </w:tabs>
        <w:ind w:left="284" w:hanging="284"/>
        <w:jc w:val="both"/>
        <w:outlineLvl w:val="1"/>
        <w:rPr>
          <w:rFonts w:ascii="Arial" w:hAnsi="Arial" w:cs="Arial"/>
          <w:sz w:val="18"/>
          <w:szCs w:val="18"/>
          <w:lang w:eastAsia="cs-CZ"/>
        </w:rPr>
      </w:pPr>
      <w:r w:rsidRPr="00DA24E9">
        <w:rPr>
          <w:rFonts w:ascii="Arial" w:hAnsi="Arial" w:cs="Arial"/>
          <w:sz w:val="18"/>
          <w:szCs w:val="18"/>
          <w:lang w:eastAsia="cs-CZ"/>
        </w:rPr>
        <w:t xml:space="preserve">............................................................                        </w:t>
      </w:r>
      <w:r w:rsidRPr="00DA24E9">
        <w:rPr>
          <w:rFonts w:ascii="Arial" w:hAnsi="Arial" w:cs="Arial"/>
          <w:sz w:val="18"/>
          <w:szCs w:val="18"/>
          <w:lang w:eastAsia="cs-CZ"/>
        </w:rPr>
        <w:tab/>
        <w:t>........................................................</w:t>
      </w:r>
    </w:p>
    <w:p w14:paraId="121786BA" w14:textId="40CD9F5A" w:rsidR="00744376" w:rsidRPr="00DA24E9" w:rsidRDefault="006419C9" w:rsidP="00744376">
      <w:pPr>
        <w:rPr>
          <w:rFonts w:ascii="Arial" w:hAnsi="Arial" w:cs="Arial"/>
          <w:b/>
          <w:sz w:val="20"/>
          <w:szCs w:val="20"/>
          <w:lang w:eastAsia="cs-CZ"/>
        </w:rPr>
      </w:pPr>
      <w:r w:rsidRPr="00877171">
        <w:rPr>
          <w:rFonts w:ascii="Arial" w:hAnsi="Arial" w:cs="Arial"/>
          <w:sz w:val="18"/>
          <w:szCs w:val="18"/>
          <w:lang w:eastAsia="cs-CZ"/>
        </w:rPr>
        <w:t xml:space="preserve">Ing. František </w:t>
      </w:r>
      <w:proofErr w:type="spellStart"/>
      <w:r w:rsidRPr="00877171">
        <w:rPr>
          <w:rFonts w:ascii="Arial" w:hAnsi="Arial" w:cs="Arial"/>
          <w:sz w:val="18"/>
          <w:szCs w:val="18"/>
          <w:lang w:eastAsia="cs-CZ"/>
        </w:rPr>
        <w:t>Čupr</w:t>
      </w:r>
      <w:proofErr w:type="spellEnd"/>
    </w:p>
    <w:p w14:paraId="121786BB" w14:textId="33B3E168" w:rsidR="00744376" w:rsidRPr="00DA24E9" w:rsidRDefault="006419C9" w:rsidP="00744376">
      <w:pPr>
        <w:rPr>
          <w:rFonts w:ascii="Arial" w:hAnsi="Arial" w:cs="Arial"/>
          <w:b/>
          <w:sz w:val="20"/>
          <w:szCs w:val="20"/>
          <w:lang w:eastAsia="cs-CZ"/>
        </w:rPr>
      </w:pPr>
      <w:r w:rsidRPr="00877171">
        <w:rPr>
          <w:rFonts w:ascii="Arial" w:hAnsi="Arial" w:cs="Arial"/>
          <w:sz w:val="18"/>
          <w:szCs w:val="18"/>
          <w:lang w:eastAsia="cs-CZ"/>
        </w:rPr>
        <w:t>predseda predstavenstva</w:t>
      </w:r>
    </w:p>
    <w:p w14:paraId="0F955275" w14:textId="5EC8AAB2" w:rsidR="001E3232" w:rsidRDefault="001E3232" w:rsidP="00744376">
      <w:pPr>
        <w:rPr>
          <w:rFonts w:ascii="Arial" w:hAnsi="Arial" w:cs="Arial"/>
          <w:b/>
          <w:sz w:val="20"/>
          <w:szCs w:val="20"/>
          <w:lang w:eastAsia="cs-CZ"/>
        </w:rPr>
      </w:pPr>
    </w:p>
    <w:p w14:paraId="5349576A" w14:textId="3F56B393" w:rsidR="006419C9" w:rsidRDefault="006419C9" w:rsidP="00744376">
      <w:pPr>
        <w:rPr>
          <w:rFonts w:ascii="Arial" w:hAnsi="Arial" w:cs="Arial"/>
          <w:b/>
          <w:sz w:val="20"/>
          <w:szCs w:val="20"/>
          <w:lang w:eastAsia="cs-CZ"/>
        </w:rPr>
      </w:pPr>
    </w:p>
    <w:p w14:paraId="6ECF482A" w14:textId="5133CF0F" w:rsidR="006419C9" w:rsidRPr="00DA24E9" w:rsidRDefault="006419C9" w:rsidP="00744376">
      <w:pPr>
        <w:rPr>
          <w:rFonts w:ascii="Arial" w:hAnsi="Arial" w:cs="Arial"/>
          <w:b/>
          <w:sz w:val="20"/>
          <w:szCs w:val="20"/>
          <w:lang w:eastAsia="cs-CZ"/>
        </w:rPr>
      </w:pPr>
    </w:p>
    <w:p w14:paraId="121786BF" w14:textId="7E7481A6" w:rsidR="00744376" w:rsidRPr="00DA24E9" w:rsidRDefault="00744376" w:rsidP="00744376">
      <w:pPr>
        <w:rPr>
          <w:rFonts w:ascii="Arial" w:hAnsi="Arial" w:cs="Arial"/>
          <w:sz w:val="18"/>
          <w:szCs w:val="18"/>
          <w:lang w:eastAsia="cs-CZ"/>
        </w:rPr>
      </w:pPr>
      <w:r w:rsidRPr="00DA24E9">
        <w:rPr>
          <w:rFonts w:ascii="Arial" w:hAnsi="Arial" w:cs="Arial"/>
          <w:sz w:val="18"/>
          <w:szCs w:val="18"/>
          <w:lang w:eastAsia="cs-CZ"/>
        </w:rPr>
        <w:t>...........................................................</w:t>
      </w:r>
      <w:r w:rsidRPr="00DA24E9">
        <w:rPr>
          <w:rFonts w:ascii="Arial" w:hAnsi="Arial" w:cs="Arial"/>
          <w:sz w:val="18"/>
          <w:szCs w:val="18"/>
          <w:lang w:eastAsia="cs-CZ"/>
        </w:rPr>
        <w:tab/>
      </w:r>
      <w:r w:rsidRPr="00DA24E9">
        <w:rPr>
          <w:rFonts w:ascii="Arial" w:hAnsi="Arial" w:cs="Arial"/>
          <w:sz w:val="18"/>
          <w:szCs w:val="18"/>
          <w:lang w:eastAsia="cs-CZ"/>
        </w:rPr>
        <w:tab/>
      </w:r>
      <w:r w:rsidRPr="00DA24E9">
        <w:rPr>
          <w:rFonts w:ascii="Arial" w:hAnsi="Arial" w:cs="Arial"/>
          <w:sz w:val="18"/>
          <w:szCs w:val="18"/>
          <w:lang w:eastAsia="cs-CZ"/>
        </w:rPr>
        <w:tab/>
        <w:t xml:space="preserve">     </w:t>
      </w:r>
    </w:p>
    <w:p w14:paraId="44967109" w14:textId="77777777" w:rsidR="006419C9" w:rsidRDefault="006419C9" w:rsidP="007914C9">
      <w:pPr>
        <w:rPr>
          <w:rFonts w:ascii="Arial" w:hAnsi="Arial" w:cs="Arial"/>
          <w:sz w:val="18"/>
          <w:szCs w:val="18"/>
          <w:lang w:eastAsia="cs-CZ"/>
        </w:rPr>
      </w:pPr>
      <w:r w:rsidRPr="006419C9">
        <w:rPr>
          <w:rFonts w:ascii="Arial" w:hAnsi="Arial" w:cs="Arial"/>
          <w:sz w:val="18"/>
          <w:szCs w:val="18"/>
          <w:lang w:eastAsia="cs-CZ"/>
        </w:rPr>
        <w:t>Mgr. Peter Matúš, MBA</w:t>
      </w:r>
    </w:p>
    <w:p w14:paraId="12BC3E23" w14:textId="3418D3BC" w:rsidR="004B78EB" w:rsidRPr="00DA24E9" w:rsidRDefault="006419C9" w:rsidP="007914C9">
      <w:pPr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>podpredseda predstavenstva</w:t>
      </w:r>
      <w:r w:rsidR="00744376" w:rsidRPr="00DA24E9">
        <w:rPr>
          <w:rFonts w:ascii="Arial" w:hAnsi="Arial" w:cs="Arial"/>
          <w:sz w:val="18"/>
          <w:szCs w:val="18"/>
          <w:lang w:eastAsia="cs-CZ"/>
        </w:rPr>
        <w:tab/>
      </w:r>
      <w:r w:rsidR="00744376" w:rsidRPr="00DA24E9">
        <w:rPr>
          <w:rFonts w:ascii="Arial" w:hAnsi="Arial" w:cs="Arial"/>
          <w:sz w:val="18"/>
          <w:szCs w:val="18"/>
          <w:lang w:eastAsia="cs-CZ"/>
        </w:rPr>
        <w:tab/>
      </w:r>
      <w:r w:rsidR="00744376" w:rsidRPr="00DA24E9">
        <w:rPr>
          <w:rFonts w:ascii="Arial" w:hAnsi="Arial" w:cs="Arial"/>
          <w:sz w:val="18"/>
          <w:szCs w:val="18"/>
          <w:lang w:eastAsia="cs-CZ"/>
        </w:rPr>
        <w:tab/>
      </w:r>
      <w:r w:rsidR="00744376" w:rsidRPr="00DA24E9">
        <w:rPr>
          <w:rFonts w:ascii="Arial" w:hAnsi="Arial" w:cs="Arial"/>
          <w:sz w:val="18"/>
          <w:szCs w:val="18"/>
          <w:lang w:eastAsia="cs-CZ"/>
        </w:rPr>
        <w:tab/>
        <w:t xml:space="preserve">      </w:t>
      </w:r>
      <w:r w:rsidR="00391C51" w:rsidRPr="00DA24E9">
        <w:rPr>
          <w:rFonts w:ascii="Arial" w:hAnsi="Arial" w:cs="Arial"/>
          <w:sz w:val="18"/>
          <w:szCs w:val="18"/>
          <w:lang w:eastAsia="cs-CZ"/>
        </w:rPr>
        <w:tab/>
      </w:r>
      <w:r w:rsidR="00391C51" w:rsidRPr="00DA24E9">
        <w:rPr>
          <w:rFonts w:ascii="Arial" w:hAnsi="Arial" w:cs="Arial"/>
          <w:sz w:val="18"/>
          <w:szCs w:val="18"/>
          <w:lang w:eastAsia="cs-CZ"/>
        </w:rPr>
        <w:tab/>
        <w:t xml:space="preserve">      </w:t>
      </w:r>
      <w:r w:rsidR="00744376" w:rsidRPr="00DA24E9">
        <w:rPr>
          <w:rFonts w:ascii="Arial" w:hAnsi="Arial" w:cs="Arial"/>
          <w:sz w:val="18"/>
          <w:szCs w:val="18"/>
          <w:lang w:eastAsia="cs-CZ"/>
        </w:rPr>
        <w:t xml:space="preserve">  </w:t>
      </w:r>
    </w:p>
    <w:sectPr w:rsidR="004B78EB" w:rsidRPr="00DA24E9" w:rsidSect="002704C3">
      <w:headerReference w:type="default" r:id="rId14"/>
      <w:footerReference w:type="default" r:id="rId15"/>
      <w:pgSz w:w="11907" w:h="16840" w:code="9"/>
      <w:pgMar w:top="993" w:right="1418" w:bottom="1135" w:left="1418" w:header="624" w:footer="481" w:gutter="0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145D859" w16cex:dateUtc="2024-04-04T09:06:00Z"/>
  <w16cex:commentExtensible w16cex:durableId="2A899898" w16cex:dateUtc="2024-09-09T13:54:00Z"/>
  <w16cex:commentExtensible w16cex:durableId="27FFA019" w16cex:dateUtc="2024-10-16T10:09:00Z"/>
  <w16cex:commentExtensible w16cex:durableId="32FC9C26" w16cex:dateUtc="2024-04-08T08:44:00Z"/>
  <w16cex:commentExtensible w16cex:durableId="4E81B2A8" w16cex:dateUtc="2024-10-16T10:12:00Z"/>
  <w16cex:commentExtensible w16cex:durableId="3A5E6A78" w16cex:dateUtc="2024-04-04T10:31:00Z"/>
  <w16cex:commentExtensible w16cex:durableId="117365E5" w16cex:dateUtc="2024-09-13T05:46:00Z"/>
  <w16cex:commentExtensible w16cex:durableId="2A899DEA" w16cex:dateUtc="2024-09-09T14:16:00Z"/>
  <w16cex:commentExtensible w16cex:durableId="72B53565" w16cex:dateUtc="2024-09-13T05:48:00Z"/>
  <w16cex:commentExtensible w16cex:durableId="20B13837" w16cex:dateUtc="2024-04-08T08:48:00Z"/>
  <w16cex:commentExtensible w16cex:durableId="2B277BE4" w16cex:dateUtc="2024-10-16T10:19:00Z"/>
  <w16cex:commentExtensible w16cex:durableId="0DC40179" w16cex:dateUtc="2024-04-08T08:52:00Z"/>
  <w16cex:commentExtensible w16cex:durableId="421978B1" w16cex:dateUtc="2024-10-16T10:23:00Z"/>
  <w16cex:commentExtensible w16cex:durableId="2A89ABC0" w16cex:dateUtc="2024-09-09T15:15:00Z"/>
  <w16cex:commentExtensible w16cex:durableId="24B943AE" w16cex:dateUtc="2024-10-16T10:24:00Z"/>
  <w16cex:commentExtensible w16cex:durableId="405B76AC" w16cex:dateUtc="2024-04-04T11:23:00Z"/>
  <w16cex:commentExtensible w16cex:durableId="2A89B1AB" w16cex:dateUtc="2024-09-09T15:40:00Z"/>
  <w16cex:commentExtensible w16cex:durableId="63FEE020" w16cex:dateUtc="2024-10-16T10:29:00Z"/>
  <w16cex:commentExtensible w16cex:durableId="4F2E693E" w16cex:dateUtc="2024-04-08T08:56:00Z"/>
  <w16cex:commentExtensible w16cex:durableId="32F3923A" w16cex:dateUtc="2024-09-13T06:00:00Z"/>
  <w16cex:commentExtensible w16cex:durableId="006FDFA6" w16cex:dateUtc="2024-04-04T11:33:00Z"/>
  <w16cex:commentExtensible w16cex:durableId="54983A4E" w16cex:dateUtc="2024-10-16T10:30:00Z"/>
  <w16cex:commentExtensible w16cex:durableId="05A587EE" w16cex:dateUtc="2024-04-04T11:36:00Z"/>
  <w16cex:commentExtensible w16cex:durableId="2A89B40F" w16cex:dateUtc="2024-09-09T15:51:00Z"/>
  <w16cex:commentExtensible w16cex:durableId="222F54DF" w16cex:dateUtc="2024-04-04T11:38:00Z"/>
  <w16cex:commentExtensible w16cex:durableId="2A89B421" w16cex:dateUtc="2024-09-09T15:51:00Z"/>
  <w16cex:commentExtensible w16cex:durableId="3C17BD09" w16cex:dateUtc="2024-04-04T11:39:00Z"/>
  <w16cex:commentExtensible w16cex:durableId="2D8EFC03" w16cex:dateUtc="2024-10-16T10:36:00Z"/>
  <w16cex:commentExtensible w16cex:durableId="2A89B54A" w16cex:dateUtc="2024-09-09T15:56:00Z"/>
  <w16cex:commentExtensible w16cex:durableId="2D1983B1" w16cex:dateUtc="2024-10-16T10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0CAE0FE" w16cid:durableId="1145D859"/>
  <w16cid:commentId w16cid:paraId="261079C9" w16cid:durableId="2A89970F"/>
  <w16cid:commentId w16cid:paraId="1DAE800B" w16cid:durableId="2A899898"/>
  <w16cid:commentId w16cid:paraId="7EEA6132" w16cid:durableId="27FFA019"/>
  <w16cid:commentId w16cid:paraId="2589F441" w16cid:durableId="32FC9C26"/>
  <w16cid:commentId w16cid:paraId="185F4D9A" w16cid:durableId="4E81B2A8"/>
  <w16cid:commentId w16cid:paraId="441AE26A" w16cid:durableId="3A5E6A78"/>
  <w16cid:commentId w16cid:paraId="223B4CDF" w16cid:durableId="2A899712"/>
  <w16cid:commentId w16cid:paraId="5D25902E" w16cid:durableId="117365E5"/>
  <w16cid:commentId w16cid:paraId="7FD06482" w16cid:durableId="2A899DEA"/>
  <w16cid:commentId w16cid:paraId="7477FD5D" w16cid:durableId="72B53565"/>
  <w16cid:commentId w16cid:paraId="5F06E6D2" w16cid:durableId="20B13837"/>
  <w16cid:commentId w16cid:paraId="5D049313" w16cid:durableId="2B277BE4"/>
  <w16cid:commentId w16cid:paraId="3DC0B60D" w16cid:durableId="2A899714"/>
  <w16cid:commentId w16cid:paraId="62FEC176" w16cid:durableId="0DC40179"/>
  <w16cid:commentId w16cid:paraId="51A7198A" w16cid:durableId="2A899716"/>
  <w16cid:commentId w16cid:paraId="65F9C5E5" w16cid:durableId="2C2EBD58"/>
  <w16cid:commentId w16cid:paraId="06494087" w16cid:durableId="421978B1"/>
  <w16cid:commentId w16cid:paraId="41907886" w16cid:durableId="2A899717"/>
  <w16cid:commentId w16cid:paraId="25E9898F" w16cid:durableId="2A89ABC0"/>
  <w16cid:commentId w16cid:paraId="66D8575F" w16cid:durableId="24B943AE"/>
  <w16cid:commentId w16cid:paraId="08059F03" w16cid:durableId="405B76AC"/>
  <w16cid:commentId w16cid:paraId="55B34705" w16cid:durableId="2A899719"/>
  <w16cid:commentId w16cid:paraId="1456982E" w16cid:durableId="2A89B1AB"/>
  <w16cid:commentId w16cid:paraId="4C2529CF" w16cid:durableId="63FEE020"/>
  <w16cid:commentId w16cid:paraId="3BE7FA1B" w16cid:durableId="4F2E693E"/>
  <w16cid:commentId w16cid:paraId="60EE3518" w16cid:durableId="2A89971B"/>
  <w16cid:commentId w16cid:paraId="3688B123" w16cid:durableId="32F3923A"/>
  <w16cid:commentId w16cid:paraId="746B07E9" w16cid:durableId="006FDFA6"/>
  <w16cid:commentId w16cid:paraId="732E1F25" w16cid:durableId="2A89971D"/>
  <w16cid:commentId w16cid:paraId="2D436580" w16cid:durableId="5E51C7B4"/>
  <w16cid:commentId w16cid:paraId="44B9EFB9" w16cid:durableId="54983A4E"/>
  <w16cid:commentId w16cid:paraId="4E180DB5" w16cid:durableId="05A587EE"/>
  <w16cid:commentId w16cid:paraId="64B35F1E" w16cid:durableId="2A89971F"/>
  <w16cid:commentId w16cid:paraId="103F165C" w16cid:durableId="2A89B40F"/>
  <w16cid:commentId w16cid:paraId="740EB608" w16cid:durableId="222F54DF"/>
  <w16cid:commentId w16cid:paraId="5EF50B1B" w16cid:durableId="2A899721"/>
  <w16cid:commentId w16cid:paraId="3ED8D08E" w16cid:durableId="2A89B421"/>
  <w16cid:commentId w16cid:paraId="0B11D354" w16cid:durableId="3C17BD09"/>
  <w16cid:commentId w16cid:paraId="3EAC695F" w16cid:durableId="2A899723"/>
  <w16cid:commentId w16cid:paraId="57D8D8E5" w16cid:durableId="35611D68"/>
  <w16cid:commentId w16cid:paraId="4F290350" w16cid:durableId="2D8EFC03"/>
  <w16cid:commentId w16cid:paraId="63A18EE7" w16cid:durableId="2A89B54A"/>
  <w16cid:commentId w16cid:paraId="2BB45D90" w16cid:durableId="2D1983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FF556" w14:textId="77777777" w:rsidR="00DF1EB6" w:rsidRDefault="00DF1EB6">
      <w:r>
        <w:separator/>
      </w:r>
    </w:p>
  </w:endnote>
  <w:endnote w:type="continuationSeparator" w:id="0">
    <w:p w14:paraId="37FF3A75" w14:textId="77777777" w:rsidR="00DF1EB6" w:rsidRDefault="00DF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7878C" w14:textId="77777777" w:rsidR="004B6285" w:rsidRDefault="004B6285">
    <w:pPr>
      <w:pStyle w:val="Pta"/>
      <w:framePr w:wrap="auto" w:vAnchor="text" w:hAnchor="margin" w:xAlign="center" w:y="1"/>
      <w:rPr>
        <w:rStyle w:val="slostrany"/>
        <w:sz w:val="22"/>
      </w:rPr>
    </w:pPr>
  </w:p>
  <w:p w14:paraId="1217878D" w14:textId="77777777" w:rsidR="004B6285" w:rsidRDefault="004B6285" w:rsidP="00562812">
    <w:pPr>
      <w:pStyle w:val="Pta"/>
      <w:framePr w:wrap="auto" w:vAnchor="text" w:hAnchor="margin" w:xAlign="right" w:y="1"/>
      <w:jc w:val="both"/>
      <w:rPr>
        <w:rStyle w:val="slostrany"/>
      </w:rPr>
    </w:pPr>
  </w:p>
  <w:p w14:paraId="1217878E" w14:textId="4347FD6C" w:rsidR="004B6285" w:rsidRDefault="004B6285" w:rsidP="00562812">
    <w:pPr>
      <w:pStyle w:val="Pta"/>
      <w:ind w:right="-1"/>
      <w:jc w:val="both"/>
    </w:pPr>
    <w:r>
      <w:t>–––––––––––––––––––––––––––––––––––</w:t>
    </w:r>
    <w:r w:rsidR="003428F6">
      <w:t>––––––––––––––––––––––––––––––</w:t>
    </w:r>
  </w:p>
  <w:p w14:paraId="1217878F" w14:textId="23B586C4" w:rsidR="004B6285" w:rsidRPr="002F5C15" w:rsidRDefault="004B6285" w:rsidP="00562812">
    <w:pPr>
      <w:pStyle w:val="Pta"/>
      <w:ind w:right="-1"/>
      <w:jc w:val="center"/>
      <w:rPr>
        <w:sz w:val="18"/>
        <w:szCs w:val="18"/>
      </w:rPr>
    </w:pPr>
    <w:r w:rsidRPr="002F5C15">
      <w:rPr>
        <w:rStyle w:val="slostrany"/>
        <w:sz w:val="18"/>
        <w:szCs w:val="18"/>
      </w:rPr>
      <w:fldChar w:fldCharType="begin"/>
    </w:r>
    <w:r w:rsidRPr="002F5C15">
      <w:rPr>
        <w:rStyle w:val="slostrany"/>
        <w:sz w:val="18"/>
        <w:szCs w:val="18"/>
      </w:rPr>
      <w:instrText xml:space="preserve"> PAGE </w:instrText>
    </w:r>
    <w:r w:rsidRPr="002F5C15">
      <w:rPr>
        <w:rStyle w:val="slostrany"/>
        <w:sz w:val="18"/>
        <w:szCs w:val="18"/>
      </w:rPr>
      <w:fldChar w:fldCharType="separate"/>
    </w:r>
    <w:r w:rsidR="00B12322">
      <w:rPr>
        <w:rStyle w:val="slostrany"/>
        <w:noProof/>
        <w:sz w:val="18"/>
        <w:szCs w:val="18"/>
      </w:rPr>
      <w:t>6</w:t>
    </w:r>
    <w:r w:rsidRPr="002F5C15">
      <w:rPr>
        <w:rStyle w:val="slostrany"/>
        <w:sz w:val="18"/>
        <w:szCs w:val="18"/>
      </w:rPr>
      <w:fldChar w:fldCharType="end"/>
    </w:r>
    <w:r w:rsidRPr="002F5C15">
      <w:rPr>
        <w:rStyle w:val="slostrany"/>
        <w:sz w:val="18"/>
        <w:szCs w:val="18"/>
      </w:rPr>
      <w:t>/</w:t>
    </w:r>
    <w:r w:rsidRPr="002F5C15">
      <w:rPr>
        <w:rStyle w:val="slostrany"/>
        <w:sz w:val="18"/>
        <w:szCs w:val="18"/>
      </w:rPr>
      <w:fldChar w:fldCharType="begin"/>
    </w:r>
    <w:r w:rsidRPr="002F5C15">
      <w:rPr>
        <w:rStyle w:val="slostrany"/>
        <w:sz w:val="18"/>
        <w:szCs w:val="18"/>
      </w:rPr>
      <w:instrText xml:space="preserve"> NUMPAGES </w:instrText>
    </w:r>
    <w:r w:rsidRPr="002F5C15">
      <w:rPr>
        <w:rStyle w:val="slostrany"/>
        <w:sz w:val="18"/>
        <w:szCs w:val="18"/>
      </w:rPr>
      <w:fldChar w:fldCharType="separate"/>
    </w:r>
    <w:r w:rsidR="00B12322">
      <w:rPr>
        <w:rStyle w:val="slostrany"/>
        <w:noProof/>
        <w:sz w:val="18"/>
        <w:szCs w:val="18"/>
      </w:rPr>
      <w:t>6</w:t>
    </w:r>
    <w:r w:rsidRPr="002F5C15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7ACFB" w14:textId="77777777" w:rsidR="00DF1EB6" w:rsidRDefault="00DF1EB6">
      <w:r>
        <w:separator/>
      </w:r>
    </w:p>
  </w:footnote>
  <w:footnote w:type="continuationSeparator" w:id="0">
    <w:p w14:paraId="6E847820" w14:textId="77777777" w:rsidR="00DF1EB6" w:rsidRDefault="00DF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D0CF7" w14:textId="44B042C1" w:rsidR="004B6285" w:rsidRPr="00BC4B70" w:rsidRDefault="004B6285" w:rsidP="002B6C56">
    <w:pPr>
      <w:pStyle w:val="Hlavika"/>
      <w:tabs>
        <w:tab w:val="clear" w:pos="9072"/>
      </w:tabs>
      <w:ind w:right="-1"/>
      <w:jc w:val="right"/>
      <w:rPr>
        <w:rFonts w:ascii="Arial" w:hAnsi="Arial" w:cs="Arial"/>
        <w:sz w:val="18"/>
        <w:szCs w:val="18"/>
        <w:lang w:val="sk-SK"/>
      </w:rPr>
    </w:pPr>
    <w:r>
      <w:rPr>
        <w:rFonts w:ascii="Arial" w:eastAsiaTheme="minorHAnsi" w:hAnsi="Arial" w:cs="Arial"/>
        <w:bCs/>
        <w:sz w:val="18"/>
        <w:szCs w:val="18"/>
        <w:lang w:eastAsia="en-US"/>
      </w:rPr>
      <w:t>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61E"/>
    <w:multiLevelType w:val="hybridMultilevel"/>
    <w:tmpl w:val="F78E8C6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010EF"/>
    <w:multiLevelType w:val="hybridMultilevel"/>
    <w:tmpl w:val="98C65F4E"/>
    <w:lvl w:ilvl="0" w:tplc="7D00E05C">
      <w:start w:val="1"/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535C8"/>
    <w:multiLevelType w:val="hybridMultilevel"/>
    <w:tmpl w:val="FF2E3B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1564C"/>
    <w:multiLevelType w:val="hybridMultilevel"/>
    <w:tmpl w:val="DF90267E"/>
    <w:lvl w:ilvl="0" w:tplc="7D00E05C">
      <w:start w:val="1"/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94D16"/>
    <w:multiLevelType w:val="hybridMultilevel"/>
    <w:tmpl w:val="44A85A36"/>
    <w:lvl w:ilvl="0" w:tplc="11E60D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B02A4"/>
    <w:multiLevelType w:val="hybridMultilevel"/>
    <w:tmpl w:val="DAB292E2"/>
    <w:lvl w:ilvl="0" w:tplc="7DB060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A7805"/>
    <w:multiLevelType w:val="singleLevel"/>
    <w:tmpl w:val="6D7EF3AA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1A474ABD"/>
    <w:multiLevelType w:val="multilevel"/>
    <w:tmpl w:val="E940CEB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" w15:restartNumberingAfterBreak="0">
    <w:nsid w:val="1AB963FC"/>
    <w:multiLevelType w:val="hybridMultilevel"/>
    <w:tmpl w:val="FABA5AB2"/>
    <w:lvl w:ilvl="0" w:tplc="A3A4743C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Arial" w:hAnsi="Arial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C86F38"/>
    <w:multiLevelType w:val="hybridMultilevel"/>
    <w:tmpl w:val="9BD49E1C"/>
    <w:lvl w:ilvl="0" w:tplc="8796FA9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B7FC3"/>
    <w:multiLevelType w:val="hybridMultilevel"/>
    <w:tmpl w:val="5276E5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87996"/>
    <w:multiLevelType w:val="hybridMultilevel"/>
    <w:tmpl w:val="A148F504"/>
    <w:lvl w:ilvl="0" w:tplc="7D00E05C">
      <w:start w:val="1"/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727C0"/>
    <w:multiLevelType w:val="hybridMultilevel"/>
    <w:tmpl w:val="B6B49E3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291065"/>
    <w:multiLevelType w:val="singleLevel"/>
    <w:tmpl w:val="6BEE2C34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3083183"/>
    <w:multiLevelType w:val="hybridMultilevel"/>
    <w:tmpl w:val="565C5C4E"/>
    <w:lvl w:ilvl="0" w:tplc="C1965124">
      <w:start w:val="1"/>
      <w:numFmt w:val="bullet"/>
      <w:pStyle w:val="MyBullet"/>
      <w:lvlText w:val="~"/>
      <w:lvlJc w:val="left"/>
      <w:pPr>
        <w:tabs>
          <w:tab w:val="num" w:pos="1247"/>
        </w:tabs>
        <w:ind w:left="1247" w:hanging="396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87DC3"/>
    <w:multiLevelType w:val="hybridMultilevel"/>
    <w:tmpl w:val="DD0813D2"/>
    <w:lvl w:ilvl="0" w:tplc="7D00E05C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2652557D"/>
    <w:multiLevelType w:val="hybridMultilevel"/>
    <w:tmpl w:val="A3628E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0C3900"/>
    <w:multiLevelType w:val="hybridMultilevel"/>
    <w:tmpl w:val="93A6AD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0F73453"/>
    <w:multiLevelType w:val="hybridMultilevel"/>
    <w:tmpl w:val="4DE01F26"/>
    <w:lvl w:ilvl="0" w:tplc="401A990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18"/>
      </w:rPr>
    </w:lvl>
    <w:lvl w:ilvl="1" w:tplc="7DB06008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2CC6B52"/>
    <w:multiLevelType w:val="multilevel"/>
    <w:tmpl w:val="4DF6322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44453D3"/>
    <w:multiLevelType w:val="multilevel"/>
    <w:tmpl w:val="527834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38097416"/>
    <w:multiLevelType w:val="hybridMultilevel"/>
    <w:tmpl w:val="5D340D8E"/>
    <w:lvl w:ilvl="0" w:tplc="7D00E05C">
      <w:start w:val="1"/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97D59"/>
    <w:multiLevelType w:val="singleLevel"/>
    <w:tmpl w:val="8CB80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D85696B"/>
    <w:multiLevelType w:val="hybridMultilevel"/>
    <w:tmpl w:val="98F6B652"/>
    <w:lvl w:ilvl="0" w:tplc="FFFFFFFF">
      <w:numFmt w:val="bullet"/>
      <w:lvlText w:val="–"/>
      <w:lvlJc w:val="left"/>
      <w:pPr>
        <w:tabs>
          <w:tab w:val="num" w:pos="2910"/>
        </w:tabs>
        <w:ind w:left="291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24" w15:restartNumberingAfterBreak="0">
    <w:nsid w:val="432F2CF2"/>
    <w:multiLevelType w:val="hybridMultilevel"/>
    <w:tmpl w:val="E6A85190"/>
    <w:lvl w:ilvl="0" w:tplc="D2D8641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B97899"/>
    <w:multiLevelType w:val="multilevel"/>
    <w:tmpl w:val="C896C1E8"/>
    <w:lvl w:ilvl="0">
      <w:start w:val="2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47F12749"/>
    <w:multiLevelType w:val="hybridMultilevel"/>
    <w:tmpl w:val="F68A8E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FF3CA5"/>
    <w:multiLevelType w:val="hybridMultilevel"/>
    <w:tmpl w:val="9C6EC2A4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D684A29"/>
    <w:multiLevelType w:val="singleLevel"/>
    <w:tmpl w:val="8CB80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F3E3213"/>
    <w:multiLevelType w:val="hybridMultilevel"/>
    <w:tmpl w:val="85FA3950"/>
    <w:lvl w:ilvl="0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1B3170D"/>
    <w:multiLevelType w:val="hybridMultilevel"/>
    <w:tmpl w:val="2368A740"/>
    <w:lvl w:ilvl="0" w:tplc="A3A4743C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Arial" w:hAnsi="Arial" w:cs="Times New Roman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BF6460"/>
    <w:multiLevelType w:val="hybridMultilevel"/>
    <w:tmpl w:val="13061DEE"/>
    <w:lvl w:ilvl="0" w:tplc="EC60CB74">
      <w:start w:val="1"/>
      <w:numFmt w:val="decimal"/>
      <w:lvlText w:val="10.%1."/>
      <w:lvlJc w:val="left"/>
      <w:pPr>
        <w:ind w:left="100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8" w:hanging="360"/>
      </w:pPr>
    </w:lvl>
    <w:lvl w:ilvl="2" w:tplc="041B001B" w:tentative="1">
      <w:start w:val="1"/>
      <w:numFmt w:val="lowerRoman"/>
      <w:lvlText w:val="%3."/>
      <w:lvlJc w:val="right"/>
      <w:pPr>
        <w:ind w:left="2448" w:hanging="180"/>
      </w:pPr>
    </w:lvl>
    <w:lvl w:ilvl="3" w:tplc="041B000F" w:tentative="1">
      <w:start w:val="1"/>
      <w:numFmt w:val="decimal"/>
      <w:lvlText w:val="%4."/>
      <w:lvlJc w:val="left"/>
      <w:pPr>
        <w:ind w:left="3168" w:hanging="360"/>
      </w:pPr>
    </w:lvl>
    <w:lvl w:ilvl="4" w:tplc="041B0019" w:tentative="1">
      <w:start w:val="1"/>
      <w:numFmt w:val="lowerLetter"/>
      <w:lvlText w:val="%5."/>
      <w:lvlJc w:val="left"/>
      <w:pPr>
        <w:ind w:left="3888" w:hanging="360"/>
      </w:pPr>
    </w:lvl>
    <w:lvl w:ilvl="5" w:tplc="041B001B" w:tentative="1">
      <w:start w:val="1"/>
      <w:numFmt w:val="lowerRoman"/>
      <w:lvlText w:val="%6."/>
      <w:lvlJc w:val="right"/>
      <w:pPr>
        <w:ind w:left="4608" w:hanging="180"/>
      </w:pPr>
    </w:lvl>
    <w:lvl w:ilvl="6" w:tplc="041B000F" w:tentative="1">
      <w:start w:val="1"/>
      <w:numFmt w:val="decimal"/>
      <w:lvlText w:val="%7."/>
      <w:lvlJc w:val="left"/>
      <w:pPr>
        <w:ind w:left="5328" w:hanging="360"/>
      </w:pPr>
    </w:lvl>
    <w:lvl w:ilvl="7" w:tplc="041B0019" w:tentative="1">
      <w:start w:val="1"/>
      <w:numFmt w:val="lowerLetter"/>
      <w:lvlText w:val="%8."/>
      <w:lvlJc w:val="left"/>
      <w:pPr>
        <w:ind w:left="6048" w:hanging="360"/>
      </w:pPr>
    </w:lvl>
    <w:lvl w:ilvl="8" w:tplc="041B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2" w15:restartNumberingAfterBreak="0">
    <w:nsid w:val="5DC64B5C"/>
    <w:multiLevelType w:val="hybridMultilevel"/>
    <w:tmpl w:val="79F8B756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5484A"/>
    <w:multiLevelType w:val="hybridMultilevel"/>
    <w:tmpl w:val="33E2D6E4"/>
    <w:lvl w:ilvl="0" w:tplc="E5F0E33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68246E46"/>
    <w:multiLevelType w:val="multilevel"/>
    <w:tmpl w:val="941CA40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5.%2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2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3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4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5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8"/>
      <w:lvlJc w:val="left"/>
      <w:pPr>
        <w:tabs>
          <w:tab w:val="num" w:pos="1584"/>
        </w:tabs>
        <w:ind w:left="1584" w:hanging="1584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5" w15:restartNumberingAfterBreak="0">
    <w:nsid w:val="69D02E0D"/>
    <w:multiLevelType w:val="multilevel"/>
    <w:tmpl w:val="54B4E02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9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A772B56"/>
    <w:multiLevelType w:val="multilevel"/>
    <w:tmpl w:val="DF148AFE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)"/>
      <w:legacy w:legacy="1" w:legacySpace="0" w:legacyIndent="397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6AA4538F"/>
    <w:multiLevelType w:val="hybridMultilevel"/>
    <w:tmpl w:val="C8F04A70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01E7106"/>
    <w:multiLevelType w:val="hybridMultilevel"/>
    <w:tmpl w:val="A9A6CC68"/>
    <w:lvl w:ilvl="0" w:tplc="7D00E05C">
      <w:start w:val="1"/>
      <w:numFmt w:val="bullet"/>
      <w:lvlText w:val=""/>
      <w:lvlJc w:val="left"/>
      <w:pPr>
        <w:tabs>
          <w:tab w:val="num" w:pos="927"/>
        </w:tabs>
        <w:ind w:left="927" w:hanging="22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55B7BB0"/>
    <w:multiLevelType w:val="singleLevel"/>
    <w:tmpl w:val="BAD8A172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" w15:restartNumberingAfterBreak="0">
    <w:nsid w:val="78801F85"/>
    <w:multiLevelType w:val="hybridMultilevel"/>
    <w:tmpl w:val="D5AA91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830A6"/>
    <w:multiLevelType w:val="hybridMultilevel"/>
    <w:tmpl w:val="5036C008"/>
    <w:lvl w:ilvl="0" w:tplc="E15ADC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2"/>
  </w:num>
  <w:num w:numId="3">
    <w:abstractNumId w:val="39"/>
  </w:num>
  <w:num w:numId="4">
    <w:abstractNumId w:val="13"/>
  </w:num>
  <w:num w:numId="5">
    <w:abstractNumId w:val="12"/>
  </w:num>
  <w:num w:numId="6">
    <w:abstractNumId w:val="4"/>
  </w:num>
  <w:num w:numId="7">
    <w:abstractNumId w:val="23"/>
  </w:num>
  <w:num w:numId="8">
    <w:abstractNumId w:val="33"/>
  </w:num>
  <w:num w:numId="9">
    <w:abstractNumId w:val="36"/>
  </w:num>
  <w:num w:numId="10">
    <w:abstractNumId w:val="14"/>
  </w:num>
  <w:num w:numId="11">
    <w:abstractNumId w:val="0"/>
  </w:num>
  <w:num w:numId="12">
    <w:abstractNumId w:val="37"/>
  </w:num>
  <w:num w:numId="13">
    <w:abstractNumId w:val="41"/>
  </w:num>
  <w:num w:numId="14">
    <w:abstractNumId w:val="25"/>
  </w:num>
  <w:num w:numId="15">
    <w:abstractNumId w:val="38"/>
  </w:num>
  <w:num w:numId="16">
    <w:abstractNumId w:val="11"/>
  </w:num>
  <w:num w:numId="17">
    <w:abstractNumId w:val="1"/>
  </w:num>
  <w:num w:numId="18">
    <w:abstractNumId w:val="3"/>
  </w:num>
  <w:num w:numId="19">
    <w:abstractNumId w:val="21"/>
  </w:num>
  <w:num w:numId="20">
    <w:abstractNumId w:val="15"/>
  </w:num>
  <w:num w:numId="21">
    <w:abstractNumId w:val="7"/>
  </w:num>
  <w:num w:numId="22">
    <w:abstractNumId w:val="9"/>
  </w:num>
  <w:num w:numId="23">
    <w:abstractNumId w:val="18"/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2"/>
  </w:num>
  <w:num w:numId="29">
    <w:abstractNumId w:val="19"/>
  </w:num>
  <w:num w:numId="30">
    <w:abstractNumId w:val="32"/>
  </w:num>
  <w:num w:numId="31">
    <w:abstractNumId w:val="35"/>
  </w:num>
  <w:num w:numId="32">
    <w:abstractNumId w:val="26"/>
  </w:num>
  <w:num w:numId="33">
    <w:abstractNumId w:val="34"/>
  </w:num>
  <w:num w:numId="34">
    <w:abstractNumId w:val="16"/>
  </w:num>
  <w:num w:numId="35">
    <w:abstractNumId w:val="17"/>
  </w:num>
  <w:num w:numId="36">
    <w:abstractNumId w:val="10"/>
  </w:num>
  <w:num w:numId="37">
    <w:abstractNumId w:val="40"/>
  </w:num>
  <w:num w:numId="38">
    <w:abstractNumId w:val="29"/>
  </w:num>
  <w:num w:numId="39">
    <w:abstractNumId w:val="28"/>
  </w:num>
  <w:num w:numId="40">
    <w:abstractNumId w:val="31"/>
  </w:num>
  <w:num w:numId="41">
    <w:abstractNumId w:val="5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76"/>
    <w:rsid w:val="00006F2D"/>
    <w:rsid w:val="00024DFD"/>
    <w:rsid w:val="0002530A"/>
    <w:rsid w:val="00025A03"/>
    <w:rsid w:val="00036F16"/>
    <w:rsid w:val="0004021E"/>
    <w:rsid w:val="00041A73"/>
    <w:rsid w:val="00042563"/>
    <w:rsid w:val="0004650D"/>
    <w:rsid w:val="00055BAA"/>
    <w:rsid w:val="00062EE0"/>
    <w:rsid w:val="000636B6"/>
    <w:rsid w:val="000650AD"/>
    <w:rsid w:val="00070016"/>
    <w:rsid w:val="000727D5"/>
    <w:rsid w:val="000771E2"/>
    <w:rsid w:val="0008241C"/>
    <w:rsid w:val="00082FB6"/>
    <w:rsid w:val="000870EA"/>
    <w:rsid w:val="00091AC2"/>
    <w:rsid w:val="00097801"/>
    <w:rsid w:val="000A24DA"/>
    <w:rsid w:val="000A5CB5"/>
    <w:rsid w:val="000B7CE2"/>
    <w:rsid w:val="000C09BB"/>
    <w:rsid w:val="000C0B63"/>
    <w:rsid w:val="000C364E"/>
    <w:rsid w:val="000C4053"/>
    <w:rsid w:val="000C415B"/>
    <w:rsid w:val="000D1D95"/>
    <w:rsid w:val="000D4147"/>
    <w:rsid w:val="000D5E3A"/>
    <w:rsid w:val="000D60FC"/>
    <w:rsid w:val="000E2C30"/>
    <w:rsid w:val="000E629C"/>
    <w:rsid w:val="000F2D59"/>
    <w:rsid w:val="000F39ED"/>
    <w:rsid w:val="000F55A7"/>
    <w:rsid w:val="000F5A17"/>
    <w:rsid w:val="000F5C01"/>
    <w:rsid w:val="000F6626"/>
    <w:rsid w:val="000F7B4D"/>
    <w:rsid w:val="00103FE4"/>
    <w:rsid w:val="00120517"/>
    <w:rsid w:val="001222BB"/>
    <w:rsid w:val="001239ED"/>
    <w:rsid w:val="00124400"/>
    <w:rsid w:val="00126C3F"/>
    <w:rsid w:val="00132A90"/>
    <w:rsid w:val="00135552"/>
    <w:rsid w:val="0013562E"/>
    <w:rsid w:val="001417B3"/>
    <w:rsid w:val="001421AA"/>
    <w:rsid w:val="0014745B"/>
    <w:rsid w:val="0015267E"/>
    <w:rsid w:val="00155368"/>
    <w:rsid w:val="0016367E"/>
    <w:rsid w:val="001659CD"/>
    <w:rsid w:val="00165A3A"/>
    <w:rsid w:val="00171638"/>
    <w:rsid w:val="001735D9"/>
    <w:rsid w:val="001748D1"/>
    <w:rsid w:val="001751C1"/>
    <w:rsid w:val="00177EB9"/>
    <w:rsid w:val="001832FB"/>
    <w:rsid w:val="00185274"/>
    <w:rsid w:val="00190148"/>
    <w:rsid w:val="00195EBB"/>
    <w:rsid w:val="001A0B94"/>
    <w:rsid w:val="001A5F37"/>
    <w:rsid w:val="001A7DA0"/>
    <w:rsid w:val="001B1B6C"/>
    <w:rsid w:val="001B7B5E"/>
    <w:rsid w:val="001C0D92"/>
    <w:rsid w:val="001C1CE9"/>
    <w:rsid w:val="001C6377"/>
    <w:rsid w:val="001D2EB3"/>
    <w:rsid w:val="001D5094"/>
    <w:rsid w:val="001E0B61"/>
    <w:rsid w:val="001E11F2"/>
    <w:rsid w:val="001E3232"/>
    <w:rsid w:val="00201794"/>
    <w:rsid w:val="002049E9"/>
    <w:rsid w:val="00213170"/>
    <w:rsid w:val="00213CFB"/>
    <w:rsid w:val="00226EDC"/>
    <w:rsid w:val="00233E1B"/>
    <w:rsid w:val="0023682F"/>
    <w:rsid w:val="00244312"/>
    <w:rsid w:val="00244B99"/>
    <w:rsid w:val="00250E18"/>
    <w:rsid w:val="002560AF"/>
    <w:rsid w:val="002569BA"/>
    <w:rsid w:val="00257717"/>
    <w:rsid w:val="00257DFE"/>
    <w:rsid w:val="00260F82"/>
    <w:rsid w:val="00267DE3"/>
    <w:rsid w:val="002704C3"/>
    <w:rsid w:val="00271F12"/>
    <w:rsid w:val="00272398"/>
    <w:rsid w:val="00281E63"/>
    <w:rsid w:val="00284ED3"/>
    <w:rsid w:val="002920CD"/>
    <w:rsid w:val="002931F4"/>
    <w:rsid w:val="002A272C"/>
    <w:rsid w:val="002A3A73"/>
    <w:rsid w:val="002A501A"/>
    <w:rsid w:val="002B0F2B"/>
    <w:rsid w:val="002B292E"/>
    <w:rsid w:val="002B6076"/>
    <w:rsid w:val="002B6C56"/>
    <w:rsid w:val="002C0DF9"/>
    <w:rsid w:val="002C3307"/>
    <w:rsid w:val="002C42AB"/>
    <w:rsid w:val="002C5391"/>
    <w:rsid w:val="002E0B0B"/>
    <w:rsid w:val="002E11D4"/>
    <w:rsid w:val="002E6559"/>
    <w:rsid w:val="002E6F91"/>
    <w:rsid w:val="002F0420"/>
    <w:rsid w:val="002F12B7"/>
    <w:rsid w:val="002F34FC"/>
    <w:rsid w:val="002F78AA"/>
    <w:rsid w:val="00305219"/>
    <w:rsid w:val="003078EB"/>
    <w:rsid w:val="00311BF1"/>
    <w:rsid w:val="00316FA8"/>
    <w:rsid w:val="00323B8E"/>
    <w:rsid w:val="00326BC2"/>
    <w:rsid w:val="00327381"/>
    <w:rsid w:val="003428F6"/>
    <w:rsid w:val="00347CCE"/>
    <w:rsid w:val="0035469E"/>
    <w:rsid w:val="00357BEA"/>
    <w:rsid w:val="00363F61"/>
    <w:rsid w:val="00364BB8"/>
    <w:rsid w:val="0036674B"/>
    <w:rsid w:val="00375EFE"/>
    <w:rsid w:val="003831E5"/>
    <w:rsid w:val="003841B3"/>
    <w:rsid w:val="00391870"/>
    <w:rsid w:val="00391C51"/>
    <w:rsid w:val="00393B99"/>
    <w:rsid w:val="0039640E"/>
    <w:rsid w:val="003A11EE"/>
    <w:rsid w:val="003A265C"/>
    <w:rsid w:val="003A339E"/>
    <w:rsid w:val="003A643F"/>
    <w:rsid w:val="003B3697"/>
    <w:rsid w:val="003B3865"/>
    <w:rsid w:val="003B6D9F"/>
    <w:rsid w:val="003C0778"/>
    <w:rsid w:val="003C51FC"/>
    <w:rsid w:val="003D0F9B"/>
    <w:rsid w:val="003E53F9"/>
    <w:rsid w:val="003E7EDE"/>
    <w:rsid w:val="003F12AC"/>
    <w:rsid w:val="003F2413"/>
    <w:rsid w:val="003F4283"/>
    <w:rsid w:val="003F74F1"/>
    <w:rsid w:val="003F76EE"/>
    <w:rsid w:val="004011BC"/>
    <w:rsid w:val="00414214"/>
    <w:rsid w:val="00420806"/>
    <w:rsid w:val="00422C39"/>
    <w:rsid w:val="0042503A"/>
    <w:rsid w:val="00434543"/>
    <w:rsid w:val="004434D2"/>
    <w:rsid w:val="004461C4"/>
    <w:rsid w:val="004565AE"/>
    <w:rsid w:val="0046275E"/>
    <w:rsid w:val="00464309"/>
    <w:rsid w:val="0046478B"/>
    <w:rsid w:val="00467782"/>
    <w:rsid w:val="004811A9"/>
    <w:rsid w:val="00482768"/>
    <w:rsid w:val="00482857"/>
    <w:rsid w:val="00485DB6"/>
    <w:rsid w:val="00487D2E"/>
    <w:rsid w:val="00487DCF"/>
    <w:rsid w:val="00491472"/>
    <w:rsid w:val="004A23D3"/>
    <w:rsid w:val="004A7C5E"/>
    <w:rsid w:val="004B08C0"/>
    <w:rsid w:val="004B3F0D"/>
    <w:rsid w:val="004B6285"/>
    <w:rsid w:val="004B78EB"/>
    <w:rsid w:val="004C22C5"/>
    <w:rsid w:val="004C3E41"/>
    <w:rsid w:val="004D597C"/>
    <w:rsid w:val="004D68F0"/>
    <w:rsid w:val="004D7F29"/>
    <w:rsid w:val="004E2E6D"/>
    <w:rsid w:val="004E397D"/>
    <w:rsid w:val="004E6113"/>
    <w:rsid w:val="004F1EA7"/>
    <w:rsid w:val="004F5B58"/>
    <w:rsid w:val="00501CDA"/>
    <w:rsid w:val="005036B2"/>
    <w:rsid w:val="0050409D"/>
    <w:rsid w:val="0050564A"/>
    <w:rsid w:val="00510D39"/>
    <w:rsid w:val="00514314"/>
    <w:rsid w:val="005201E9"/>
    <w:rsid w:val="0052231D"/>
    <w:rsid w:val="005223AB"/>
    <w:rsid w:val="00524D2D"/>
    <w:rsid w:val="0052575B"/>
    <w:rsid w:val="005274DC"/>
    <w:rsid w:val="00534AE3"/>
    <w:rsid w:val="005362FD"/>
    <w:rsid w:val="005455AA"/>
    <w:rsid w:val="00546FFE"/>
    <w:rsid w:val="005470EA"/>
    <w:rsid w:val="005476C6"/>
    <w:rsid w:val="00551EA9"/>
    <w:rsid w:val="005601CF"/>
    <w:rsid w:val="00562812"/>
    <w:rsid w:val="005819D1"/>
    <w:rsid w:val="00581E5A"/>
    <w:rsid w:val="00584EC9"/>
    <w:rsid w:val="0058592F"/>
    <w:rsid w:val="0058642B"/>
    <w:rsid w:val="00593434"/>
    <w:rsid w:val="005A1D8A"/>
    <w:rsid w:val="005A3DFF"/>
    <w:rsid w:val="005B129B"/>
    <w:rsid w:val="005B5DE6"/>
    <w:rsid w:val="005B78FA"/>
    <w:rsid w:val="005C0860"/>
    <w:rsid w:val="005C16B2"/>
    <w:rsid w:val="005C4D90"/>
    <w:rsid w:val="005C6F0C"/>
    <w:rsid w:val="005C7A47"/>
    <w:rsid w:val="005C7B0A"/>
    <w:rsid w:val="005D1269"/>
    <w:rsid w:val="005D2378"/>
    <w:rsid w:val="005D2A03"/>
    <w:rsid w:val="005D49D2"/>
    <w:rsid w:val="005D57C1"/>
    <w:rsid w:val="005F03D2"/>
    <w:rsid w:val="005F3756"/>
    <w:rsid w:val="005F740F"/>
    <w:rsid w:val="00607D04"/>
    <w:rsid w:val="0062332E"/>
    <w:rsid w:val="0063597F"/>
    <w:rsid w:val="00637127"/>
    <w:rsid w:val="006419C9"/>
    <w:rsid w:val="00643DD4"/>
    <w:rsid w:val="006469DB"/>
    <w:rsid w:val="00651B19"/>
    <w:rsid w:val="0065337B"/>
    <w:rsid w:val="006663CA"/>
    <w:rsid w:val="0067543F"/>
    <w:rsid w:val="006845F7"/>
    <w:rsid w:val="00695E84"/>
    <w:rsid w:val="006A00DA"/>
    <w:rsid w:val="006A1603"/>
    <w:rsid w:val="006A4004"/>
    <w:rsid w:val="006A60D8"/>
    <w:rsid w:val="006A78C7"/>
    <w:rsid w:val="006C2E1E"/>
    <w:rsid w:val="006D018D"/>
    <w:rsid w:val="006D08F7"/>
    <w:rsid w:val="006D1754"/>
    <w:rsid w:val="006D6AB6"/>
    <w:rsid w:val="006E1175"/>
    <w:rsid w:val="006E4458"/>
    <w:rsid w:val="006E5A67"/>
    <w:rsid w:val="006F1C72"/>
    <w:rsid w:val="0071423D"/>
    <w:rsid w:val="00717FEA"/>
    <w:rsid w:val="0072119B"/>
    <w:rsid w:val="00724CAF"/>
    <w:rsid w:val="0072674A"/>
    <w:rsid w:val="00732661"/>
    <w:rsid w:val="00732F1D"/>
    <w:rsid w:val="00740640"/>
    <w:rsid w:val="0074260B"/>
    <w:rsid w:val="00744376"/>
    <w:rsid w:val="00752826"/>
    <w:rsid w:val="0077161E"/>
    <w:rsid w:val="007720E6"/>
    <w:rsid w:val="00773944"/>
    <w:rsid w:val="007742E7"/>
    <w:rsid w:val="00774B0B"/>
    <w:rsid w:val="0078082E"/>
    <w:rsid w:val="00780C0F"/>
    <w:rsid w:val="0078165C"/>
    <w:rsid w:val="007909BC"/>
    <w:rsid w:val="007914C9"/>
    <w:rsid w:val="0079416C"/>
    <w:rsid w:val="007945FA"/>
    <w:rsid w:val="007B18C1"/>
    <w:rsid w:val="007C102B"/>
    <w:rsid w:val="007C62ED"/>
    <w:rsid w:val="007C6EB4"/>
    <w:rsid w:val="007D4145"/>
    <w:rsid w:val="007E0701"/>
    <w:rsid w:val="007E12D6"/>
    <w:rsid w:val="007E17D9"/>
    <w:rsid w:val="007F108A"/>
    <w:rsid w:val="007F1878"/>
    <w:rsid w:val="007F710C"/>
    <w:rsid w:val="00801827"/>
    <w:rsid w:val="00802C1D"/>
    <w:rsid w:val="0080337A"/>
    <w:rsid w:val="00805724"/>
    <w:rsid w:val="008074D6"/>
    <w:rsid w:val="00812EC7"/>
    <w:rsid w:val="00823E38"/>
    <w:rsid w:val="00825B1F"/>
    <w:rsid w:val="008267FF"/>
    <w:rsid w:val="00834B48"/>
    <w:rsid w:val="00851485"/>
    <w:rsid w:val="008552C5"/>
    <w:rsid w:val="008573D0"/>
    <w:rsid w:val="00857D78"/>
    <w:rsid w:val="0086084B"/>
    <w:rsid w:val="00862808"/>
    <w:rsid w:val="00863FF2"/>
    <w:rsid w:val="00866654"/>
    <w:rsid w:val="008673BA"/>
    <w:rsid w:val="00877171"/>
    <w:rsid w:val="00881AE4"/>
    <w:rsid w:val="00882057"/>
    <w:rsid w:val="008832CC"/>
    <w:rsid w:val="008853FA"/>
    <w:rsid w:val="008A1BF8"/>
    <w:rsid w:val="008A7F11"/>
    <w:rsid w:val="008B2D63"/>
    <w:rsid w:val="008B35F8"/>
    <w:rsid w:val="008B60D3"/>
    <w:rsid w:val="008C02BA"/>
    <w:rsid w:val="008C3232"/>
    <w:rsid w:val="008D0C71"/>
    <w:rsid w:val="008D1D10"/>
    <w:rsid w:val="008D4F7C"/>
    <w:rsid w:val="008D5E20"/>
    <w:rsid w:val="008E01D4"/>
    <w:rsid w:val="008E2B82"/>
    <w:rsid w:val="008E6801"/>
    <w:rsid w:val="008F04CB"/>
    <w:rsid w:val="008F1C52"/>
    <w:rsid w:val="008F2BC0"/>
    <w:rsid w:val="008F2EB2"/>
    <w:rsid w:val="008F41CB"/>
    <w:rsid w:val="008F4303"/>
    <w:rsid w:val="008F4C3A"/>
    <w:rsid w:val="009005D5"/>
    <w:rsid w:val="00900DAC"/>
    <w:rsid w:val="009010D1"/>
    <w:rsid w:val="009043C3"/>
    <w:rsid w:val="0090732D"/>
    <w:rsid w:val="00912509"/>
    <w:rsid w:val="00917DF9"/>
    <w:rsid w:val="00920451"/>
    <w:rsid w:val="00921BC0"/>
    <w:rsid w:val="0092585F"/>
    <w:rsid w:val="00943122"/>
    <w:rsid w:val="00946003"/>
    <w:rsid w:val="00954FE1"/>
    <w:rsid w:val="00961947"/>
    <w:rsid w:val="00961CB8"/>
    <w:rsid w:val="009627C5"/>
    <w:rsid w:val="00964B31"/>
    <w:rsid w:val="00974116"/>
    <w:rsid w:val="009750D9"/>
    <w:rsid w:val="0097576A"/>
    <w:rsid w:val="00976691"/>
    <w:rsid w:val="0098149F"/>
    <w:rsid w:val="00982D08"/>
    <w:rsid w:val="00984E4B"/>
    <w:rsid w:val="00986A2D"/>
    <w:rsid w:val="00992E40"/>
    <w:rsid w:val="009A0C1A"/>
    <w:rsid w:val="009A3063"/>
    <w:rsid w:val="009A6944"/>
    <w:rsid w:val="009B280B"/>
    <w:rsid w:val="009B30F0"/>
    <w:rsid w:val="009C330D"/>
    <w:rsid w:val="009C5671"/>
    <w:rsid w:val="009D38E2"/>
    <w:rsid w:val="009D3ACA"/>
    <w:rsid w:val="009E7998"/>
    <w:rsid w:val="009F13AB"/>
    <w:rsid w:val="009F1556"/>
    <w:rsid w:val="009F1708"/>
    <w:rsid w:val="009F4141"/>
    <w:rsid w:val="00A1118F"/>
    <w:rsid w:val="00A2600E"/>
    <w:rsid w:val="00A2676F"/>
    <w:rsid w:val="00A26933"/>
    <w:rsid w:val="00A27B99"/>
    <w:rsid w:val="00A30E4A"/>
    <w:rsid w:val="00A32462"/>
    <w:rsid w:val="00A36935"/>
    <w:rsid w:val="00A424BE"/>
    <w:rsid w:val="00A433ED"/>
    <w:rsid w:val="00A46CD8"/>
    <w:rsid w:val="00A46D73"/>
    <w:rsid w:val="00A55B91"/>
    <w:rsid w:val="00A64E3E"/>
    <w:rsid w:val="00A95BEC"/>
    <w:rsid w:val="00AA454F"/>
    <w:rsid w:val="00AA6FB8"/>
    <w:rsid w:val="00AB1228"/>
    <w:rsid w:val="00AB14F6"/>
    <w:rsid w:val="00AB176F"/>
    <w:rsid w:val="00AB4C47"/>
    <w:rsid w:val="00AB7C2D"/>
    <w:rsid w:val="00AC0176"/>
    <w:rsid w:val="00AC1A52"/>
    <w:rsid w:val="00AC57DE"/>
    <w:rsid w:val="00AC7798"/>
    <w:rsid w:val="00AD42FC"/>
    <w:rsid w:val="00AE1C44"/>
    <w:rsid w:val="00AE3B95"/>
    <w:rsid w:val="00AE55C0"/>
    <w:rsid w:val="00AF0E04"/>
    <w:rsid w:val="00AF1690"/>
    <w:rsid w:val="00AF16C1"/>
    <w:rsid w:val="00AF7006"/>
    <w:rsid w:val="00B12322"/>
    <w:rsid w:val="00B15688"/>
    <w:rsid w:val="00B20C92"/>
    <w:rsid w:val="00B26C56"/>
    <w:rsid w:val="00B31E06"/>
    <w:rsid w:val="00B32C48"/>
    <w:rsid w:val="00B42EA4"/>
    <w:rsid w:val="00B457E7"/>
    <w:rsid w:val="00B47A5B"/>
    <w:rsid w:val="00B50E5A"/>
    <w:rsid w:val="00B535A0"/>
    <w:rsid w:val="00B54CB1"/>
    <w:rsid w:val="00B5511D"/>
    <w:rsid w:val="00B5631C"/>
    <w:rsid w:val="00B64CD1"/>
    <w:rsid w:val="00B678A9"/>
    <w:rsid w:val="00B70A26"/>
    <w:rsid w:val="00B74E9C"/>
    <w:rsid w:val="00B77F85"/>
    <w:rsid w:val="00B83627"/>
    <w:rsid w:val="00B865DB"/>
    <w:rsid w:val="00B95738"/>
    <w:rsid w:val="00BA3339"/>
    <w:rsid w:val="00BA5E34"/>
    <w:rsid w:val="00BB2758"/>
    <w:rsid w:val="00BB6E16"/>
    <w:rsid w:val="00BB74AA"/>
    <w:rsid w:val="00BC4B70"/>
    <w:rsid w:val="00BC67EA"/>
    <w:rsid w:val="00BC6E41"/>
    <w:rsid w:val="00BD19DA"/>
    <w:rsid w:val="00BD44CD"/>
    <w:rsid w:val="00BE1D2F"/>
    <w:rsid w:val="00BE596F"/>
    <w:rsid w:val="00BF1FC2"/>
    <w:rsid w:val="00BF380B"/>
    <w:rsid w:val="00C03426"/>
    <w:rsid w:val="00C036E2"/>
    <w:rsid w:val="00C04A95"/>
    <w:rsid w:val="00C05801"/>
    <w:rsid w:val="00C369D2"/>
    <w:rsid w:val="00C41920"/>
    <w:rsid w:val="00C41F77"/>
    <w:rsid w:val="00C441B9"/>
    <w:rsid w:val="00C47ACA"/>
    <w:rsid w:val="00C50515"/>
    <w:rsid w:val="00C50DF0"/>
    <w:rsid w:val="00C51D35"/>
    <w:rsid w:val="00C52C03"/>
    <w:rsid w:val="00C65DA2"/>
    <w:rsid w:val="00C65F16"/>
    <w:rsid w:val="00C66FB1"/>
    <w:rsid w:val="00C7057A"/>
    <w:rsid w:val="00C77AD0"/>
    <w:rsid w:val="00C840AA"/>
    <w:rsid w:val="00C853C5"/>
    <w:rsid w:val="00C85E59"/>
    <w:rsid w:val="00C94976"/>
    <w:rsid w:val="00CA5E80"/>
    <w:rsid w:val="00CB096D"/>
    <w:rsid w:val="00CB470D"/>
    <w:rsid w:val="00CC2FD5"/>
    <w:rsid w:val="00CC3ADA"/>
    <w:rsid w:val="00CC50A6"/>
    <w:rsid w:val="00CC5F5D"/>
    <w:rsid w:val="00CC72A8"/>
    <w:rsid w:val="00CE3C84"/>
    <w:rsid w:val="00CF200F"/>
    <w:rsid w:val="00CF4BDF"/>
    <w:rsid w:val="00CF5A4D"/>
    <w:rsid w:val="00CF63EA"/>
    <w:rsid w:val="00D02AEB"/>
    <w:rsid w:val="00D06E54"/>
    <w:rsid w:val="00D10514"/>
    <w:rsid w:val="00D10B21"/>
    <w:rsid w:val="00D12808"/>
    <w:rsid w:val="00D16928"/>
    <w:rsid w:val="00D17005"/>
    <w:rsid w:val="00D22D4B"/>
    <w:rsid w:val="00D30456"/>
    <w:rsid w:val="00D31653"/>
    <w:rsid w:val="00D36D2E"/>
    <w:rsid w:val="00D37A2F"/>
    <w:rsid w:val="00D43300"/>
    <w:rsid w:val="00D6094C"/>
    <w:rsid w:val="00D60B91"/>
    <w:rsid w:val="00D633B5"/>
    <w:rsid w:val="00D64051"/>
    <w:rsid w:val="00D65887"/>
    <w:rsid w:val="00D73685"/>
    <w:rsid w:val="00D74306"/>
    <w:rsid w:val="00D7493B"/>
    <w:rsid w:val="00D77249"/>
    <w:rsid w:val="00D77A4A"/>
    <w:rsid w:val="00D842BE"/>
    <w:rsid w:val="00D87A48"/>
    <w:rsid w:val="00D90B4A"/>
    <w:rsid w:val="00D956B9"/>
    <w:rsid w:val="00D96661"/>
    <w:rsid w:val="00DA24E9"/>
    <w:rsid w:val="00DA3791"/>
    <w:rsid w:val="00DA4C67"/>
    <w:rsid w:val="00DB5946"/>
    <w:rsid w:val="00DC140D"/>
    <w:rsid w:val="00DC45D3"/>
    <w:rsid w:val="00DD0577"/>
    <w:rsid w:val="00DE1E91"/>
    <w:rsid w:val="00DE5C5B"/>
    <w:rsid w:val="00DE6CF2"/>
    <w:rsid w:val="00DE7B4E"/>
    <w:rsid w:val="00DF1EB6"/>
    <w:rsid w:val="00DF2137"/>
    <w:rsid w:val="00DF3975"/>
    <w:rsid w:val="00DF3BE2"/>
    <w:rsid w:val="00DF4555"/>
    <w:rsid w:val="00DF5D2C"/>
    <w:rsid w:val="00DF5EC9"/>
    <w:rsid w:val="00E00C7E"/>
    <w:rsid w:val="00E01859"/>
    <w:rsid w:val="00E04F48"/>
    <w:rsid w:val="00E057B8"/>
    <w:rsid w:val="00E07151"/>
    <w:rsid w:val="00E11878"/>
    <w:rsid w:val="00E11D97"/>
    <w:rsid w:val="00E1516B"/>
    <w:rsid w:val="00E20908"/>
    <w:rsid w:val="00E20F9D"/>
    <w:rsid w:val="00E240F9"/>
    <w:rsid w:val="00E437DD"/>
    <w:rsid w:val="00E46498"/>
    <w:rsid w:val="00E46A6D"/>
    <w:rsid w:val="00E47F3F"/>
    <w:rsid w:val="00E52325"/>
    <w:rsid w:val="00E52AA9"/>
    <w:rsid w:val="00E569AC"/>
    <w:rsid w:val="00E70837"/>
    <w:rsid w:val="00E730E9"/>
    <w:rsid w:val="00E756ED"/>
    <w:rsid w:val="00E84795"/>
    <w:rsid w:val="00E87E1C"/>
    <w:rsid w:val="00E90B5B"/>
    <w:rsid w:val="00E91A62"/>
    <w:rsid w:val="00E91A91"/>
    <w:rsid w:val="00E9413F"/>
    <w:rsid w:val="00E9606A"/>
    <w:rsid w:val="00E96FC7"/>
    <w:rsid w:val="00EA0F0C"/>
    <w:rsid w:val="00EB6AF4"/>
    <w:rsid w:val="00EB6CE3"/>
    <w:rsid w:val="00EB720F"/>
    <w:rsid w:val="00EC0A43"/>
    <w:rsid w:val="00EC1818"/>
    <w:rsid w:val="00EC4FF0"/>
    <w:rsid w:val="00EC6193"/>
    <w:rsid w:val="00ED1F48"/>
    <w:rsid w:val="00ED2193"/>
    <w:rsid w:val="00ED6477"/>
    <w:rsid w:val="00ED64F7"/>
    <w:rsid w:val="00ED6F58"/>
    <w:rsid w:val="00EE7B50"/>
    <w:rsid w:val="00EF0C74"/>
    <w:rsid w:val="00EF2523"/>
    <w:rsid w:val="00EF2F2B"/>
    <w:rsid w:val="00EF4984"/>
    <w:rsid w:val="00EF5EF1"/>
    <w:rsid w:val="00F05349"/>
    <w:rsid w:val="00F0546E"/>
    <w:rsid w:val="00F05CE3"/>
    <w:rsid w:val="00F10380"/>
    <w:rsid w:val="00F1189C"/>
    <w:rsid w:val="00F204B2"/>
    <w:rsid w:val="00F21114"/>
    <w:rsid w:val="00F30D09"/>
    <w:rsid w:val="00F33AEC"/>
    <w:rsid w:val="00F34D92"/>
    <w:rsid w:val="00F418FE"/>
    <w:rsid w:val="00F53F45"/>
    <w:rsid w:val="00F61AEA"/>
    <w:rsid w:val="00F72762"/>
    <w:rsid w:val="00F77B27"/>
    <w:rsid w:val="00F77B28"/>
    <w:rsid w:val="00F80D05"/>
    <w:rsid w:val="00F94F81"/>
    <w:rsid w:val="00F96D40"/>
    <w:rsid w:val="00FA36A0"/>
    <w:rsid w:val="00FB286E"/>
    <w:rsid w:val="00FB5CB9"/>
    <w:rsid w:val="00FC296E"/>
    <w:rsid w:val="00FC48F1"/>
    <w:rsid w:val="00FC53C6"/>
    <w:rsid w:val="00FC7B73"/>
    <w:rsid w:val="00FD1AD2"/>
    <w:rsid w:val="00FD1DA4"/>
    <w:rsid w:val="00FD2FDE"/>
    <w:rsid w:val="00FD4C96"/>
    <w:rsid w:val="00FD57E1"/>
    <w:rsid w:val="00FE0044"/>
    <w:rsid w:val="00FE0AE4"/>
    <w:rsid w:val="00FE42E5"/>
    <w:rsid w:val="00FF11E2"/>
    <w:rsid w:val="00FF2A7C"/>
    <w:rsid w:val="00FF49C1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7859B"/>
  <w15:docId w15:val="{1DF907DF-FC08-4A5E-A2AD-1AAF93DC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2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44376"/>
    <w:pPr>
      <w:keepNext/>
      <w:tabs>
        <w:tab w:val="left" w:pos="2835"/>
        <w:tab w:val="left" w:pos="3119"/>
      </w:tabs>
      <w:spacing w:after="120"/>
      <w:ind w:left="284" w:hanging="284"/>
      <w:jc w:val="center"/>
      <w:outlineLvl w:val="0"/>
    </w:pPr>
    <w:rPr>
      <w:rFonts w:ascii="Arial" w:hAnsi="Arial"/>
      <w:b/>
      <w:sz w:val="32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744376"/>
    <w:pPr>
      <w:keepNext/>
      <w:tabs>
        <w:tab w:val="left" w:pos="2835"/>
        <w:tab w:val="left" w:pos="3119"/>
      </w:tabs>
      <w:ind w:left="284" w:hanging="284"/>
      <w:jc w:val="both"/>
      <w:outlineLvl w:val="1"/>
    </w:pPr>
    <w:rPr>
      <w:rFonts w:ascii="Arial" w:hAnsi="Arial"/>
      <w:b/>
      <w:sz w:val="32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744376"/>
    <w:pPr>
      <w:keepNext/>
      <w:tabs>
        <w:tab w:val="left" w:pos="2835"/>
        <w:tab w:val="left" w:pos="3119"/>
      </w:tabs>
      <w:spacing w:after="120"/>
      <w:ind w:left="284" w:hanging="284"/>
      <w:jc w:val="center"/>
      <w:outlineLvl w:val="2"/>
    </w:pPr>
    <w:rPr>
      <w:rFonts w:ascii="Arial" w:hAnsi="Arial"/>
      <w:b/>
      <w:sz w:val="28"/>
      <w:szCs w:val="20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744376"/>
    <w:pPr>
      <w:keepNext/>
      <w:tabs>
        <w:tab w:val="left" w:pos="426"/>
      </w:tabs>
      <w:jc w:val="both"/>
      <w:outlineLvl w:val="3"/>
    </w:pPr>
    <w:rPr>
      <w:rFonts w:ascii="Arial" w:hAnsi="Arial"/>
      <w:b/>
      <w:sz w:val="28"/>
      <w:szCs w:val="20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744376"/>
    <w:pPr>
      <w:keepNext/>
      <w:tabs>
        <w:tab w:val="left" w:pos="2835"/>
        <w:tab w:val="left" w:pos="3119"/>
      </w:tabs>
      <w:spacing w:after="120"/>
      <w:jc w:val="center"/>
      <w:outlineLvl w:val="4"/>
    </w:pPr>
    <w:rPr>
      <w:rFonts w:ascii="Arial" w:hAnsi="Arial"/>
      <w:b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44376"/>
    <w:pPr>
      <w:keepNext/>
      <w:tabs>
        <w:tab w:val="left" w:pos="5103"/>
        <w:tab w:val="left" w:pos="5670"/>
      </w:tabs>
      <w:ind w:left="284" w:hanging="284"/>
      <w:jc w:val="both"/>
      <w:outlineLvl w:val="5"/>
    </w:pPr>
    <w:rPr>
      <w:rFonts w:ascii="Arial" w:hAnsi="Arial"/>
      <w:b/>
      <w:sz w:val="22"/>
      <w:szCs w:val="20"/>
      <w:lang w:val="cs-CZ" w:eastAsia="cs-CZ"/>
    </w:rPr>
  </w:style>
  <w:style w:type="paragraph" w:styleId="Nadpis7">
    <w:name w:val="heading 7"/>
    <w:basedOn w:val="Normlny"/>
    <w:next w:val="Normlny"/>
    <w:link w:val="Nadpis7Char"/>
    <w:qFormat/>
    <w:rsid w:val="00744376"/>
    <w:pPr>
      <w:keepNext/>
      <w:outlineLvl w:val="6"/>
    </w:pPr>
    <w:rPr>
      <w:rFonts w:ascii="Arial" w:hAnsi="Arial"/>
      <w:b/>
      <w:szCs w:val="20"/>
      <w:lang w:val="cs-CZ" w:eastAsia="cs-CZ"/>
    </w:rPr>
  </w:style>
  <w:style w:type="paragraph" w:styleId="Nadpis8">
    <w:name w:val="heading 8"/>
    <w:basedOn w:val="Normlny"/>
    <w:next w:val="Normlny"/>
    <w:link w:val="Nadpis8Char"/>
    <w:qFormat/>
    <w:rsid w:val="00744376"/>
    <w:pPr>
      <w:keepNext/>
      <w:tabs>
        <w:tab w:val="left" w:pos="2835"/>
        <w:tab w:val="left" w:pos="3119"/>
      </w:tabs>
      <w:jc w:val="both"/>
      <w:outlineLvl w:val="7"/>
    </w:pPr>
    <w:rPr>
      <w:rFonts w:ascii="Arial" w:hAnsi="Arial"/>
      <w:b/>
      <w:sz w:val="2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44376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744376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744376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744376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744376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rsid w:val="00744376"/>
    <w:rPr>
      <w:rFonts w:ascii="Arial" w:eastAsia="Times New Roman" w:hAnsi="Arial" w:cs="Times New Roman"/>
      <w:b/>
      <w:szCs w:val="20"/>
      <w:lang w:val="cs-CZ" w:eastAsia="cs-CZ"/>
    </w:rPr>
  </w:style>
  <w:style w:type="character" w:customStyle="1" w:styleId="Nadpis7Char">
    <w:name w:val="Nadpis 7 Char"/>
    <w:basedOn w:val="Predvolenpsmoodseku"/>
    <w:link w:val="Nadpis7"/>
    <w:rsid w:val="00744376"/>
    <w:rPr>
      <w:rFonts w:ascii="Arial" w:eastAsia="Times New Roman" w:hAnsi="Arial" w:cs="Times New Roman"/>
      <w:b/>
      <w:sz w:val="24"/>
      <w:szCs w:val="20"/>
      <w:lang w:val="cs-CZ" w:eastAsia="cs-CZ"/>
    </w:rPr>
  </w:style>
  <w:style w:type="character" w:customStyle="1" w:styleId="Nadpis8Char">
    <w:name w:val="Nadpis 8 Char"/>
    <w:basedOn w:val="Predvolenpsmoodseku"/>
    <w:link w:val="Nadpis8"/>
    <w:rsid w:val="00744376"/>
    <w:rPr>
      <w:rFonts w:ascii="Arial" w:eastAsia="Times New Roman" w:hAnsi="Arial" w:cs="Times New Roman"/>
      <w:b/>
      <w:sz w:val="28"/>
      <w:szCs w:val="20"/>
      <w:lang w:eastAsia="cs-CZ"/>
    </w:rPr>
  </w:style>
  <w:style w:type="numbering" w:customStyle="1" w:styleId="Bezzoznamu1">
    <w:name w:val="Bez zoznamu1"/>
    <w:next w:val="Bezzoznamu"/>
    <w:semiHidden/>
    <w:rsid w:val="00744376"/>
  </w:style>
  <w:style w:type="character" w:styleId="slostrany">
    <w:name w:val="page number"/>
    <w:basedOn w:val="Predvolenpsmoodseku"/>
    <w:rsid w:val="00744376"/>
  </w:style>
  <w:style w:type="paragraph" w:customStyle="1" w:styleId="BodyText21">
    <w:name w:val="Body Text 21"/>
    <w:basedOn w:val="Normlny"/>
    <w:rsid w:val="00744376"/>
    <w:pPr>
      <w:tabs>
        <w:tab w:val="left" w:pos="426"/>
      </w:tabs>
      <w:spacing w:after="120"/>
      <w:jc w:val="both"/>
    </w:pPr>
    <w:rPr>
      <w:rFonts w:ascii="Arial" w:hAnsi="Arial"/>
      <w:szCs w:val="20"/>
      <w:lang w:eastAsia="cs-CZ"/>
    </w:rPr>
  </w:style>
  <w:style w:type="paragraph" w:customStyle="1" w:styleId="Text">
    <w:name w:val="Text"/>
    <w:basedOn w:val="Normlny"/>
    <w:rsid w:val="00744376"/>
    <w:pPr>
      <w:tabs>
        <w:tab w:val="left" w:pos="567"/>
      </w:tabs>
      <w:spacing w:before="120"/>
      <w:ind w:firstLine="567"/>
      <w:jc w:val="both"/>
    </w:pPr>
    <w:rPr>
      <w:szCs w:val="20"/>
      <w:lang w:eastAsia="cs-CZ"/>
    </w:rPr>
  </w:style>
  <w:style w:type="paragraph" w:customStyle="1" w:styleId="Zkladntext31">
    <w:name w:val="Základný text 31"/>
    <w:basedOn w:val="Normlny"/>
    <w:rsid w:val="00744376"/>
    <w:pPr>
      <w:tabs>
        <w:tab w:val="left" w:pos="567"/>
        <w:tab w:val="left" w:pos="2835"/>
        <w:tab w:val="left" w:pos="3119"/>
      </w:tabs>
      <w:spacing w:after="120"/>
    </w:pPr>
    <w:rPr>
      <w:rFonts w:ascii="Arial" w:hAnsi="Arial"/>
      <w:sz w:val="22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744376"/>
    <w:pPr>
      <w:tabs>
        <w:tab w:val="center" w:pos="4536"/>
        <w:tab w:val="right" w:pos="9072"/>
      </w:tabs>
    </w:pPr>
    <w:rPr>
      <w:rFonts w:ascii="Arial" w:hAnsi="Arial"/>
      <w:szCs w:val="20"/>
      <w:lang w:val="x-none" w:eastAsia="cs-CZ"/>
    </w:rPr>
  </w:style>
  <w:style w:type="character" w:customStyle="1" w:styleId="PtaChar">
    <w:name w:val="Päta Char"/>
    <w:basedOn w:val="Predvolenpsmoodseku"/>
    <w:link w:val="Pta"/>
    <w:uiPriority w:val="99"/>
    <w:rsid w:val="00744376"/>
    <w:rPr>
      <w:rFonts w:ascii="Arial" w:eastAsia="Times New Roman" w:hAnsi="Arial" w:cs="Times New Roman"/>
      <w:sz w:val="24"/>
      <w:szCs w:val="20"/>
      <w:lang w:val="x-none" w:eastAsia="cs-CZ"/>
    </w:rPr>
  </w:style>
  <w:style w:type="paragraph" w:customStyle="1" w:styleId="Zarkazkladnhotextu21">
    <w:name w:val="Zarážka základného textu 21"/>
    <w:basedOn w:val="Normlny"/>
    <w:rsid w:val="00744376"/>
    <w:pPr>
      <w:tabs>
        <w:tab w:val="left" w:pos="5954"/>
      </w:tabs>
      <w:ind w:left="284" w:hanging="284"/>
      <w:jc w:val="both"/>
    </w:pPr>
    <w:rPr>
      <w:rFonts w:ascii="Arial" w:hAnsi="Arial"/>
      <w:szCs w:val="20"/>
      <w:lang w:eastAsia="cs-CZ"/>
    </w:rPr>
  </w:style>
  <w:style w:type="paragraph" w:customStyle="1" w:styleId="Zkladntext21">
    <w:name w:val="Základný text 21"/>
    <w:basedOn w:val="Normlny"/>
    <w:rsid w:val="00744376"/>
    <w:pPr>
      <w:tabs>
        <w:tab w:val="left" w:pos="3686"/>
      </w:tabs>
      <w:spacing w:after="120"/>
      <w:jc w:val="both"/>
    </w:pPr>
    <w:rPr>
      <w:rFonts w:ascii="Arial" w:hAnsi="Arial"/>
      <w:sz w:val="22"/>
      <w:szCs w:val="20"/>
      <w:lang w:eastAsia="cs-CZ"/>
    </w:rPr>
  </w:style>
  <w:style w:type="paragraph" w:styleId="Hlavika">
    <w:name w:val="header"/>
    <w:aliases w:val="Hlavička LiV"/>
    <w:basedOn w:val="Normlny"/>
    <w:link w:val="HlavikaChar"/>
    <w:uiPriority w:val="99"/>
    <w:rsid w:val="00744376"/>
    <w:pPr>
      <w:tabs>
        <w:tab w:val="center" w:pos="4536"/>
        <w:tab w:val="right" w:pos="9072"/>
      </w:tabs>
    </w:pPr>
    <w:rPr>
      <w:sz w:val="20"/>
      <w:szCs w:val="20"/>
      <w:lang w:val="cs-CZ" w:eastAsia="cs-CZ"/>
    </w:rPr>
  </w:style>
  <w:style w:type="character" w:customStyle="1" w:styleId="HlavikaChar">
    <w:name w:val="Hlavička Char"/>
    <w:aliases w:val="Hlavička LiV Char"/>
    <w:basedOn w:val="Predvolenpsmoodseku"/>
    <w:link w:val="Hlavika"/>
    <w:uiPriority w:val="99"/>
    <w:rsid w:val="00744376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arkazkladnhotextu">
    <w:name w:val="Body Text Indent"/>
    <w:basedOn w:val="Normlny"/>
    <w:link w:val="ZarkazkladnhotextuChar"/>
    <w:rsid w:val="00744376"/>
    <w:pPr>
      <w:tabs>
        <w:tab w:val="left" w:pos="284"/>
      </w:tabs>
      <w:ind w:left="284" w:hanging="284"/>
      <w:jc w:val="both"/>
    </w:pPr>
    <w:rPr>
      <w:rFonts w:ascii="Arial" w:hAnsi="Arial"/>
      <w:sz w:val="22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744376"/>
    <w:rPr>
      <w:rFonts w:ascii="Arial" w:eastAsia="Times New Roman" w:hAnsi="Arial" w:cs="Times New Roman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rsid w:val="00744376"/>
    <w:pPr>
      <w:ind w:left="851" w:hanging="142"/>
      <w:jc w:val="both"/>
    </w:pPr>
    <w:rPr>
      <w:rFonts w:ascii="Arial" w:hAnsi="Arial"/>
      <w:sz w:val="22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44376"/>
    <w:rPr>
      <w:rFonts w:ascii="Arial" w:eastAsia="Times New Roman" w:hAnsi="Arial" w:cs="Times New Roman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rsid w:val="00744376"/>
    <w:pPr>
      <w:tabs>
        <w:tab w:val="left" w:pos="567"/>
        <w:tab w:val="left" w:pos="2410"/>
      </w:tabs>
      <w:ind w:left="2410" w:hanging="297"/>
      <w:jc w:val="both"/>
    </w:pPr>
    <w:rPr>
      <w:rFonts w:ascii="Arial" w:hAnsi="Arial"/>
      <w:color w:val="000000"/>
      <w:szCs w:val="20"/>
      <w:lang w:val="cs-CZ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744376"/>
    <w:rPr>
      <w:rFonts w:ascii="Arial" w:eastAsia="Times New Roman" w:hAnsi="Arial" w:cs="Times New Roman"/>
      <w:color w:val="000000"/>
      <w:sz w:val="24"/>
      <w:szCs w:val="20"/>
      <w:lang w:val="cs-CZ" w:eastAsia="cs-CZ"/>
    </w:rPr>
  </w:style>
  <w:style w:type="paragraph" w:styleId="Zkladntext2">
    <w:name w:val="Body Text 2"/>
    <w:basedOn w:val="Normlny"/>
    <w:link w:val="Zkladntext2Char"/>
    <w:rsid w:val="00744376"/>
    <w:pPr>
      <w:jc w:val="both"/>
    </w:pPr>
    <w:rPr>
      <w:rFonts w:ascii="Arial" w:hAnsi="Arial"/>
      <w:sz w:val="22"/>
      <w:szCs w:val="20"/>
    </w:rPr>
  </w:style>
  <w:style w:type="character" w:customStyle="1" w:styleId="Zkladntext2Char">
    <w:name w:val="Základný text 2 Char"/>
    <w:basedOn w:val="Predvolenpsmoodseku"/>
    <w:link w:val="Zkladntext2"/>
    <w:rsid w:val="00744376"/>
    <w:rPr>
      <w:rFonts w:ascii="Arial" w:eastAsia="Times New Roman" w:hAnsi="Arial" w:cs="Times New Roman"/>
      <w:szCs w:val="20"/>
      <w:lang w:eastAsia="sk-SK"/>
    </w:rPr>
  </w:style>
  <w:style w:type="paragraph" w:styleId="Zkladntext">
    <w:name w:val="Body Text"/>
    <w:basedOn w:val="Normlny"/>
    <w:link w:val="ZkladntextChar"/>
    <w:rsid w:val="00744376"/>
    <w:pPr>
      <w:spacing w:after="120"/>
    </w:pPr>
    <w:rPr>
      <w:sz w:val="20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rsid w:val="00744376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Textbubliny">
    <w:name w:val="Balloon Text"/>
    <w:basedOn w:val="Normlny"/>
    <w:link w:val="TextbublinyChar"/>
    <w:semiHidden/>
    <w:rsid w:val="00744376"/>
    <w:rPr>
      <w:rFonts w:ascii="Tahoma" w:hAnsi="Tahoma" w:cs="Tahoma"/>
      <w:sz w:val="16"/>
      <w:szCs w:val="16"/>
      <w:lang w:val="cs-CZ" w:eastAsia="cs-CZ"/>
    </w:rPr>
  </w:style>
  <w:style w:type="character" w:customStyle="1" w:styleId="TextbublinyChar">
    <w:name w:val="Text bubliny Char"/>
    <w:basedOn w:val="Predvolenpsmoodseku"/>
    <w:link w:val="Textbubliny"/>
    <w:semiHidden/>
    <w:rsid w:val="00744376"/>
    <w:rPr>
      <w:rFonts w:ascii="Tahoma" w:eastAsia="Times New Roman" w:hAnsi="Tahoma" w:cs="Tahoma"/>
      <w:sz w:val="16"/>
      <w:szCs w:val="16"/>
      <w:lang w:val="cs-CZ" w:eastAsia="cs-CZ"/>
    </w:rPr>
  </w:style>
  <w:style w:type="paragraph" w:customStyle="1" w:styleId="MyBullet">
    <w:name w:val="My Bullet"/>
    <w:basedOn w:val="Normlny"/>
    <w:rsid w:val="00744376"/>
    <w:pPr>
      <w:numPr>
        <w:numId w:val="10"/>
      </w:numPr>
      <w:spacing w:after="60"/>
    </w:pPr>
    <w:rPr>
      <w:rFonts w:ascii="Arial" w:hAnsi="Arial"/>
      <w:sz w:val="22"/>
    </w:rPr>
  </w:style>
  <w:style w:type="character" w:styleId="Hypertextovprepojenie">
    <w:name w:val="Hyperlink"/>
    <w:rsid w:val="00744376"/>
    <w:rPr>
      <w:color w:val="0000FF"/>
      <w:u w:val="single"/>
    </w:rPr>
  </w:style>
  <w:style w:type="character" w:styleId="Odkaznakomentr">
    <w:name w:val="annotation reference"/>
    <w:semiHidden/>
    <w:rsid w:val="00744376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744376"/>
    <w:rPr>
      <w:sz w:val="20"/>
      <w:szCs w:val="20"/>
      <w:lang w:val="cs-CZ" w:eastAsia="cs-CZ"/>
    </w:rPr>
  </w:style>
  <w:style w:type="character" w:customStyle="1" w:styleId="TextkomentraChar">
    <w:name w:val="Text komentára Char"/>
    <w:basedOn w:val="Predvolenpsmoodseku"/>
    <w:link w:val="Textkomentra"/>
    <w:semiHidden/>
    <w:rsid w:val="00744376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7443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744376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Nzov">
    <w:name w:val="Title"/>
    <w:basedOn w:val="Normlny"/>
    <w:next w:val="Podtitul"/>
    <w:link w:val="NzovChar"/>
    <w:qFormat/>
    <w:rsid w:val="00744376"/>
    <w:pPr>
      <w:jc w:val="center"/>
    </w:pPr>
    <w:rPr>
      <w:b/>
      <w:sz w:val="20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744376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Podtitul">
    <w:name w:val="Subtitle"/>
    <w:basedOn w:val="Normlny"/>
    <w:next w:val="Zkladntext"/>
    <w:link w:val="PodtitulChar"/>
    <w:qFormat/>
    <w:rsid w:val="00744376"/>
    <w:pPr>
      <w:jc w:val="center"/>
    </w:pPr>
    <w:rPr>
      <w:b/>
      <w:sz w:val="20"/>
      <w:szCs w:val="20"/>
      <w:lang w:eastAsia="ar-SA"/>
    </w:rPr>
  </w:style>
  <w:style w:type="character" w:customStyle="1" w:styleId="PodtitulChar">
    <w:name w:val="Podtitul Char"/>
    <w:basedOn w:val="Predvolenpsmoodseku"/>
    <w:link w:val="Podtitul"/>
    <w:rsid w:val="00744376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ra">
    <w:name w:val="ra"/>
    <w:rsid w:val="00744376"/>
  </w:style>
  <w:style w:type="paragraph" w:customStyle="1" w:styleId="Default">
    <w:name w:val="Default"/>
    <w:rsid w:val="007443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99"/>
    <w:qFormat/>
    <w:rsid w:val="00744376"/>
    <w:pPr>
      <w:ind w:left="708"/>
    </w:pPr>
    <w:rPr>
      <w:sz w:val="20"/>
      <w:szCs w:val="20"/>
      <w:lang w:val="cs-CZ" w:eastAsia="cs-CZ"/>
    </w:rPr>
  </w:style>
  <w:style w:type="paragraph" w:customStyle="1" w:styleId="Odkraja">
    <w:name w:val="Od kraja"/>
    <w:basedOn w:val="Normlny"/>
    <w:rsid w:val="00744376"/>
    <w:rPr>
      <w:szCs w:val="20"/>
    </w:rPr>
  </w:style>
  <w:style w:type="paragraph" w:customStyle="1" w:styleId="Zkladntext210">
    <w:name w:val="Základný text 21"/>
    <w:basedOn w:val="Normlny"/>
    <w:uiPriority w:val="99"/>
    <w:rsid w:val="00744376"/>
    <w:pPr>
      <w:tabs>
        <w:tab w:val="left" w:pos="3686"/>
      </w:tabs>
      <w:spacing w:after="120"/>
      <w:jc w:val="both"/>
    </w:pPr>
    <w:rPr>
      <w:rFonts w:ascii="Arial" w:hAnsi="Arial"/>
      <w:sz w:val="22"/>
      <w:szCs w:val="20"/>
      <w:lang w:eastAsia="cs-CZ"/>
    </w:rPr>
  </w:style>
  <w:style w:type="paragraph" w:styleId="Zoznam">
    <w:name w:val="List"/>
    <w:basedOn w:val="Normlny"/>
    <w:rsid w:val="005362FD"/>
    <w:pPr>
      <w:ind w:left="283" w:hanging="283"/>
    </w:pPr>
    <w:rPr>
      <w:sz w:val="20"/>
      <w:szCs w:val="20"/>
      <w:lang w:eastAsia="cs-CZ"/>
    </w:rPr>
  </w:style>
  <w:style w:type="character" w:styleId="Vrazn">
    <w:name w:val="Strong"/>
    <w:basedOn w:val="Predvolenpsmoodseku"/>
    <w:uiPriority w:val="22"/>
    <w:qFormat/>
    <w:rsid w:val="003A11EE"/>
    <w:rPr>
      <w:b/>
      <w:bCs/>
    </w:rPr>
  </w:style>
  <w:style w:type="character" w:customStyle="1" w:styleId="object3">
    <w:name w:val="object3"/>
    <w:basedOn w:val="Predvolenpsmoodseku"/>
    <w:rsid w:val="00BC67EA"/>
  </w:style>
  <w:style w:type="paragraph" w:styleId="Revzia">
    <w:name w:val="Revision"/>
    <w:hidden/>
    <w:uiPriority w:val="99"/>
    <w:semiHidden/>
    <w:rsid w:val="00623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4565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0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0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6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23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604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97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24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0375730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402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146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84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052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6480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008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669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125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95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798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072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BFC1C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39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133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515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23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684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48" w:space="0" w:color="BFC1C3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7424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111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48" w:space="0" w:color="BFC1C3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2277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35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48" w:space="0" w:color="BFC1C3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009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135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02067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2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93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sd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vol.kosut@ssd.sk" TargetMode="External"/><Relationship Id="rId17" Type="http://schemas.openxmlformats.org/officeDocument/2006/relationships/glossaryDocument" Target="glossary/document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sd.sk" TargetMode="Externa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1CE28DF4A134E2BAD30D11219361A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09E27D-9FC0-4F0B-BF5A-DA03C952A536}"/>
      </w:docPartPr>
      <w:docPartBody>
        <w:p w:rsidR="00DA5DA8" w:rsidRDefault="00031037" w:rsidP="00031037">
          <w:pPr>
            <w:pStyle w:val="B1CE28DF4A134E2BAD30D11219361A59"/>
          </w:pPr>
          <w:r>
            <w:rPr>
              <w:rStyle w:val="Zstupntext"/>
            </w:rPr>
            <w:t>Uveďte sídlo</w:t>
          </w:r>
        </w:p>
      </w:docPartBody>
    </w:docPart>
    <w:docPart>
      <w:docPartPr>
        <w:name w:val="D2EF1EA6D03548548403DDDB1CD56E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D6CF44-7259-4B00-A480-CD83F7ED7D29}"/>
      </w:docPartPr>
      <w:docPartBody>
        <w:p w:rsidR="008B6FE7" w:rsidRDefault="009E64E8" w:rsidP="009E64E8">
          <w:pPr>
            <w:pStyle w:val="D2EF1EA6D03548548403DDDB1CD56EFF"/>
          </w:pPr>
          <w:r>
            <w:rPr>
              <w:rStyle w:val="Zstupntext"/>
            </w:rPr>
            <w:t>Uveďte sídlo</w:t>
          </w:r>
        </w:p>
      </w:docPartBody>
    </w:docPart>
    <w:docPart>
      <w:docPartPr>
        <w:name w:val="00B0D320974B4D9B87015A96BCDE16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14FA26-6220-4E4A-BE67-EAAE49C92EDB}"/>
      </w:docPartPr>
      <w:docPartBody>
        <w:p w:rsidR="008B6FE7" w:rsidRDefault="009E64E8" w:rsidP="009E64E8">
          <w:pPr>
            <w:pStyle w:val="00B0D320974B4D9B87015A96BCDE1660"/>
          </w:pPr>
          <w:r>
            <w:rPr>
              <w:rStyle w:val="Zstupntext"/>
            </w:rPr>
            <w:t>Uveďte sídlo</w:t>
          </w:r>
        </w:p>
      </w:docPartBody>
    </w:docPart>
    <w:docPart>
      <w:docPartPr>
        <w:name w:val="4F74100BB57A4455B3DB94F1DAEC92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00CAC9-8E55-4E11-B239-7F2C5DD1F2BD}"/>
      </w:docPartPr>
      <w:docPartBody>
        <w:p w:rsidR="008B6FE7" w:rsidRDefault="009E64E8" w:rsidP="009E64E8">
          <w:pPr>
            <w:pStyle w:val="4F74100BB57A4455B3DB94F1DAEC9251"/>
          </w:pPr>
          <w:r>
            <w:rPr>
              <w:rStyle w:val="Zstupntext"/>
            </w:rPr>
            <w:t>Uveďte sídlo</w:t>
          </w:r>
        </w:p>
      </w:docPartBody>
    </w:docPart>
    <w:docPart>
      <w:docPartPr>
        <w:name w:val="918875C3ED1C4A658A04C42DC9E272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3CBC39-BCD9-4926-B0E4-532D08F1651A}"/>
      </w:docPartPr>
      <w:docPartBody>
        <w:p w:rsidR="008B6FE7" w:rsidRDefault="009E64E8" w:rsidP="009E64E8">
          <w:pPr>
            <w:pStyle w:val="918875C3ED1C4A658A04C42DC9E27204"/>
          </w:pPr>
          <w:r>
            <w:rPr>
              <w:rStyle w:val="Zstupntext"/>
            </w:rPr>
            <w:t>Uveďte sídlo</w:t>
          </w:r>
        </w:p>
      </w:docPartBody>
    </w:docPart>
    <w:docPart>
      <w:docPartPr>
        <w:name w:val="775EFE49D0E94A1A879F5CF8D26E08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E22DCB-DAA9-4140-9EC4-F4D8FB7C7232}"/>
      </w:docPartPr>
      <w:docPartBody>
        <w:p w:rsidR="008B6FE7" w:rsidRDefault="009E64E8" w:rsidP="009E64E8">
          <w:pPr>
            <w:pStyle w:val="775EFE49D0E94A1A879F5CF8D26E082D"/>
          </w:pPr>
          <w:r>
            <w:rPr>
              <w:rStyle w:val="Zstupntext"/>
            </w:rPr>
            <w:t>Uveďte sídlo</w:t>
          </w:r>
        </w:p>
      </w:docPartBody>
    </w:docPart>
    <w:docPart>
      <w:docPartPr>
        <w:name w:val="06EA5960D27F406A8F20744743398B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53D246-6E68-4983-A80B-21A469986F3A}"/>
      </w:docPartPr>
      <w:docPartBody>
        <w:p w:rsidR="008B6FE7" w:rsidRDefault="009E64E8" w:rsidP="009E64E8">
          <w:pPr>
            <w:pStyle w:val="06EA5960D27F406A8F20744743398B9B"/>
          </w:pPr>
          <w:r>
            <w:rPr>
              <w:rStyle w:val="Zstupntext"/>
            </w:rPr>
            <w:t>Uveďte sídlo</w:t>
          </w:r>
        </w:p>
      </w:docPartBody>
    </w:docPart>
    <w:docPart>
      <w:docPartPr>
        <w:name w:val="7EAE6D52B13A484E86A93E903DE5FF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205169-D4B4-4B40-8BD0-CD7E91953459}"/>
      </w:docPartPr>
      <w:docPartBody>
        <w:p w:rsidR="008B6FE7" w:rsidRDefault="009E64E8" w:rsidP="009E64E8">
          <w:pPr>
            <w:pStyle w:val="7EAE6D52B13A484E86A93E903DE5FF21"/>
          </w:pPr>
          <w:r>
            <w:rPr>
              <w:rStyle w:val="Zstupntext"/>
            </w:rPr>
            <w:t>Uveďte sídlo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37"/>
    <w:rsid w:val="00031037"/>
    <w:rsid w:val="00077AC0"/>
    <w:rsid w:val="000B2FEB"/>
    <w:rsid w:val="000C49E7"/>
    <w:rsid w:val="001C17F2"/>
    <w:rsid w:val="001D3897"/>
    <w:rsid w:val="00230890"/>
    <w:rsid w:val="002D0B8E"/>
    <w:rsid w:val="002F3563"/>
    <w:rsid w:val="00342F5B"/>
    <w:rsid w:val="00381170"/>
    <w:rsid w:val="004135F1"/>
    <w:rsid w:val="00431704"/>
    <w:rsid w:val="004A3172"/>
    <w:rsid w:val="004C35CC"/>
    <w:rsid w:val="00515B4B"/>
    <w:rsid w:val="0053767A"/>
    <w:rsid w:val="005C06F1"/>
    <w:rsid w:val="005C79D8"/>
    <w:rsid w:val="005D26B3"/>
    <w:rsid w:val="005D4AF2"/>
    <w:rsid w:val="005E7129"/>
    <w:rsid w:val="0063042D"/>
    <w:rsid w:val="00696BC7"/>
    <w:rsid w:val="006E2524"/>
    <w:rsid w:val="00700704"/>
    <w:rsid w:val="007120BD"/>
    <w:rsid w:val="00786DCC"/>
    <w:rsid w:val="007A7EAF"/>
    <w:rsid w:val="007C7D2A"/>
    <w:rsid w:val="007F4417"/>
    <w:rsid w:val="0080337A"/>
    <w:rsid w:val="00805CE7"/>
    <w:rsid w:val="008A0085"/>
    <w:rsid w:val="008A40BF"/>
    <w:rsid w:val="008B6FE7"/>
    <w:rsid w:val="00925CAF"/>
    <w:rsid w:val="009B489D"/>
    <w:rsid w:val="009D557F"/>
    <w:rsid w:val="009E64E8"/>
    <w:rsid w:val="00AE4A8D"/>
    <w:rsid w:val="00B01324"/>
    <w:rsid w:val="00B15688"/>
    <w:rsid w:val="00B460F8"/>
    <w:rsid w:val="00B744A4"/>
    <w:rsid w:val="00B92803"/>
    <w:rsid w:val="00C67805"/>
    <w:rsid w:val="00C8647E"/>
    <w:rsid w:val="00CB1136"/>
    <w:rsid w:val="00CB709E"/>
    <w:rsid w:val="00CC763B"/>
    <w:rsid w:val="00DA5DA8"/>
    <w:rsid w:val="00DB7424"/>
    <w:rsid w:val="00DC1CF0"/>
    <w:rsid w:val="00F074EE"/>
    <w:rsid w:val="00F14924"/>
    <w:rsid w:val="00F21A13"/>
    <w:rsid w:val="00F25BDE"/>
    <w:rsid w:val="00F36F9B"/>
    <w:rsid w:val="00FD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E64E8"/>
    <w:rPr>
      <w:color w:val="808080"/>
    </w:rPr>
  </w:style>
  <w:style w:type="paragraph" w:customStyle="1" w:styleId="F596B97DC73C44BC9ACE7D0C106D0CE5">
    <w:name w:val="F596B97DC73C44BC9ACE7D0C106D0CE5"/>
    <w:rsid w:val="00031037"/>
  </w:style>
  <w:style w:type="paragraph" w:customStyle="1" w:styleId="B1CE28DF4A134E2BAD30D11219361A59">
    <w:name w:val="B1CE28DF4A134E2BAD30D11219361A59"/>
    <w:rsid w:val="00031037"/>
  </w:style>
  <w:style w:type="paragraph" w:customStyle="1" w:styleId="D2EF1EA6D03548548403DDDB1CD56EFF">
    <w:name w:val="D2EF1EA6D03548548403DDDB1CD56EFF"/>
    <w:rsid w:val="009E64E8"/>
  </w:style>
  <w:style w:type="paragraph" w:customStyle="1" w:styleId="00B0D320974B4D9B87015A96BCDE1660">
    <w:name w:val="00B0D320974B4D9B87015A96BCDE1660"/>
    <w:rsid w:val="009E64E8"/>
  </w:style>
  <w:style w:type="paragraph" w:customStyle="1" w:styleId="4F74100BB57A4455B3DB94F1DAEC9251">
    <w:name w:val="4F74100BB57A4455B3DB94F1DAEC9251"/>
    <w:rsid w:val="009E64E8"/>
  </w:style>
  <w:style w:type="paragraph" w:customStyle="1" w:styleId="918875C3ED1C4A658A04C42DC9E27204">
    <w:name w:val="918875C3ED1C4A658A04C42DC9E27204"/>
    <w:rsid w:val="009E64E8"/>
  </w:style>
  <w:style w:type="paragraph" w:customStyle="1" w:styleId="775EFE49D0E94A1A879F5CF8D26E082D">
    <w:name w:val="775EFE49D0E94A1A879F5CF8D26E082D"/>
    <w:rsid w:val="009E64E8"/>
  </w:style>
  <w:style w:type="paragraph" w:customStyle="1" w:styleId="06EA5960D27F406A8F20744743398B9B">
    <w:name w:val="06EA5960D27F406A8F20744743398B9B"/>
    <w:rsid w:val="009E64E8"/>
  </w:style>
  <w:style w:type="paragraph" w:customStyle="1" w:styleId="01C473939DB843488D2E28AF15D5C404">
    <w:name w:val="01C473939DB843488D2E28AF15D5C404"/>
    <w:rsid w:val="009E64E8"/>
  </w:style>
  <w:style w:type="paragraph" w:customStyle="1" w:styleId="7EAE6D52B13A484E86A93E903DE5FF21">
    <w:name w:val="7EAE6D52B13A484E86A93E903DE5FF21"/>
    <w:rsid w:val="009E64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9e985e-e344-45b2-95fb-d32f4e40c4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14DAD10D66E04CA643A246CD2C1A1C" ma:contentTypeVersion="16" ma:contentTypeDescription="Umožňuje vytvoriť nový dokument." ma:contentTypeScope="" ma:versionID="ff60bbb8af1345937bfe52e99af115d5">
  <xsd:schema xmlns:xsd="http://www.w3.org/2001/XMLSchema" xmlns:xs="http://www.w3.org/2001/XMLSchema" xmlns:p="http://schemas.microsoft.com/office/2006/metadata/properties" xmlns:ns3="8e9e985e-e344-45b2-95fb-d32f4e40c4d9" xmlns:ns4="5d076ce4-2c3d-41ce-b053-84ee5d3ad195" targetNamespace="http://schemas.microsoft.com/office/2006/metadata/properties" ma:root="true" ma:fieldsID="c3395d8181e3f1626902087826c6992b" ns3:_="" ns4:_="">
    <xsd:import namespace="8e9e985e-e344-45b2-95fb-d32f4e40c4d9"/>
    <xsd:import namespace="5d076ce4-2c3d-41ce-b053-84ee5d3ad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e985e-e344-45b2-95fb-d32f4e40c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76ce4-2c3d-41ce-b053-84ee5d3ad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9230D-939C-4BE0-A7FD-5F1D92D6034D}">
  <ds:schemaRefs>
    <ds:schemaRef ds:uri="http://schemas.microsoft.com/office/2006/metadata/properties"/>
    <ds:schemaRef ds:uri="http://schemas.microsoft.com/office/infopath/2007/PartnerControls"/>
    <ds:schemaRef ds:uri="8e9e985e-e344-45b2-95fb-d32f4e40c4d9"/>
  </ds:schemaRefs>
</ds:datastoreItem>
</file>

<file path=customXml/itemProps2.xml><?xml version="1.0" encoding="utf-8"?>
<ds:datastoreItem xmlns:ds="http://schemas.openxmlformats.org/officeDocument/2006/customXml" ds:itemID="{EC40C754-3C86-4310-8A72-66944E9C2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e985e-e344-45b2-95fb-d32f4e40c4d9"/>
    <ds:schemaRef ds:uri="5d076ce4-2c3d-41ce-b053-84ee5d3ad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4711CB-1F67-412F-A1EE-74CA6CAD95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5084EB-CFC6-4EED-B262-250334C3A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3766</Words>
  <Characters>21472</Characters>
  <Application>Microsoft Office Word</Application>
  <DocSecurity>0</DocSecurity>
  <Lines>178</Lines>
  <Paragraphs>50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SSE</Company>
  <LinksUpToDate>false</LinksUpToDate>
  <CharactersWithSpaces>25188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Matuskova</dc:creator>
  <cp:lastModifiedBy>Michal Kazáni</cp:lastModifiedBy>
  <cp:revision>22</cp:revision>
  <cp:lastPrinted>2025-07-01T06:55:00Z</cp:lastPrinted>
  <dcterms:created xsi:type="dcterms:W3CDTF">2025-10-09T08:31:00Z</dcterms:created>
  <dcterms:modified xsi:type="dcterms:W3CDTF">2025-10-21T14:03:00Z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0x0101005A14DAD10D66E04CA643A246CD2C1A1C</vt:lpwstr>
  </property>
</Properties>
</file>