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972"/>
        <w:gridCol w:w="2011"/>
        <w:gridCol w:w="1509"/>
        <w:gridCol w:w="1235"/>
        <w:gridCol w:w="2481"/>
      </w:tblGrid>
      <w:tr w:rsidR="00730B27" w:rsidRPr="00FE3D8B" w:rsidTr="00267638">
        <w:trPr>
          <w:cantSplit/>
        </w:trPr>
        <w:tc>
          <w:tcPr>
            <w:tcW w:w="13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  <w:r>
              <w:rPr>
                <w:noProof/>
                <w:lang w:val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27940</wp:posOffset>
                  </wp:positionV>
                  <wp:extent cx="1150620" cy="584835"/>
                  <wp:effectExtent l="0" t="0" r="0" b="5715"/>
                  <wp:wrapNone/>
                  <wp:docPr id="1" name="Obrázok 1" descr="nove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e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3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spacing w:before="240"/>
              <w:jc w:val="center"/>
              <w:rPr>
                <w:rFonts w:cs="Arial"/>
                <w:szCs w:val="22"/>
                <w:lang w:val="sk-SK"/>
              </w:rPr>
            </w:pPr>
            <w:r w:rsidRPr="00FE3D8B">
              <w:rPr>
                <w:rFonts w:cs="Arial"/>
                <w:szCs w:val="22"/>
                <w:lang w:val="sk-SK"/>
              </w:rPr>
              <w:t xml:space="preserve">Stredoslovenská </w:t>
            </w:r>
            <w:r>
              <w:rPr>
                <w:rFonts w:cs="Arial"/>
                <w:szCs w:val="22"/>
                <w:lang w:val="sk-SK"/>
              </w:rPr>
              <w:t>distribučná</w:t>
            </w:r>
            <w:r w:rsidRPr="00FE3D8B">
              <w:rPr>
                <w:rFonts w:cs="Arial"/>
                <w:szCs w:val="22"/>
                <w:lang w:val="sk-SK"/>
              </w:rPr>
              <w:t>, a.s.</w:t>
            </w:r>
          </w:p>
          <w:p w:rsidR="00730B27" w:rsidRPr="00FE3D8B" w:rsidRDefault="00730B27" w:rsidP="007C6F0E">
            <w:pPr>
              <w:spacing w:after="240"/>
              <w:jc w:val="center"/>
              <w:rPr>
                <w:rFonts w:cs="Arial"/>
                <w:szCs w:val="22"/>
                <w:lang w:val="sk-SK"/>
              </w:rPr>
            </w:pPr>
            <w:r w:rsidRPr="00FE3D8B">
              <w:rPr>
                <w:rFonts w:cs="Arial"/>
                <w:szCs w:val="22"/>
                <w:lang w:val="sk-SK"/>
              </w:rPr>
              <w:t>Pri Rajčianke</w:t>
            </w:r>
            <w:r>
              <w:rPr>
                <w:rFonts w:cs="Arial"/>
                <w:szCs w:val="22"/>
                <w:lang w:val="sk-SK"/>
              </w:rPr>
              <w:t xml:space="preserve"> 2927/8, 010 47 Žilina, www.ss</w:t>
            </w:r>
            <w:r w:rsidRPr="00FE3D8B">
              <w:rPr>
                <w:rFonts w:cs="Arial"/>
                <w:szCs w:val="22"/>
                <w:lang w:val="sk-SK"/>
              </w:rPr>
              <w:t>d.sk</w:t>
            </w:r>
          </w:p>
        </w:tc>
      </w:tr>
      <w:tr w:rsidR="00730B27" w:rsidRPr="00FE3D8B" w:rsidTr="007C6F0E">
        <w:trPr>
          <w:cantSplit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  <w:bookmarkStart w:id="0" w:name="_GoBack"/>
            <w:bookmarkEnd w:id="0"/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b/>
                <w:sz w:val="36"/>
                <w:szCs w:val="36"/>
                <w:lang w:val="sk-SK"/>
              </w:rPr>
            </w:pPr>
            <w:r w:rsidRPr="00FE3D8B">
              <w:rPr>
                <w:rFonts w:cs="Arial"/>
                <w:b/>
                <w:sz w:val="36"/>
                <w:szCs w:val="36"/>
                <w:lang w:val="sk-SK"/>
              </w:rPr>
              <w:t>Technický štandard:</w:t>
            </w: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730B27" w:rsidRPr="00F84C7D" w:rsidRDefault="00730B27" w:rsidP="007C6F0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Upínacie pásky</w:t>
            </w: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rPr>
                <w:rFonts w:cs="Arial"/>
                <w:szCs w:val="22"/>
                <w:lang w:val="sk-SK"/>
              </w:rPr>
            </w:pPr>
          </w:p>
        </w:tc>
      </w:tr>
      <w:tr w:rsidR="00730B27" w:rsidRPr="00FE3D8B" w:rsidTr="00267638">
        <w:trPr>
          <w:cantSplit/>
        </w:trPr>
        <w:tc>
          <w:tcPr>
            <w:tcW w:w="84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rPr>
                <w:rFonts w:cs="Arial"/>
                <w:b/>
                <w:szCs w:val="22"/>
                <w:lang w:val="sk-SK"/>
              </w:rPr>
            </w:pPr>
            <w:r w:rsidRPr="00FE3D8B">
              <w:rPr>
                <w:rFonts w:cs="Arial"/>
                <w:b/>
                <w:szCs w:val="22"/>
                <w:lang w:val="sk-SK"/>
              </w:rPr>
              <w:t>Vypracovali:</w:t>
            </w:r>
          </w:p>
        </w:tc>
        <w:tc>
          <w:tcPr>
            <w:tcW w:w="1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  <w:r w:rsidRPr="00FE3D8B">
              <w:rPr>
                <w:rFonts w:cs="Arial"/>
                <w:szCs w:val="22"/>
              </w:rPr>
              <w:t xml:space="preserve">Ing. </w:t>
            </w:r>
            <w:r>
              <w:rPr>
                <w:rFonts w:cs="Arial"/>
                <w:szCs w:val="22"/>
              </w:rPr>
              <w:t>Peter Kollárik</w:t>
            </w: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  <w:r w:rsidRPr="00FE3D8B">
              <w:rPr>
                <w:rFonts w:cs="Arial"/>
                <w:szCs w:val="22"/>
              </w:rPr>
              <w:t>Ing. Peter Michalovič</w:t>
            </w:r>
          </w:p>
          <w:p w:rsidR="00730B27" w:rsidRDefault="00730B27" w:rsidP="007C6F0E">
            <w:pPr>
              <w:jc w:val="center"/>
              <w:rPr>
                <w:rFonts w:cs="Arial"/>
                <w:szCs w:val="22"/>
              </w:rPr>
            </w:pPr>
            <w:r w:rsidRPr="00FE3D8B">
              <w:rPr>
                <w:rFonts w:cs="Arial"/>
                <w:szCs w:val="22"/>
              </w:rPr>
              <w:t>Štandardizácia</w:t>
            </w: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81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</w:tr>
      <w:tr w:rsidR="00730B27" w:rsidRPr="00FE3D8B" w:rsidTr="00267638">
        <w:trPr>
          <w:cantSplit/>
        </w:trPr>
        <w:tc>
          <w:tcPr>
            <w:tcW w:w="845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spacing w:before="240"/>
              <w:rPr>
                <w:rFonts w:cs="Arial"/>
                <w:b/>
                <w:szCs w:val="22"/>
                <w:lang w:val="sk-SK"/>
              </w:rPr>
            </w:pPr>
            <w:r w:rsidRPr="00FE3D8B">
              <w:rPr>
                <w:rFonts w:cs="Arial"/>
                <w:b/>
                <w:szCs w:val="22"/>
                <w:lang w:val="sk-SK"/>
              </w:rPr>
              <w:t>Schválili:</w:t>
            </w:r>
          </w:p>
        </w:tc>
        <w:tc>
          <w:tcPr>
            <w:tcW w:w="15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Ing. Mikuláš Koščo</w:t>
            </w: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  <w:r w:rsidRPr="00FE3D8B">
              <w:rPr>
                <w:rFonts w:cs="Arial"/>
                <w:szCs w:val="22"/>
              </w:rPr>
              <w:t>Stratégia distribučnej sústavy</w:t>
            </w: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81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</w:rPr>
            </w:pPr>
            <w:r w:rsidRPr="00FE3D8B">
              <w:rPr>
                <w:rFonts w:cs="Arial"/>
                <w:szCs w:val="22"/>
              </w:rPr>
              <w:t xml:space="preserve">Ing. </w:t>
            </w:r>
            <w:r>
              <w:rPr>
                <w:rFonts w:cs="Arial"/>
                <w:szCs w:val="22"/>
              </w:rPr>
              <w:t>Milan Miškár</w:t>
            </w:r>
          </w:p>
          <w:p w:rsidR="00730B27" w:rsidRPr="00FE3D8B" w:rsidRDefault="00730B27" w:rsidP="007C6F0E">
            <w:pPr>
              <w:jc w:val="center"/>
              <w:rPr>
                <w:rFonts w:cs="Arial"/>
                <w:szCs w:val="22"/>
                <w:lang w:val="sk-SK"/>
              </w:rPr>
            </w:pPr>
            <w:r w:rsidRPr="00FE3D8B">
              <w:rPr>
                <w:rFonts w:cs="Arial"/>
                <w:szCs w:val="22"/>
              </w:rPr>
              <w:t>Energetické aktíva</w:t>
            </w:r>
          </w:p>
        </w:tc>
      </w:tr>
      <w:tr w:rsidR="00730B27" w:rsidRPr="00FE3D8B" w:rsidTr="00267638">
        <w:trPr>
          <w:cantSplit/>
        </w:trPr>
        <w:tc>
          <w:tcPr>
            <w:tcW w:w="845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0B27" w:rsidRPr="00FE3D8B" w:rsidRDefault="00730B27" w:rsidP="007C6F0E">
            <w:pPr>
              <w:spacing w:before="120" w:after="120"/>
              <w:jc w:val="left"/>
              <w:rPr>
                <w:rFonts w:cs="Arial"/>
                <w:b/>
                <w:szCs w:val="22"/>
                <w:lang w:val="sk-SK"/>
              </w:rPr>
            </w:pPr>
            <w:r w:rsidRPr="00FE3D8B">
              <w:rPr>
                <w:rFonts w:cs="Arial"/>
                <w:b/>
                <w:szCs w:val="22"/>
                <w:lang w:val="sk-SK"/>
              </w:rPr>
              <w:t>Nahrádza:</w:t>
            </w:r>
            <w:r>
              <w:rPr>
                <w:rFonts w:cs="Arial"/>
                <w:b/>
                <w:szCs w:val="22"/>
                <w:lang w:val="sk-SK"/>
              </w:rPr>
              <w:t xml:space="preserve"> </w:t>
            </w:r>
          </w:p>
        </w:tc>
        <w:tc>
          <w:tcPr>
            <w:tcW w:w="4155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spacing w:before="120" w:after="120"/>
              <w:jc w:val="left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2023_09_29_TS_Upinacie_pasky</w:t>
            </w:r>
          </w:p>
        </w:tc>
      </w:tr>
      <w:tr w:rsidR="00730B27" w:rsidRPr="00FE3D8B" w:rsidTr="00267638">
        <w:trPr>
          <w:cantSplit/>
        </w:trPr>
        <w:tc>
          <w:tcPr>
            <w:tcW w:w="3744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FE3D8B">
              <w:rPr>
                <w:rFonts w:cs="Arial"/>
                <w:sz w:val="20"/>
                <w:lang w:val="sk-SK"/>
              </w:rPr>
              <w:t xml:space="preserve">Dátum schválenia: </w:t>
            </w:r>
            <w:r>
              <w:rPr>
                <w:rFonts w:cs="Arial"/>
                <w:sz w:val="20"/>
                <w:lang w:val="sk-SK"/>
              </w:rPr>
              <w:t>11</w:t>
            </w:r>
            <w:r w:rsidRPr="00FE3D8B">
              <w:rPr>
                <w:rFonts w:cs="Arial"/>
                <w:sz w:val="20"/>
                <w:lang w:val="sk-SK"/>
              </w:rPr>
              <w:t>.</w:t>
            </w:r>
            <w:r>
              <w:rPr>
                <w:rFonts w:cs="Arial"/>
                <w:sz w:val="20"/>
                <w:lang w:val="sk-SK"/>
              </w:rPr>
              <w:t>2025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FE3D8B">
              <w:rPr>
                <w:rFonts w:cs="Arial"/>
                <w:sz w:val="20"/>
                <w:lang w:val="sk-SK"/>
              </w:rPr>
              <w:t xml:space="preserve">Číslo: </w:t>
            </w:r>
            <w:r>
              <w:rPr>
                <w:rFonts w:cs="Arial"/>
                <w:sz w:val="20"/>
                <w:lang w:val="sk-SK"/>
              </w:rPr>
              <w:t>4.10-06.11</w:t>
            </w:r>
            <w:r w:rsidRPr="005E4D8B">
              <w:rPr>
                <w:rFonts w:cs="Arial"/>
                <w:sz w:val="20"/>
                <w:lang w:val="sk-SK"/>
              </w:rPr>
              <w:t>.20</w:t>
            </w:r>
            <w:r>
              <w:rPr>
                <w:rFonts w:cs="Arial"/>
                <w:sz w:val="20"/>
                <w:lang w:val="sk-SK"/>
              </w:rPr>
              <w:t>25</w:t>
            </w:r>
          </w:p>
        </w:tc>
      </w:tr>
      <w:tr w:rsidR="00730B27" w:rsidRPr="00FE3D8B" w:rsidTr="00267638">
        <w:trPr>
          <w:cantSplit/>
        </w:trPr>
        <w:tc>
          <w:tcPr>
            <w:tcW w:w="3744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spacing w:before="240" w:after="240"/>
              <w:rPr>
                <w:rFonts w:cs="Arial"/>
                <w:i/>
                <w:sz w:val="20"/>
                <w:lang w:val="sk-SK"/>
              </w:rPr>
            </w:pPr>
            <w:r w:rsidRPr="00FE3D8B">
              <w:rPr>
                <w:rFonts w:cs="Arial"/>
                <w:i/>
                <w:sz w:val="20"/>
                <w:lang w:val="sk-SK"/>
              </w:rPr>
              <w:t>Tento dokument spracovalo oddelenie Štandardizác</w:t>
            </w:r>
            <w:r>
              <w:rPr>
                <w:rFonts w:cs="Arial"/>
                <w:i/>
                <w:sz w:val="20"/>
                <w:lang w:val="sk-SK"/>
              </w:rPr>
              <w:t>ie a jeho rozširovanie mimo SS</w:t>
            </w:r>
            <w:r w:rsidRPr="00FE3D8B">
              <w:rPr>
                <w:rFonts w:cs="Arial"/>
                <w:i/>
                <w:sz w:val="20"/>
                <w:lang w:val="sk-SK"/>
              </w:rPr>
              <w:t>D je možné v tlačenej alebo elektronickej forme iba v plnom rozsahu a so súhlasom spracovateľa.</w:t>
            </w:r>
          </w:p>
        </w:tc>
        <w:tc>
          <w:tcPr>
            <w:tcW w:w="125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0B27" w:rsidRPr="00FE3D8B" w:rsidRDefault="00730B27" w:rsidP="007C6F0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FE3D8B">
              <w:rPr>
                <w:rFonts w:cs="Arial"/>
                <w:sz w:val="20"/>
                <w:lang w:val="sk-SK"/>
              </w:rPr>
              <w:t xml:space="preserve">Počet strán: </w:t>
            </w:r>
            <w:r>
              <w:rPr>
                <w:rFonts w:cs="Arial"/>
                <w:sz w:val="20"/>
                <w:lang w:val="sk-SK"/>
              </w:rPr>
              <w:t>5</w:t>
            </w:r>
          </w:p>
        </w:tc>
      </w:tr>
    </w:tbl>
    <w:p w:rsidR="00267638" w:rsidRDefault="00267638" w:rsidP="00267638">
      <w:pPr>
        <w:pStyle w:val="Nadpis1"/>
      </w:pPr>
      <w:r w:rsidRPr="004759B1">
        <w:lastRenderedPageBreak/>
        <w:t>Použitie:</w:t>
      </w:r>
    </w:p>
    <w:p w:rsidR="00D1439B" w:rsidRDefault="00267638">
      <w:pPr>
        <w:rPr>
          <w:lang w:val="sk-SK"/>
        </w:rPr>
      </w:pPr>
      <w:r w:rsidRPr="00267638">
        <w:rPr>
          <w:lang w:val="sk-SK"/>
        </w:rPr>
        <w:t xml:space="preserve">Upínacia páska </w:t>
      </w:r>
      <w:r>
        <w:rPr>
          <w:lang w:val="sk-SK"/>
        </w:rPr>
        <w:t>pre upevňovanie štítkov, káblov, rozvodných skríň, pancierových rúrok, tabuliek a pod. na podperné body rôzneho prevedenia.</w:t>
      </w:r>
    </w:p>
    <w:p w:rsidR="00267638" w:rsidRDefault="00267638">
      <w:pPr>
        <w:rPr>
          <w:lang w:val="sk-SK"/>
        </w:rPr>
      </w:pPr>
    </w:p>
    <w:p w:rsidR="00267638" w:rsidRPr="00EC2470" w:rsidRDefault="00267638" w:rsidP="00267638">
      <w:pPr>
        <w:pStyle w:val="Nadpis1"/>
      </w:pPr>
      <w:r w:rsidRPr="00EC2470">
        <w:t>Predpisy a normy:</w:t>
      </w:r>
    </w:p>
    <w:p w:rsidR="00267638" w:rsidRDefault="00267638" w:rsidP="00267638">
      <w:pPr>
        <w:pStyle w:val="Odsekzoznamu"/>
        <w:numPr>
          <w:ilvl w:val="0"/>
          <w:numId w:val="2"/>
        </w:numPr>
        <w:rPr>
          <w:lang w:val="sk-SK"/>
        </w:rPr>
      </w:pPr>
      <w:r w:rsidRPr="00267638">
        <w:rPr>
          <w:b/>
          <w:lang w:val="sk-SK"/>
        </w:rPr>
        <w:t>STN EN 10346</w:t>
      </w:r>
      <w:r>
        <w:rPr>
          <w:lang w:val="sk-SK"/>
        </w:rPr>
        <w:t xml:space="preserve"> – Oceľové ploché výrobky kontinuálne pokovované ponorením do roztaveného kovu. Technické dodacie podmienky</w:t>
      </w:r>
    </w:p>
    <w:p w:rsidR="00267638" w:rsidRDefault="00267638" w:rsidP="00267638">
      <w:pPr>
        <w:pStyle w:val="Odsekzoznamu"/>
        <w:numPr>
          <w:ilvl w:val="0"/>
          <w:numId w:val="2"/>
        </w:numPr>
        <w:rPr>
          <w:lang w:val="sk-SK"/>
        </w:rPr>
      </w:pPr>
      <w:r w:rsidRPr="00267638">
        <w:rPr>
          <w:b/>
          <w:lang w:val="sk-SK"/>
        </w:rPr>
        <w:t>STN EN ISO 1461</w:t>
      </w:r>
      <w:r>
        <w:rPr>
          <w:lang w:val="sk-SK"/>
        </w:rPr>
        <w:t xml:space="preserve"> – Zinkované povlaky na železných a oceľových výrobkoch ponorným žiarovým zinkovaním. Požiadavky a skúšobné metódy</w:t>
      </w:r>
    </w:p>
    <w:p w:rsidR="00267638" w:rsidRDefault="00267638" w:rsidP="00267638">
      <w:pPr>
        <w:pStyle w:val="Odsekzoznamu"/>
        <w:numPr>
          <w:ilvl w:val="0"/>
          <w:numId w:val="2"/>
        </w:numPr>
        <w:rPr>
          <w:lang w:val="sk-SK"/>
        </w:rPr>
      </w:pPr>
      <w:r w:rsidRPr="00267638">
        <w:rPr>
          <w:b/>
          <w:lang w:val="sk-SK"/>
        </w:rPr>
        <w:t>STN 33 2000-5-51</w:t>
      </w:r>
      <w:r>
        <w:rPr>
          <w:lang w:val="sk-SK"/>
        </w:rPr>
        <w:t xml:space="preserve"> – Elektrické inštalácie budov. Časť 5-51: Výber a stavba elektrických zariadení</w:t>
      </w:r>
    </w:p>
    <w:p w:rsidR="009D3085" w:rsidRDefault="009D3085" w:rsidP="009D3085">
      <w:pPr>
        <w:pStyle w:val="Odsekzoznamu"/>
        <w:rPr>
          <w:lang w:val="sk-SK"/>
        </w:rPr>
      </w:pPr>
    </w:p>
    <w:p w:rsidR="00267638" w:rsidRPr="00EC2470" w:rsidRDefault="00267638" w:rsidP="00267638">
      <w:pPr>
        <w:pStyle w:val="Nadpis1"/>
        <w:ind w:left="360" w:hanging="360"/>
      </w:pPr>
      <w:r w:rsidRPr="00EC2470">
        <w:t xml:space="preserve">Rozdelenie prvkov na skupiny </w:t>
      </w:r>
    </w:p>
    <w:tbl>
      <w:tblPr>
        <w:tblW w:w="43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2346"/>
      </w:tblGrid>
      <w:tr w:rsidR="00267638" w:rsidRPr="00EC2470" w:rsidTr="002F36BF">
        <w:trPr>
          <w:trHeight w:val="340"/>
        </w:trPr>
        <w:tc>
          <w:tcPr>
            <w:tcW w:w="3643" w:type="pct"/>
            <w:shd w:val="clear" w:color="auto" w:fill="auto"/>
            <w:vAlign w:val="center"/>
          </w:tcPr>
          <w:p w:rsidR="00267638" w:rsidRPr="00694742" w:rsidRDefault="00267638" w:rsidP="007C6F0E">
            <w:pPr>
              <w:jc w:val="center"/>
              <w:rPr>
                <w:b/>
                <w:lang w:val="sk-SK"/>
              </w:rPr>
            </w:pPr>
            <w:r w:rsidRPr="00694742">
              <w:rPr>
                <w:rFonts w:cs="Arial"/>
                <w:b/>
                <w:szCs w:val="22"/>
                <w:lang w:val="sk-SK"/>
              </w:rPr>
              <w:t>PRVOK</w:t>
            </w:r>
          </w:p>
        </w:tc>
        <w:tc>
          <w:tcPr>
            <w:tcW w:w="1357" w:type="pct"/>
          </w:tcPr>
          <w:p w:rsidR="00267638" w:rsidRPr="00694742" w:rsidRDefault="00267638" w:rsidP="007C6F0E">
            <w:pPr>
              <w:jc w:val="center"/>
              <w:rPr>
                <w:rFonts w:cs="Arial"/>
                <w:b/>
                <w:szCs w:val="22"/>
                <w:lang w:val="sk-SK"/>
              </w:rPr>
            </w:pPr>
            <w:r w:rsidRPr="00694742">
              <w:rPr>
                <w:rFonts w:cs="Arial"/>
                <w:b/>
                <w:szCs w:val="22"/>
                <w:lang w:val="sk-SK"/>
              </w:rPr>
              <w:t>Typové označenie</w:t>
            </w:r>
          </w:p>
          <w:p w:rsidR="00267638" w:rsidRPr="00694742" w:rsidRDefault="00267638" w:rsidP="007C6F0E">
            <w:pPr>
              <w:jc w:val="center"/>
              <w:rPr>
                <w:rFonts w:cs="Arial"/>
                <w:b/>
                <w:szCs w:val="22"/>
                <w:lang w:val="sk-SK"/>
              </w:rPr>
            </w:pPr>
            <w:r w:rsidRPr="00694742">
              <w:rPr>
                <w:rFonts w:cs="Arial"/>
                <w:b/>
                <w:szCs w:val="22"/>
                <w:lang w:val="sk-SK"/>
              </w:rPr>
              <w:t>(uvedie uchádzač)</w:t>
            </w:r>
          </w:p>
        </w:tc>
      </w:tr>
      <w:tr w:rsidR="00267638" w:rsidRPr="00EC2470" w:rsidTr="002F36BF">
        <w:trPr>
          <w:trHeight w:val="340"/>
        </w:trPr>
        <w:tc>
          <w:tcPr>
            <w:tcW w:w="3643" w:type="pct"/>
            <w:shd w:val="clear" w:color="auto" w:fill="auto"/>
            <w:vAlign w:val="center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  <w:p w:rsidR="00267638" w:rsidRPr="00EC2470" w:rsidRDefault="00267638" w:rsidP="007C6F0E">
            <w:pPr>
              <w:jc w:val="left"/>
              <w:rPr>
                <w:lang w:val="sk-SK"/>
              </w:rPr>
            </w:pPr>
            <w:r w:rsidRPr="00EC2470">
              <w:rPr>
                <w:u w:val="single"/>
                <w:lang w:val="sk-SK"/>
              </w:rPr>
              <w:t>Skupina A:</w:t>
            </w:r>
            <w:r w:rsidRPr="00EC2470">
              <w:rPr>
                <w:lang w:val="sk-SK"/>
              </w:rPr>
              <w:t xml:space="preserve"> </w:t>
            </w:r>
            <w:r>
              <w:rPr>
                <w:lang w:val="sk-SK"/>
              </w:rPr>
              <w:t>Páska pozinkovaná  1M</w:t>
            </w:r>
            <w:r w:rsidRPr="00EC2470">
              <w:rPr>
                <w:lang w:val="sk-SK"/>
              </w:rPr>
              <w:t>/</w:t>
            </w:r>
            <w:r>
              <w:rPr>
                <w:lang w:val="sk-SK"/>
              </w:rPr>
              <w:t>14MM</w:t>
            </w:r>
          </w:p>
          <w:p w:rsidR="00267638" w:rsidRPr="00EC2470" w:rsidRDefault="00267638" w:rsidP="007C6F0E">
            <w:pPr>
              <w:jc w:val="left"/>
              <w:rPr>
                <w:u w:val="single"/>
                <w:lang w:val="sk-SK"/>
              </w:rPr>
            </w:pPr>
          </w:p>
        </w:tc>
        <w:tc>
          <w:tcPr>
            <w:tcW w:w="1357" w:type="pct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</w:tc>
      </w:tr>
      <w:tr w:rsidR="00267638" w:rsidRPr="00EC2470" w:rsidTr="002F36BF">
        <w:trPr>
          <w:trHeight w:val="340"/>
        </w:trPr>
        <w:tc>
          <w:tcPr>
            <w:tcW w:w="3643" w:type="pct"/>
            <w:shd w:val="clear" w:color="auto" w:fill="auto"/>
            <w:vAlign w:val="center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  <w:p w:rsidR="00267638" w:rsidRPr="00EC2470" w:rsidRDefault="00267638" w:rsidP="007C6F0E">
            <w:pPr>
              <w:jc w:val="left"/>
              <w:rPr>
                <w:lang w:val="sk-SK"/>
              </w:rPr>
            </w:pPr>
            <w:r w:rsidRPr="00EC2470">
              <w:rPr>
                <w:u w:val="single"/>
                <w:lang w:val="sk-SK"/>
              </w:rPr>
              <w:t>Skupina B:</w:t>
            </w:r>
            <w:r w:rsidRPr="00EC2470">
              <w:rPr>
                <w:lang w:val="sk-SK"/>
              </w:rPr>
              <w:t xml:space="preserve"> </w:t>
            </w:r>
            <w:r>
              <w:rPr>
                <w:lang w:val="sk-SK"/>
              </w:rPr>
              <w:t>Páska pozinkovaná 1M</w:t>
            </w:r>
            <w:r w:rsidRPr="00EC2470">
              <w:rPr>
                <w:lang w:val="sk-SK"/>
              </w:rPr>
              <w:t>/</w:t>
            </w:r>
            <w:r>
              <w:rPr>
                <w:lang w:val="sk-SK"/>
              </w:rPr>
              <w:t>30MM</w:t>
            </w:r>
          </w:p>
          <w:p w:rsidR="00267638" w:rsidRPr="00EC2470" w:rsidRDefault="00267638" w:rsidP="007C6F0E">
            <w:pPr>
              <w:jc w:val="left"/>
              <w:rPr>
                <w:u w:val="single"/>
                <w:lang w:val="sk-SK"/>
              </w:rPr>
            </w:pPr>
          </w:p>
        </w:tc>
        <w:tc>
          <w:tcPr>
            <w:tcW w:w="1357" w:type="pct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</w:tc>
      </w:tr>
      <w:tr w:rsidR="00267638" w:rsidRPr="00EC2470" w:rsidTr="002F36BF">
        <w:trPr>
          <w:trHeight w:val="340"/>
        </w:trPr>
        <w:tc>
          <w:tcPr>
            <w:tcW w:w="3643" w:type="pct"/>
            <w:shd w:val="clear" w:color="auto" w:fill="auto"/>
            <w:vAlign w:val="center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  <w:p w:rsidR="00267638" w:rsidRPr="00EC2470" w:rsidRDefault="00267638" w:rsidP="007C6F0E">
            <w:pPr>
              <w:jc w:val="left"/>
              <w:rPr>
                <w:lang w:val="sk-SK"/>
              </w:rPr>
            </w:pPr>
            <w:r w:rsidRPr="00EC2470">
              <w:rPr>
                <w:u w:val="single"/>
                <w:lang w:val="sk-SK"/>
              </w:rPr>
              <w:t>Skupina C:</w:t>
            </w:r>
            <w:r w:rsidRPr="00EC2470">
              <w:rPr>
                <w:lang w:val="sk-SK"/>
              </w:rPr>
              <w:t xml:space="preserve"> </w:t>
            </w:r>
            <w:r>
              <w:rPr>
                <w:lang w:val="sk-SK"/>
              </w:rPr>
              <w:t>Páska pozinkovaná 1,4M</w:t>
            </w:r>
            <w:r w:rsidRPr="00EC2470">
              <w:rPr>
                <w:lang w:val="sk-SK"/>
              </w:rPr>
              <w:t>/</w:t>
            </w:r>
            <w:r>
              <w:rPr>
                <w:lang w:val="sk-SK"/>
              </w:rPr>
              <w:t>14MM</w:t>
            </w:r>
            <w:r w:rsidRPr="00EC2470">
              <w:rPr>
                <w:lang w:val="sk-SK"/>
              </w:rPr>
              <w:t xml:space="preserve"> </w:t>
            </w:r>
          </w:p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</w:tc>
        <w:tc>
          <w:tcPr>
            <w:tcW w:w="1357" w:type="pct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</w:tc>
      </w:tr>
      <w:tr w:rsidR="00267638" w:rsidRPr="00EC2470" w:rsidTr="002F36BF">
        <w:trPr>
          <w:trHeight w:val="340"/>
        </w:trPr>
        <w:tc>
          <w:tcPr>
            <w:tcW w:w="3643" w:type="pct"/>
            <w:shd w:val="clear" w:color="auto" w:fill="auto"/>
            <w:vAlign w:val="center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  <w:p w:rsidR="00267638" w:rsidRPr="00EC2470" w:rsidRDefault="00267638" w:rsidP="007C6F0E">
            <w:pPr>
              <w:jc w:val="left"/>
              <w:rPr>
                <w:rFonts w:cs="Arial"/>
                <w:bCs/>
                <w:szCs w:val="22"/>
                <w:u w:val="single"/>
                <w:lang w:val="sk-SK"/>
              </w:rPr>
            </w:pPr>
            <w:r w:rsidRPr="00EC2470">
              <w:rPr>
                <w:u w:val="single"/>
                <w:lang w:val="sk-SK"/>
              </w:rPr>
              <w:t>Skupina D:</w:t>
            </w:r>
            <w:r w:rsidRPr="00EC2470">
              <w:rPr>
                <w:lang w:val="sk-SK"/>
              </w:rPr>
              <w:t xml:space="preserve"> </w:t>
            </w:r>
            <w:r w:rsidRPr="00EC2470">
              <w:rPr>
                <w:rFonts w:cs="Arial"/>
                <w:bCs/>
                <w:szCs w:val="22"/>
                <w:lang w:val="sk-SK"/>
              </w:rPr>
              <w:t>Páska pozinkovaná 1,4</w:t>
            </w:r>
            <w:r>
              <w:rPr>
                <w:rFonts w:cs="Arial"/>
                <w:bCs/>
                <w:szCs w:val="22"/>
                <w:lang w:val="sk-SK"/>
              </w:rPr>
              <w:t>M</w:t>
            </w:r>
            <w:r w:rsidRPr="00EC2470">
              <w:rPr>
                <w:rFonts w:cs="Arial"/>
                <w:bCs/>
                <w:szCs w:val="22"/>
                <w:lang w:val="sk-SK"/>
              </w:rPr>
              <w:t>/30</w:t>
            </w:r>
            <w:r>
              <w:rPr>
                <w:rFonts w:cs="Arial"/>
                <w:bCs/>
                <w:szCs w:val="22"/>
                <w:lang w:val="sk-SK"/>
              </w:rPr>
              <w:t>MM</w:t>
            </w:r>
          </w:p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</w:tc>
        <w:tc>
          <w:tcPr>
            <w:tcW w:w="1357" w:type="pct"/>
          </w:tcPr>
          <w:p w:rsidR="00267638" w:rsidRPr="00EC2470" w:rsidRDefault="00267638" w:rsidP="007C6F0E">
            <w:pPr>
              <w:jc w:val="left"/>
              <w:rPr>
                <w:lang w:val="sk-SK"/>
              </w:rPr>
            </w:pPr>
          </w:p>
        </w:tc>
      </w:tr>
    </w:tbl>
    <w:p w:rsidR="00694742" w:rsidRPr="00EC2470" w:rsidRDefault="00694742" w:rsidP="00694742">
      <w:pPr>
        <w:pStyle w:val="Nadpis1"/>
      </w:pPr>
      <w:r w:rsidRPr="00EC2470">
        <w:t>Technické parametre: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7224"/>
      </w:tblGrid>
      <w:tr w:rsidR="00694742" w:rsidTr="00694742">
        <w:tc>
          <w:tcPr>
            <w:tcW w:w="1478" w:type="dxa"/>
            <w:tcBorders>
              <w:tr2bl w:val="single" w:sz="4" w:space="0" w:color="auto"/>
            </w:tcBorders>
          </w:tcPr>
          <w:p w:rsidR="00694742" w:rsidRDefault="00694742" w:rsidP="00267638">
            <w:pPr>
              <w:rPr>
                <w:lang w:val="sk-SK"/>
              </w:rPr>
            </w:pPr>
          </w:p>
        </w:tc>
        <w:tc>
          <w:tcPr>
            <w:tcW w:w="7224" w:type="dxa"/>
          </w:tcPr>
          <w:p w:rsidR="00694742" w:rsidRPr="00694742" w:rsidRDefault="00694742" w:rsidP="00694742">
            <w:pPr>
              <w:jc w:val="center"/>
              <w:rPr>
                <w:b/>
                <w:lang w:val="sk-SK"/>
              </w:rPr>
            </w:pPr>
            <w:r w:rsidRPr="00694742">
              <w:rPr>
                <w:b/>
                <w:sz w:val="24"/>
                <w:lang w:val="sk-SK"/>
              </w:rPr>
              <w:t>Technické Parametre</w:t>
            </w:r>
          </w:p>
        </w:tc>
      </w:tr>
      <w:tr w:rsidR="00694742" w:rsidTr="00694742">
        <w:tc>
          <w:tcPr>
            <w:tcW w:w="1478" w:type="dxa"/>
          </w:tcPr>
          <w:p w:rsidR="00694742" w:rsidRPr="00EC2470" w:rsidRDefault="00694742" w:rsidP="00694742">
            <w:pPr>
              <w:pStyle w:val="Nadpis2"/>
              <w:outlineLvl w:val="1"/>
            </w:pPr>
          </w:p>
        </w:tc>
        <w:tc>
          <w:tcPr>
            <w:tcW w:w="7224" w:type="dxa"/>
          </w:tcPr>
          <w:p w:rsidR="00694742" w:rsidRPr="00EC2470" w:rsidRDefault="00694742" w:rsidP="00694742">
            <w:pPr>
              <w:jc w:val="left"/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b/>
                <w:szCs w:val="22"/>
                <w:lang w:val="sk-SK"/>
              </w:rPr>
              <w:t>Prevádzkové podmienky, základné parame</w:t>
            </w:r>
            <w:r>
              <w:rPr>
                <w:rFonts w:cs="Arial"/>
                <w:b/>
                <w:szCs w:val="22"/>
                <w:lang w:val="sk-SK"/>
              </w:rPr>
              <w:t>t</w:t>
            </w:r>
            <w:r w:rsidRPr="00EC2470">
              <w:rPr>
                <w:rFonts w:cs="Arial"/>
                <w:b/>
                <w:szCs w:val="22"/>
                <w:lang w:val="sk-SK"/>
              </w:rPr>
              <w:t>re</w:t>
            </w:r>
          </w:p>
        </w:tc>
      </w:tr>
      <w:tr w:rsidR="00694742" w:rsidTr="00694742">
        <w:tc>
          <w:tcPr>
            <w:tcW w:w="1478" w:type="dxa"/>
          </w:tcPr>
          <w:p w:rsidR="00694742" w:rsidRPr="00EC2470" w:rsidRDefault="00694742" w:rsidP="00694742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94742" w:rsidRPr="00EC2470" w:rsidRDefault="00694742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 xml:space="preserve">Materiál pásky: </w:t>
            </w:r>
            <w:r>
              <w:rPr>
                <w:rFonts w:cs="Arial"/>
                <w:b/>
                <w:szCs w:val="22"/>
                <w:lang w:val="sk-SK"/>
              </w:rPr>
              <w:t>pozinkovaný plech</w:t>
            </w:r>
          </w:p>
        </w:tc>
      </w:tr>
      <w:tr w:rsidR="00694742" w:rsidTr="00694742">
        <w:tc>
          <w:tcPr>
            <w:tcW w:w="1478" w:type="dxa"/>
          </w:tcPr>
          <w:p w:rsidR="00694742" w:rsidRPr="00EC2470" w:rsidRDefault="00694742" w:rsidP="00694742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94742" w:rsidRDefault="00694742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Spojenie pásky so spojovacím zámkom:</w:t>
            </w:r>
          </w:p>
          <w:p w:rsidR="00694742" w:rsidRPr="003B6DB2" w:rsidRDefault="00694742" w:rsidP="00694742">
            <w:pPr>
              <w:tabs>
                <w:tab w:val="left" w:pos="3222"/>
              </w:tabs>
              <w:rPr>
                <w:rFonts w:cs="Arial"/>
                <w:sz w:val="24"/>
                <w:szCs w:val="22"/>
                <w:lang w:val="sk-SK"/>
              </w:rPr>
            </w:pPr>
          </w:p>
          <w:p w:rsidR="00694742" w:rsidRPr="003B6DB2" w:rsidRDefault="00694742" w:rsidP="003B6DB2">
            <w:pPr>
              <w:pStyle w:val="Odsekzoznamu"/>
              <w:numPr>
                <w:ilvl w:val="0"/>
                <w:numId w:val="3"/>
              </w:numPr>
              <w:tabs>
                <w:tab w:val="left" w:pos="3222"/>
              </w:tabs>
              <w:rPr>
                <w:rFonts w:cs="Arial"/>
                <w:b/>
                <w:szCs w:val="22"/>
                <w:lang w:val="sk-SK"/>
              </w:rPr>
            </w:pPr>
            <w:r w:rsidRPr="003B6DB2">
              <w:rPr>
                <w:rFonts w:cs="Arial"/>
                <w:b/>
                <w:szCs w:val="22"/>
                <w:lang w:val="sk-SK"/>
              </w:rPr>
              <w:t xml:space="preserve">Skupiny B,D </w:t>
            </w:r>
            <w:r w:rsidR="003B6DB2" w:rsidRPr="003B6DB2">
              <w:rPr>
                <w:rFonts w:cs="Arial"/>
                <w:b/>
                <w:szCs w:val="22"/>
                <w:lang w:val="sk-SK"/>
              </w:rPr>
              <w:t>-</w:t>
            </w:r>
            <w:r w:rsidRPr="003B6DB2">
              <w:rPr>
                <w:rFonts w:cs="Arial"/>
                <w:b/>
                <w:szCs w:val="22"/>
                <w:lang w:val="sk-SK"/>
              </w:rPr>
              <w:t xml:space="preserve"> nitovaním (</w:t>
            </w:r>
            <w:r w:rsidR="003B6DB2" w:rsidRPr="003B6DB2">
              <w:rPr>
                <w:rFonts w:cs="Arial"/>
                <w:b/>
                <w:szCs w:val="22"/>
                <w:lang w:val="sk-SK"/>
              </w:rPr>
              <w:t>hliníkový</w:t>
            </w:r>
            <w:r w:rsidRPr="003B6DB2">
              <w:rPr>
                <w:rFonts w:cs="Arial"/>
                <w:b/>
                <w:szCs w:val="22"/>
                <w:lang w:val="sk-SK"/>
              </w:rPr>
              <w:t xml:space="preserve"> nit)</w:t>
            </w:r>
          </w:p>
          <w:p w:rsidR="003B6DB2" w:rsidRPr="003B6DB2" w:rsidRDefault="003B6DB2" w:rsidP="003B6DB2">
            <w:pPr>
              <w:pStyle w:val="Odsekzoznamu"/>
              <w:numPr>
                <w:ilvl w:val="0"/>
                <w:numId w:val="3"/>
              </w:numPr>
              <w:tabs>
                <w:tab w:val="left" w:pos="3222"/>
              </w:tabs>
              <w:jc w:val="left"/>
              <w:rPr>
                <w:rFonts w:cs="Arial"/>
                <w:szCs w:val="22"/>
                <w:lang w:val="sk-SK"/>
              </w:rPr>
            </w:pPr>
            <w:r w:rsidRPr="003B6DB2">
              <w:rPr>
                <w:rFonts w:cs="Arial"/>
                <w:b/>
                <w:szCs w:val="22"/>
                <w:lang w:val="sk-SK"/>
              </w:rPr>
              <w:t xml:space="preserve">Skupiny </w:t>
            </w:r>
            <w:r>
              <w:rPr>
                <w:rFonts w:cs="Arial"/>
                <w:b/>
                <w:szCs w:val="22"/>
                <w:lang w:val="sk-SK"/>
              </w:rPr>
              <w:t xml:space="preserve">A,C </w:t>
            </w:r>
            <w:r w:rsidRPr="003B6DB2">
              <w:rPr>
                <w:rFonts w:cs="Arial"/>
                <w:b/>
                <w:szCs w:val="22"/>
                <w:lang w:val="sk-SK"/>
              </w:rPr>
              <w:t>-</w:t>
            </w:r>
            <w:r>
              <w:rPr>
                <w:rFonts w:cs="Arial"/>
                <w:b/>
                <w:szCs w:val="22"/>
                <w:lang w:val="sk-SK"/>
              </w:rPr>
              <w:t xml:space="preserve"> </w:t>
            </w:r>
            <w:r w:rsidRPr="003B6DB2">
              <w:rPr>
                <w:rFonts w:cs="Arial"/>
                <w:b/>
                <w:szCs w:val="22"/>
                <w:lang w:val="sk-SK"/>
              </w:rPr>
              <w:t>nitovaním (hliníkový nit), zváraním, pretláčaním alebo zahnutím (spojenie musí byť dostatočne pevné a mechanicky odolné)</w:t>
            </w:r>
          </w:p>
          <w:p w:rsidR="003B6DB2" w:rsidRPr="00694742" w:rsidRDefault="003B6DB2" w:rsidP="003B6DB2">
            <w:pPr>
              <w:pStyle w:val="Odsekzoznamu"/>
              <w:tabs>
                <w:tab w:val="left" w:pos="3222"/>
              </w:tabs>
              <w:jc w:val="left"/>
              <w:rPr>
                <w:rFonts w:cs="Arial"/>
                <w:szCs w:val="22"/>
                <w:lang w:val="sk-SK"/>
              </w:rPr>
            </w:pPr>
          </w:p>
        </w:tc>
      </w:tr>
      <w:tr w:rsidR="003B6DB2" w:rsidTr="00694742">
        <w:tc>
          <w:tcPr>
            <w:tcW w:w="1478" w:type="dxa"/>
          </w:tcPr>
          <w:p w:rsidR="003B6DB2" w:rsidRPr="00EC2470" w:rsidRDefault="003B6DB2" w:rsidP="00694742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3B6DB2" w:rsidRDefault="003B6DB2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 xml:space="preserve">Upínacie pásky predpísaných rozmerov (bod </w:t>
            </w:r>
            <w:r w:rsidR="00E11DFC">
              <w:rPr>
                <w:rFonts w:cs="Arial"/>
                <w:szCs w:val="22"/>
                <w:lang w:val="sk-SK"/>
              </w:rPr>
              <w:t xml:space="preserve">4.1.4) musia svojím vyhotovením </w:t>
            </w:r>
            <w:r>
              <w:rPr>
                <w:rFonts w:cs="Arial"/>
                <w:szCs w:val="22"/>
                <w:lang w:val="sk-SK"/>
              </w:rPr>
              <w:t xml:space="preserve">a kvalitou materiálu zabezpečiť bezpečné upevnenie štítkov, káblov, rozvodných skríň, pancierových rúrok, tabuliek atď. </w:t>
            </w:r>
          </w:p>
        </w:tc>
      </w:tr>
      <w:tr w:rsidR="009D3085" w:rsidTr="009D3085">
        <w:trPr>
          <w:trHeight w:val="1833"/>
        </w:trPr>
        <w:tc>
          <w:tcPr>
            <w:tcW w:w="1478" w:type="dxa"/>
          </w:tcPr>
          <w:p w:rsidR="009D3085" w:rsidRPr="00EC2470" w:rsidRDefault="009D3085" w:rsidP="00694742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9D3085" w:rsidRDefault="009D3085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Rozmery:</w:t>
            </w:r>
          </w:p>
          <w:p w:rsidR="009D3085" w:rsidRDefault="009D3085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</w:p>
          <w:p w:rsidR="009D3085" w:rsidRDefault="009D3085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</w:p>
          <w:tbl>
            <w:tblPr>
              <w:tblStyle w:val="Mriekatabuky"/>
              <w:tblpPr w:leftFromText="141" w:rightFromText="141" w:vertAnchor="text" w:horzAnchor="margin" w:tblpY="-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74"/>
              <w:gridCol w:w="924"/>
              <w:gridCol w:w="993"/>
              <w:gridCol w:w="907"/>
            </w:tblGrid>
            <w:tr w:rsidR="009D3085" w:rsidTr="009D3085">
              <w:tc>
                <w:tcPr>
                  <w:tcW w:w="4174" w:type="dxa"/>
                  <w:vAlign w:val="center"/>
                </w:tcPr>
                <w:p w:rsidR="009D3085" w:rsidRP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</w:pPr>
                  <w:r w:rsidRPr="009D3085"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  <w:t>Prvok</w:t>
                  </w:r>
                </w:p>
              </w:tc>
              <w:tc>
                <w:tcPr>
                  <w:tcW w:w="924" w:type="dxa"/>
                </w:tcPr>
                <w:p w:rsidR="009D3085" w:rsidRP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</w:pPr>
                  <w:r w:rsidRPr="009D3085"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  <w:t>Dĺžka (mm)</w:t>
                  </w:r>
                </w:p>
              </w:tc>
              <w:tc>
                <w:tcPr>
                  <w:tcW w:w="993" w:type="dxa"/>
                </w:tcPr>
                <w:p w:rsidR="009D3085" w:rsidRP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</w:pPr>
                  <w:r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  <w:t>Hrúbka (mm)</w:t>
                  </w:r>
                </w:p>
              </w:tc>
              <w:tc>
                <w:tcPr>
                  <w:tcW w:w="907" w:type="dxa"/>
                </w:tcPr>
                <w:p w:rsidR="009D3085" w:rsidRP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</w:pPr>
                  <w:r>
                    <w:rPr>
                      <w:rFonts w:cs="Arial"/>
                      <w:b/>
                      <w:sz w:val="20"/>
                      <w:szCs w:val="22"/>
                      <w:lang w:val="sk-SK"/>
                    </w:rPr>
                    <w:t>Šírka (mm)</w:t>
                  </w:r>
                </w:p>
              </w:tc>
            </w:tr>
            <w:tr w:rsidR="009D3085" w:rsidTr="009D3085">
              <w:tc>
                <w:tcPr>
                  <w:tcW w:w="417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rPr>
                      <w:rFonts w:cs="Arial"/>
                      <w:szCs w:val="22"/>
                      <w:lang w:val="sk-SK"/>
                    </w:rPr>
                  </w:pP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Skupina A: Páska pozinkovaná 1m / 14mm</w:t>
                  </w:r>
                </w:p>
              </w:tc>
              <w:tc>
                <w:tcPr>
                  <w:tcW w:w="92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1000</w:t>
                  </w:r>
                </w:p>
              </w:tc>
              <w:tc>
                <w:tcPr>
                  <w:tcW w:w="993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0,8</w:t>
                  </w:r>
                </w:p>
              </w:tc>
              <w:tc>
                <w:tcPr>
                  <w:tcW w:w="907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14</w:t>
                  </w:r>
                </w:p>
              </w:tc>
            </w:tr>
            <w:tr w:rsidR="009D3085" w:rsidTr="009D3085">
              <w:tc>
                <w:tcPr>
                  <w:tcW w:w="417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rPr>
                      <w:rFonts w:cs="Arial"/>
                      <w:szCs w:val="22"/>
                      <w:lang w:val="sk-SK"/>
                    </w:rPr>
                  </w:pP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Skup</w:t>
                  </w:r>
                  <w:r>
                    <w:rPr>
                      <w:rFonts w:cs="Arial"/>
                      <w:sz w:val="20"/>
                      <w:szCs w:val="22"/>
                      <w:lang w:val="sk-SK"/>
                    </w:rPr>
                    <w:t>ina B: Páska pozinkovaná 1m / 30</w:t>
                  </w: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mm</w:t>
                  </w:r>
                </w:p>
              </w:tc>
              <w:tc>
                <w:tcPr>
                  <w:tcW w:w="92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1000</w:t>
                  </w:r>
                </w:p>
              </w:tc>
              <w:tc>
                <w:tcPr>
                  <w:tcW w:w="993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0,8</w:t>
                  </w:r>
                </w:p>
              </w:tc>
              <w:tc>
                <w:tcPr>
                  <w:tcW w:w="907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30</w:t>
                  </w:r>
                </w:p>
              </w:tc>
            </w:tr>
            <w:tr w:rsidR="009D3085" w:rsidTr="009D3085">
              <w:tc>
                <w:tcPr>
                  <w:tcW w:w="417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 w:val="20"/>
                      <w:szCs w:val="22"/>
                      <w:lang w:val="sk-SK"/>
                    </w:rPr>
                    <w:t>Skupina C</w:t>
                  </w: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: Páska pozinkovaná 1</w:t>
                  </w:r>
                  <w:r>
                    <w:rPr>
                      <w:rFonts w:cs="Arial"/>
                      <w:sz w:val="20"/>
                      <w:szCs w:val="22"/>
                      <w:lang w:val="sk-SK"/>
                    </w:rPr>
                    <w:t>,4</w:t>
                  </w: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m / 14mm</w:t>
                  </w:r>
                </w:p>
              </w:tc>
              <w:tc>
                <w:tcPr>
                  <w:tcW w:w="92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1400</w:t>
                  </w:r>
                </w:p>
              </w:tc>
              <w:tc>
                <w:tcPr>
                  <w:tcW w:w="993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0,8</w:t>
                  </w:r>
                </w:p>
              </w:tc>
              <w:tc>
                <w:tcPr>
                  <w:tcW w:w="907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14</w:t>
                  </w:r>
                </w:p>
              </w:tc>
            </w:tr>
            <w:tr w:rsidR="009D3085" w:rsidTr="009D3085">
              <w:tc>
                <w:tcPr>
                  <w:tcW w:w="417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 w:val="20"/>
                      <w:szCs w:val="22"/>
                      <w:lang w:val="sk-SK"/>
                    </w:rPr>
                    <w:t>Skupina D</w:t>
                  </w: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: Páska pozinkovaná 1</w:t>
                  </w:r>
                  <w:r>
                    <w:rPr>
                      <w:rFonts w:cs="Arial"/>
                      <w:sz w:val="20"/>
                      <w:szCs w:val="22"/>
                      <w:lang w:val="sk-SK"/>
                    </w:rPr>
                    <w:t>,4m / 30</w:t>
                  </w:r>
                  <w:r w:rsidRPr="009D3085">
                    <w:rPr>
                      <w:rFonts w:cs="Arial"/>
                      <w:sz w:val="20"/>
                      <w:szCs w:val="22"/>
                      <w:lang w:val="sk-SK"/>
                    </w:rPr>
                    <w:t>mm</w:t>
                  </w:r>
                </w:p>
              </w:tc>
              <w:tc>
                <w:tcPr>
                  <w:tcW w:w="924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1400</w:t>
                  </w:r>
                </w:p>
              </w:tc>
              <w:tc>
                <w:tcPr>
                  <w:tcW w:w="993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0,8</w:t>
                  </w:r>
                </w:p>
              </w:tc>
              <w:tc>
                <w:tcPr>
                  <w:tcW w:w="907" w:type="dxa"/>
                </w:tcPr>
                <w:p w:rsidR="009D3085" w:rsidRDefault="009D3085" w:rsidP="009D3085">
                  <w:pPr>
                    <w:tabs>
                      <w:tab w:val="left" w:pos="3222"/>
                    </w:tabs>
                    <w:jc w:val="center"/>
                    <w:rPr>
                      <w:rFonts w:cs="Arial"/>
                      <w:szCs w:val="22"/>
                      <w:lang w:val="sk-SK"/>
                    </w:rPr>
                  </w:pPr>
                  <w:r>
                    <w:rPr>
                      <w:rFonts w:cs="Arial"/>
                      <w:szCs w:val="22"/>
                      <w:lang w:val="sk-SK"/>
                    </w:rPr>
                    <w:t>30</w:t>
                  </w:r>
                </w:p>
              </w:tc>
            </w:tr>
          </w:tbl>
          <w:p w:rsidR="009D3085" w:rsidRDefault="009D3085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</w:p>
          <w:p w:rsidR="009D3085" w:rsidRDefault="009D3085" w:rsidP="00694742">
            <w:pPr>
              <w:tabs>
                <w:tab w:val="left" w:pos="3222"/>
              </w:tabs>
              <w:rPr>
                <w:rFonts w:cs="Arial"/>
                <w:szCs w:val="22"/>
                <w:lang w:val="sk-SK"/>
              </w:rPr>
            </w:pPr>
          </w:p>
        </w:tc>
      </w:tr>
      <w:tr w:rsidR="009D3085" w:rsidTr="00694742">
        <w:tc>
          <w:tcPr>
            <w:tcW w:w="1478" w:type="dxa"/>
          </w:tcPr>
          <w:p w:rsidR="009D3085" w:rsidRPr="00EC2470" w:rsidRDefault="009D3085" w:rsidP="009D3085">
            <w:pPr>
              <w:pStyle w:val="Nadpis2"/>
              <w:outlineLvl w:val="1"/>
            </w:pPr>
          </w:p>
        </w:tc>
        <w:tc>
          <w:tcPr>
            <w:tcW w:w="7224" w:type="dxa"/>
          </w:tcPr>
          <w:p w:rsidR="009D3085" w:rsidRPr="00EC2470" w:rsidRDefault="009D3085" w:rsidP="009D3085">
            <w:pPr>
              <w:rPr>
                <w:rFonts w:cs="Arial"/>
                <w:b/>
                <w:szCs w:val="22"/>
                <w:lang w:val="sk-SK"/>
              </w:rPr>
            </w:pPr>
            <w:r w:rsidRPr="00EC2470">
              <w:rPr>
                <w:rFonts w:cs="Arial"/>
                <w:b/>
                <w:szCs w:val="22"/>
                <w:lang w:val="sk-SK"/>
              </w:rPr>
              <w:t xml:space="preserve">Podmienky prostredia </w:t>
            </w:r>
          </w:p>
        </w:tc>
      </w:tr>
      <w:tr w:rsidR="009D3085" w:rsidTr="00694742">
        <w:tc>
          <w:tcPr>
            <w:tcW w:w="1478" w:type="dxa"/>
          </w:tcPr>
          <w:p w:rsidR="009D3085" w:rsidRPr="00EC2470" w:rsidRDefault="009D3085" w:rsidP="009D3085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9D3085" w:rsidRPr="00EC2470" w:rsidRDefault="009D3085" w:rsidP="009D3085">
            <w:pPr>
              <w:tabs>
                <w:tab w:val="left" w:pos="1980"/>
              </w:tabs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Vonkajšie prostredie v zmysle normy STN 33 2000-5-51 :</w:t>
            </w:r>
          </w:p>
          <w:p w:rsidR="009D3085" w:rsidRPr="00EC2470" w:rsidRDefault="009D3085" w:rsidP="009D3085">
            <w:pPr>
              <w:tabs>
                <w:tab w:val="left" w:pos="1980"/>
              </w:tabs>
              <w:rPr>
                <w:lang w:val="sk-SK"/>
              </w:rPr>
            </w:pPr>
            <w:r w:rsidRPr="00EC2470">
              <w:rPr>
                <w:lang w:val="sk-SK"/>
              </w:rPr>
              <w:t xml:space="preserve">Druh prostredia: VI. - vonkajšie priestory.   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tabs>
                <w:tab w:val="left" w:pos="3600"/>
              </w:tabs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Vonkajšie vplyvy: AA8, AB8, AC1, AD4, AE1-6, AF1-3, AG1-2, AH1-2, AK1-2, AL1-2, AN3, AP1, AQ3, AS1-3, AT1-3, AU1-4, BA1/4/5, BB2, BC2/3</w:t>
            </w:r>
            <w:r>
              <w:rPr>
                <w:rFonts w:cs="Arial"/>
                <w:szCs w:val="22"/>
                <w:lang w:val="sk-SK"/>
              </w:rPr>
              <w:t>/4</w:t>
            </w:r>
            <w:r w:rsidRPr="00EC2470">
              <w:rPr>
                <w:rFonts w:cs="Arial"/>
                <w:szCs w:val="22"/>
                <w:lang w:val="sk-SK"/>
              </w:rPr>
              <w:t>, BD1-4, BE1, CA1</w:t>
            </w:r>
            <w:r>
              <w:rPr>
                <w:rFonts w:cs="Arial"/>
                <w:szCs w:val="22"/>
                <w:lang w:val="sk-SK"/>
              </w:rPr>
              <w:t>/2</w:t>
            </w:r>
            <w:r w:rsidRPr="00EC2470">
              <w:rPr>
                <w:rFonts w:cs="Arial"/>
                <w:szCs w:val="22"/>
                <w:lang w:val="sk-SK"/>
              </w:rPr>
              <w:t>, CB1</w:t>
            </w:r>
            <w:r>
              <w:rPr>
                <w:rFonts w:cs="Arial"/>
                <w:szCs w:val="22"/>
                <w:lang w:val="sk-SK"/>
              </w:rPr>
              <w:t>/2/4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2"/>
              <w:outlineLvl w:val="1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rPr>
                <w:rFonts w:cs="Arial"/>
                <w:b/>
                <w:szCs w:val="22"/>
                <w:lang w:val="sk-SK"/>
              </w:rPr>
            </w:pPr>
            <w:r w:rsidRPr="00EC2470">
              <w:rPr>
                <w:rFonts w:cs="Arial"/>
                <w:b/>
                <w:szCs w:val="22"/>
                <w:lang w:val="sk-SK"/>
              </w:rPr>
              <w:t>Označenie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Výrobky  musia byť označené nasledovnými údajmi:</w:t>
            </w:r>
          </w:p>
          <w:p w:rsidR="006A6924" w:rsidRPr="00EC2470" w:rsidRDefault="006A6924" w:rsidP="006A6924">
            <w:pPr>
              <w:numPr>
                <w:ilvl w:val="0"/>
                <w:numId w:val="4"/>
              </w:numPr>
              <w:tabs>
                <w:tab w:val="clear" w:pos="780"/>
                <w:tab w:val="num" w:pos="284"/>
              </w:tabs>
              <w:ind w:hanging="780"/>
              <w:jc w:val="left"/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výrobca,</w:t>
            </w:r>
          </w:p>
          <w:p w:rsidR="006A6924" w:rsidRPr="00EC2470" w:rsidRDefault="006A6924" w:rsidP="006A6924">
            <w:pPr>
              <w:numPr>
                <w:ilvl w:val="0"/>
                <w:numId w:val="4"/>
              </w:numPr>
              <w:tabs>
                <w:tab w:val="clear" w:pos="780"/>
                <w:tab w:val="num" w:pos="284"/>
              </w:tabs>
              <w:ind w:hanging="780"/>
              <w:jc w:val="left"/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typové označenie.</w:t>
            </w:r>
          </w:p>
          <w:p w:rsidR="006A6924" w:rsidRPr="00EC2470" w:rsidRDefault="006A6924" w:rsidP="006A6924">
            <w:pPr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Označenie musí byť odolné voči vplyvom okolia, nezmazateľné, trvácne a ľahko identifikovateľné.</w:t>
            </w:r>
          </w:p>
          <w:p w:rsidR="006A6924" w:rsidRPr="00EC2470" w:rsidRDefault="006A6924" w:rsidP="006A6924">
            <w:pPr>
              <w:rPr>
                <w:rFonts w:cs="Arial"/>
                <w:b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Doplňujúce údaje na balení musia obsahovať: meno výrobcu, alebo obchodnú značku, typové označenie výrobcu, rozsah použitia, dátum výroby a poznámky ku skladovaniu.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2"/>
              <w:outlineLvl w:val="1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rPr>
                <w:rFonts w:cs="Arial"/>
                <w:b/>
                <w:szCs w:val="22"/>
                <w:lang w:val="sk-SK"/>
              </w:rPr>
            </w:pPr>
            <w:r w:rsidRPr="00EC2470">
              <w:rPr>
                <w:rFonts w:cs="Arial"/>
                <w:b/>
                <w:szCs w:val="22"/>
                <w:lang w:val="sk-SK"/>
              </w:rPr>
              <w:t xml:space="preserve">Požadované skúšky, protokoly a certifikáty 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rPr>
                <w:rFonts w:cs="Arial"/>
                <w:szCs w:val="22"/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Vyhlásenia o zhode v zmysle Zákona č. 56/2018 Z. z..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ind w:left="7"/>
              <w:rPr>
                <w:rFonts w:cs="Arial"/>
                <w:szCs w:val="22"/>
                <w:lang w:val="sk-SK"/>
              </w:rPr>
            </w:pPr>
            <w:r w:rsidRPr="00EC2470">
              <w:rPr>
                <w:lang w:val="sk-SK"/>
              </w:rPr>
              <w:t>Certifikát systému riadenia kvality výrobcu STN EN ISO 9001.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ind w:left="7"/>
              <w:rPr>
                <w:lang w:val="sk-SK"/>
              </w:rPr>
            </w:pPr>
            <w:r w:rsidRPr="00EC2470">
              <w:rPr>
                <w:rFonts w:cs="Arial"/>
                <w:szCs w:val="22"/>
                <w:lang w:val="sk-SK"/>
              </w:rPr>
              <w:t>Prehlásenie, že výrobky a materiály neobsahujú látky, ktorých uvedenie na trh je zakázané alebo obmedzené (podľa nariadenia REACH).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2"/>
              <w:outlineLvl w:val="1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rPr>
                <w:rFonts w:cs="Arial"/>
                <w:b/>
                <w:szCs w:val="22"/>
                <w:lang w:val="sk-SK"/>
              </w:rPr>
            </w:pPr>
            <w:r w:rsidRPr="00EC2470">
              <w:rPr>
                <w:rFonts w:cs="Arial"/>
                <w:b/>
                <w:szCs w:val="22"/>
                <w:lang w:val="sk-SK"/>
              </w:rPr>
              <w:t>Technická dokumentácia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ind w:left="7"/>
              <w:rPr>
                <w:lang w:val="sk-SK"/>
              </w:rPr>
            </w:pPr>
            <w:r w:rsidRPr="00EC2470">
              <w:rPr>
                <w:lang w:val="sk-SK"/>
              </w:rPr>
              <w:t>Katalógové listy s uvedením typového označenia, rozsahu použitia a rozmerového nákresu.</w:t>
            </w:r>
          </w:p>
        </w:tc>
      </w:tr>
      <w:tr w:rsidR="006A6924" w:rsidTr="00694742">
        <w:tc>
          <w:tcPr>
            <w:tcW w:w="1478" w:type="dxa"/>
          </w:tcPr>
          <w:p w:rsidR="006A6924" w:rsidRPr="00EC2470" w:rsidRDefault="006A6924" w:rsidP="006A6924">
            <w:pPr>
              <w:pStyle w:val="Nadpis3"/>
              <w:outlineLvl w:val="2"/>
            </w:pPr>
          </w:p>
        </w:tc>
        <w:tc>
          <w:tcPr>
            <w:tcW w:w="7224" w:type="dxa"/>
          </w:tcPr>
          <w:p w:rsidR="006A6924" w:rsidRPr="00EC2470" w:rsidRDefault="006A6924" w:rsidP="006A6924">
            <w:pPr>
              <w:rPr>
                <w:lang w:val="sk-SK"/>
              </w:rPr>
            </w:pPr>
            <w:r w:rsidRPr="00EC2470">
              <w:rPr>
                <w:lang w:val="sk-SK"/>
              </w:rPr>
              <w:t>Návod na montáž a nastavenie v slovenskom, prípadne v českom jazyku.</w:t>
            </w:r>
          </w:p>
        </w:tc>
      </w:tr>
    </w:tbl>
    <w:p w:rsidR="006B121E" w:rsidRDefault="006B121E" w:rsidP="006A6924">
      <w:pPr>
        <w:rPr>
          <w:rFonts w:eastAsia="Calibri"/>
          <w:lang w:val="sk-SK" w:eastAsia="en-US"/>
        </w:rPr>
      </w:pPr>
    </w:p>
    <w:p w:rsidR="006A6924" w:rsidRPr="00EC2470" w:rsidRDefault="006A6924" w:rsidP="006A6924">
      <w:pPr>
        <w:rPr>
          <w:b/>
          <w:lang w:val="sk-SK"/>
        </w:rPr>
      </w:pPr>
      <w:r w:rsidRPr="00EC2470">
        <w:rPr>
          <w:rFonts w:eastAsia="Calibri"/>
          <w:lang w:val="sk-SK" w:eastAsia="en-US"/>
        </w:rPr>
        <w:t>Splnenie technických podmienok požadujeme vypracovať a doložiť v poradí v akom sú uvedené.</w:t>
      </w:r>
    </w:p>
    <w:p w:rsidR="006A6924" w:rsidRPr="00EC2470" w:rsidRDefault="006A6924" w:rsidP="006A6924">
      <w:pPr>
        <w:pStyle w:val="Nadpis1"/>
      </w:pPr>
      <w:r w:rsidRPr="00EC2470">
        <w:t>Dodávka, doprava a skladovanie</w:t>
      </w:r>
    </w:p>
    <w:p w:rsidR="006A6924" w:rsidRPr="00EC2470" w:rsidRDefault="006A6924" w:rsidP="006A6924">
      <w:pPr>
        <w:ind w:firstLine="360"/>
        <w:rPr>
          <w:rFonts w:cs="Arial"/>
          <w:szCs w:val="22"/>
          <w:lang w:val="sk-SK"/>
        </w:rPr>
      </w:pPr>
      <w:r w:rsidRPr="00EC2470">
        <w:rPr>
          <w:rFonts w:cs="Arial"/>
          <w:szCs w:val="22"/>
          <w:lang w:val="sk-SK"/>
        </w:rPr>
        <w:t>Upínacie pásky musia byť balené v kartóne, v plastovom obale, alebo inom vhodnom obale (musí zabezpečiť ochranu prvkov pred mechanickým poškodením) a počas prepravy musia byť zabezpečené tak, aby nedošlo k ich poškodeniu. Súčasťou balenia musí byť návod na montáž v slovenskom, prípadne v českom jazyku, podmienky dodávky, balenia a skladovania v slovenskom prípadne českom jazyku. Balenie musí byť opatrené štítkom s označením výrobku, výrobcu a počtom kusov. Výrobca zabezpečí dopravu bežnými dopravnými prostriedkami.</w:t>
      </w:r>
    </w:p>
    <w:p w:rsidR="006A6924" w:rsidRPr="00EC2470" w:rsidRDefault="006A6924" w:rsidP="006A6924">
      <w:pPr>
        <w:pStyle w:val="Nadpis1"/>
      </w:pPr>
      <w:r w:rsidRPr="00EC2470">
        <w:t>Požiadavka na dodanie vzoriek z požadovaného rozsahu prvkov</w:t>
      </w:r>
    </w:p>
    <w:p w:rsidR="006A6924" w:rsidRPr="006A6924" w:rsidRDefault="006A6924" w:rsidP="006A6924">
      <w:pPr>
        <w:rPr>
          <w:rFonts w:cs="Arial"/>
          <w:szCs w:val="22"/>
          <w:lang w:val="sk-SK"/>
        </w:rPr>
      </w:pPr>
      <w:r>
        <w:rPr>
          <w:rFonts w:cs="Arial"/>
          <w:szCs w:val="22"/>
          <w:lang w:val="sk-SK"/>
        </w:rPr>
        <w:t xml:space="preserve">Požadujeme vzorku z každej skupiny teda A, B, C a D  </w:t>
      </w:r>
      <w:r w:rsidRPr="00EC2470">
        <w:rPr>
          <w:rFonts w:cs="Arial"/>
          <w:szCs w:val="22"/>
          <w:lang w:val="sk-SK"/>
        </w:rPr>
        <w:t>t.j. celkovo 4 ks vzoriek.</w:t>
      </w:r>
    </w:p>
    <w:p w:rsidR="006A6924" w:rsidRPr="00EC2470" w:rsidRDefault="006A6924" w:rsidP="006A6924">
      <w:pPr>
        <w:rPr>
          <w:lang w:val="sk-SK"/>
        </w:rPr>
      </w:pPr>
      <w:r w:rsidRPr="00EC2470">
        <w:rPr>
          <w:lang w:val="sk-SK"/>
        </w:rPr>
        <w:t xml:space="preserve"> </w:t>
      </w:r>
    </w:p>
    <w:p w:rsidR="006A6924" w:rsidRPr="00EC2470" w:rsidRDefault="006A6924" w:rsidP="006A6924">
      <w:pPr>
        <w:pStyle w:val="Nadpis1"/>
      </w:pPr>
      <w:r w:rsidRPr="00EC2470">
        <w:lastRenderedPageBreak/>
        <w:t>Požiadavky na legislatívnu časť súťažných podmienok</w:t>
      </w:r>
    </w:p>
    <w:p w:rsidR="006A6924" w:rsidRPr="00EC2470" w:rsidRDefault="006A6924" w:rsidP="006A6924">
      <w:pPr>
        <w:numPr>
          <w:ilvl w:val="0"/>
          <w:numId w:val="5"/>
        </w:numPr>
        <w:rPr>
          <w:lang w:val="sk-SK"/>
        </w:rPr>
      </w:pPr>
      <w:r w:rsidRPr="00EC2470">
        <w:rPr>
          <w:lang w:val="sk-SK"/>
        </w:rPr>
        <w:t>V prípade uzatvorenia zmluvy na daný distribučný prvok pre distribučné vedenia SSD, sa musí dodávaný materiál zhodovať so vzorkou dodanou do súťaže. V opačnom prípade má objednávateľ právo od zmluvy odstúpiť a vrátiť dodávateľovi dodaný tovar</w:t>
      </w:r>
      <w:r w:rsidRPr="00EC2470">
        <w:rPr>
          <w:i/>
          <w:lang w:val="sk-SK"/>
        </w:rPr>
        <w:t>.</w:t>
      </w:r>
    </w:p>
    <w:p w:rsidR="006A6924" w:rsidRPr="00EC2470" w:rsidRDefault="006A6924" w:rsidP="006A6924">
      <w:pPr>
        <w:rPr>
          <w:szCs w:val="22"/>
          <w:lang w:val="sk-SK"/>
        </w:rPr>
      </w:pPr>
    </w:p>
    <w:p w:rsidR="006A6924" w:rsidRPr="00EC2470" w:rsidRDefault="006A6924" w:rsidP="006A6924">
      <w:pPr>
        <w:numPr>
          <w:ilvl w:val="0"/>
          <w:numId w:val="5"/>
        </w:numPr>
        <w:rPr>
          <w:lang w:val="sk-SK"/>
        </w:rPr>
      </w:pPr>
      <w:r w:rsidRPr="00EC2470">
        <w:rPr>
          <w:lang w:val="sk-SK"/>
        </w:rPr>
        <w:t>Obstarávateľ si vyhradzuje právo preskúšať, poprípade nechať preskúšať dodržanie noriem, predpisov a smerníc ako aj požiadaviek podľa daného technického štandardu, vrátane vyžadovanej typovej a kusovej skúšky v nezávislej skúšobni. Následné preberanie tovaru zhotoveného pre obstarávateľa je potom závislé od výsledku týchto skúšok.</w:t>
      </w:r>
    </w:p>
    <w:p w:rsidR="006A6924" w:rsidRPr="00EC2470" w:rsidRDefault="006A6924" w:rsidP="006A6924">
      <w:pPr>
        <w:pStyle w:val="Nadpis1"/>
      </w:pPr>
      <w:r w:rsidRPr="00EC2470">
        <w:t>Prílohy k technickým štandardom</w:t>
      </w:r>
    </w:p>
    <w:p w:rsidR="006A6924" w:rsidRDefault="006A6924" w:rsidP="006A6924">
      <w:pPr>
        <w:rPr>
          <w:lang w:val="sk-SK"/>
        </w:rPr>
      </w:pPr>
      <w:r w:rsidRPr="00E21F9B">
        <w:rPr>
          <w:b/>
          <w:lang w:val="sk-SK"/>
        </w:rPr>
        <w:t>Príloha č.1</w:t>
      </w:r>
      <w:r>
        <w:rPr>
          <w:lang w:val="sk-SK"/>
        </w:rPr>
        <w:t xml:space="preserve"> – Informatívny výkres </w:t>
      </w:r>
    </w:p>
    <w:p w:rsidR="006A6924" w:rsidRDefault="006A6924" w:rsidP="006A6924">
      <w:pPr>
        <w:rPr>
          <w:lang w:val="sk-SK"/>
        </w:rPr>
      </w:pPr>
    </w:p>
    <w:p w:rsidR="006A6924" w:rsidRDefault="006A6924" w:rsidP="006A6924">
      <w:pPr>
        <w:rPr>
          <w:lang w:val="sk-SK"/>
        </w:rPr>
        <w:sectPr w:rsidR="006A6924" w:rsidSect="006A6924">
          <w:headerReference w:type="default" r:id="rId8"/>
          <w:footerReference w:type="default" r:id="rId9"/>
          <w:pgSz w:w="11907" w:h="16840" w:code="9"/>
          <w:pgMar w:top="1418" w:right="992" w:bottom="1418" w:left="992" w:header="851" w:footer="851" w:gutter="0"/>
          <w:cols w:space="708"/>
          <w:titlePg/>
          <w:docGrid w:linePitch="299"/>
        </w:sectPr>
      </w:pPr>
    </w:p>
    <w:p w:rsidR="006A6924" w:rsidRDefault="006A6924" w:rsidP="006A6924">
      <w:pPr>
        <w:jc w:val="center"/>
        <w:rPr>
          <w:b/>
          <w:lang w:val="sk-SK"/>
        </w:rPr>
      </w:pPr>
      <w:r w:rsidRPr="00E21F9B">
        <w:rPr>
          <w:b/>
          <w:lang w:val="sk-SK"/>
        </w:rPr>
        <w:lastRenderedPageBreak/>
        <w:t xml:space="preserve">Príloha č. 1 – Informatívny </w:t>
      </w:r>
      <w:r>
        <w:rPr>
          <w:b/>
          <w:lang w:val="sk-SK"/>
        </w:rPr>
        <w:t>výkres</w:t>
      </w:r>
    </w:p>
    <w:p w:rsidR="006A6924" w:rsidRDefault="00095C93" w:rsidP="006A6924">
      <w:pPr>
        <w:rPr>
          <w:b/>
          <w:lang w:val="sk-SK"/>
        </w:rPr>
      </w:pPr>
      <w:r>
        <w:rPr>
          <w:noProof/>
          <w:lang w:val="sk-SK"/>
        </w:rPr>
        <w:drawing>
          <wp:anchor distT="0" distB="0" distL="114300" distR="114300" simplePos="0" relativeHeight="251660288" behindDoc="1" locked="0" layoutInCell="1" allowOverlap="1" wp14:editId="01424FDA">
            <wp:simplePos x="0" y="0"/>
            <wp:positionH relativeFrom="column">
              <wp:posOffset>3006090</wp:posOffset>
            </wp:positionH>
            <wp:positionV relativeFrom="paragraph">
              <wp:posOffset>151793</wp:posOffset>
            </wp:positionV>
            <wp:extent cx="3200400" cy="1371600"/>
            <wp:effectExtent l="0" t="0" r="0" b="0"/>
            <wp:wrapNone/>
            <wp:docPr id="6" name="Obrázok 6" descr="o_1000000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_10000004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" r="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/>
        </w:rPr>
        <w:drawing>
          <wp:anchor distT="0" distB="0" distL="114300" distR="114300" simplePos="0" relativeHeight="251661312" behindDoc="1" locked="0" layoutInCell="1" allowOverlap="1" wp14:editId="53EC8C7A">
            <wp:simplePos x="0" y="0"/>
            <wp:positionH relativeFrom="column">
              <wp:posOffset>-335363</wp:posOffset>
            </wp:positionH>
            <wp:positionV relativeFrom="paragraph">
              <wp:posOffset>143842</wp:posOffset>
            </wp:positionV>
            <wp:extent cx="3200400" cy="1371600"/>
            <wp:effectExtent l="0" t="0" r="0" b="0"/>
            <wp:wrapNone/>
            <wp:docPr id="7" name="Obrázok 7" descr="o_1000000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_10000004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" r="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095C93" w:rsidP="006A6924">
      <w:pPr>
        <w:jc w:val="left"/>
        <w:rPr>
          <w:b/>
          <w:lang w:val="sk-SK"/>
        </w:rPr>
      </w:pPr>
      <w:r>
        <w:rPr>
          <w:b/>
          <w:noProof/>
          <w:lang w:val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EFD3DA8">
                <wp:simplePos x="0" y="0"/>
                <wp:positionH relativeFrom="column">
                  <wp:posOffset>4546268</wp:posOffset>
                </wp:positionH>
                <wp:positionV relativeFrom="paragraph">
                  <wp:posOffset>50109</wp:posOffset>
                </wp:positionV>
                <wp:extent cx="508884" cy="230588"/>
                <wp:effectExtent l="0" t="0" r="571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4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924" w:rsidRPr="003B597C" w:rsidRDefault="006A6924" w:rsidP="006A6924">
                            <w:pPr>
                              <w:rPr>
                                <w:sz w:val="20"/>
                                <w:lang w:val="sk-SK"/>
                              </w:rPr>
                            </w:pPr>
                            <w:r w:rsidRPr="003B597C">
                              <w:rPr>
                                <w:sz w:val="20"/>
                                <w:lang w:val="sk-SK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57.95pt;margin-top:3.95pt;width:40.0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" stroked="f">
                <v:textbox>
                  <w:txbxContent>
                    <w:p w14:paraId="11F53073" w14:textId="77777777" w:rsidR="006A6924" w:rsidRPr="003B597C" w:rsidRDefault="006A6924" w:rsidP="006A6924">
                      <w:pPr>
                        <w:rPr>
                          <w:sz w:val="20"/>
                          <w:lang w:val="sk-SK"/>
                        </w:rPr>
                      </w:pPr>
                      <w:r w:rsidRPr="003B597C">
                        <w:rPr>
                          <w:sz w:val="20"/>
                          <w:lang w:val="sk-SK"/>
                        </w:rPr>
                        <w:t>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A2DA2E4">
                <wp:simplePos x="0" y="0"/>
                <wp:positionH relativeFrom="column">
                  <wp:posOffset>1192005</wp:posOffset>
                </wp:positionH>
                <wp:positionV relativeFrom="paragraph">
                  <wp:posOffset>49530</wp:posOffset>
                </wp:positionV>
                <wp:extent cx="914400" cy="22860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924" w:rsidRPr="003B597C" w:rsidRDefault="006A6924" w:rsidP="006A6924">
                            <w:pPr>
                              <w:rPr>
                                <w:sz w:val="20"/>
                                <w:lang w:val="sk-SK"/>
                              </w:rPr>
                            </w:pPr>
                            <w:r w:rsidRPr="003B597C">
                              <w:rPr>
                                <w:sz w:val="20"/>
                                <w:lang w:val="sk-SK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93.85pt;margin-top:3.9pt;width:1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" stroked="f">
                <v:textbox>
                  <w:txbxContent>
                    <w:p w14:paraId="46241F7F" w14:textId="77777777" w:rsidR="006A6924" w:rsidRPr="003B597C" w:rsidRDefault="006A6924" w:rsidP="006A6924">
                      <w:pPr>
                        <w:rPr>
                          <w:sz w:val="20"/>
                          <w:lang w:val="sk-SK"/>
                        </w:rPr>
                      </w:pPr>
                      <w:r w:rsidRPr="003B597C">
                        <w:rPr>
                          <w:sz w:val="20"/>
                          <w:lang w:val="sk-SK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</w:p>
    <w:p w:rsidR="006A6924" w:rsidRDefault="006A6924" w:rsidP="006A6924">
      <w:pPr>
        <w:jc w:val="left"/>
        <w:rPr>
          <w:b/>
          <w:lang w:val="sk-SK"/>
        </w:rPr>
      </w:pPr>
    </w:p>
    <w:p w:rsidR="006A6924" w:rsidRPr="00504045" w:rsidRDefault="006A6924" w:rsidP="006A6924">
      <w:pPr>
        <w:jc w:val="left"/>
        <w:rPr>
          <w:i/>
          <w:lang w:val="sk-SK"/>
        </w:rPr>
      </w:pPr>
      <w:r>
        <w:rPr>
          <w:i/>
          <w:lang w:val="sk-SK"/>
        </w:rPr>
        <w:t xml:space="preserve">                </w:t>
      </w:r>
      <w:r w:rsidRPr="00504045">
        <w:rPr>
          <w:i/>
          <w:lang w:val="sk-SK"/>
        </w:rPr>
        <w:t>Obr. 1 Upínacia páska typu A</w:t>
      </w:r>
      <w:r>
        <w:rPr>
          <w:i/>
          <w:lang w:val="sk-SK"/>
        </w:rPr>
        <w:t xml:space="preserve">        </w:t>
      </w:r>
      <w:r w:rsidR="00EA2979">
        <w:rPr>
          <w:i/>
          <w:lang w:val="sk-SK"/>
        </w:rPr>
        <w:t xml:space="preserve">                           </w:t>
      </w:r>
      <w:r>
        <w:rPr>
          <w:i/>
          <w:lang w:val="sk-SK"/>
        </w:rPr>
        <w:t xml:space="preserve">   Obr.2 Upínacia páska typu C</w:t>
      </w: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6A6924" w:rsidP="006A6924">
      <w:pPr>
        <w:jc w:val="left"/>
        <w:rPr>
          <w:b/>
          <w:lang w:val="sk-SK"/>
        </w:rPr>
      </w:pPr>
    </w:p>
    <w:p w:rsidR="006A6924" w:rsidRDefault="00095C93" w:rsidP="006A6924">
      <w:pPr>
        <w:jc w:val="left"/>
        <w:rPr>
          <w:b/>
          <w:lang w:val="sk-SK"/>
        </w:rPr>
      </w:pPr>
      <w:r>
        <w:rPr>
          <w:b/>
          <w:lang w:val="sk-SK"/>
        </w:rPr>
        <w:t xml:space="preserve">     </w:t>
      </w:r>
      <w:r w:rsidR="006A6924" w:rsidRPr="005E795E">
        <w:rPr>
          <w:b/>
          <w:noProof/>
          <w:lang w:val="sk-SK"/>
        </w:rPr>
        <w:drawing>
          <wp:inline distT="0" distB="0" distL="0" distR="0">
            <wp:extent cx="2591919" cy="4317559"/>
            <wp:effectExtent l="0" t="0" r="0" b="698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8" t="14383" r="51378" b="10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19" cy="433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924" w:rsidRPr="005E795E">
        <w:rPr>
          <w:b/>
          <w:noProof/>
          <w:lang w:val="sk-SK"/>
        </w:rPr>
        <w:drawing>
          <wp:inline distT="0" distB="0" distL="0" distR="0">
            <wp:extent cx="2635858" cy="4341413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1" t="14383" r="51161"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42" cy="43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24" w:rsidRPr="00E678C6" w:rsidRDefault="006A6924" w:rsidP="006A6924">
      <w:pPr>
        <w:rPr>
          <w:lang w:val="sk-SK"/>
        </w:rPr>
      </w:pPr>
    </w:p>
    <w:p w:rsidR="006A6924" w:rsidRDefault="006B121E" w:rsidP="006A6924">
      <w:pPr>
        <w:tabs>
          <w:tab w:val="left" w:pos="2670"/>
        </w:tabs>
        <w:rPr>
          <w:i/>
          <w:lang w:val="sk-SK"/>
        </w:rPr>
      </w:pPr>
      <w:r>
        <w:rPr>
          <w:lang w:val="sk-SK"/>
        </w:rPr>
        <w:t xml:space="preserve">     </w:t>
      </w:r>
      <w:r w:rsidR="00095C93">
        <w:rPr>
          <w:lang w:val="sk-SK"/>
        </w:rPr>
        <w:t xml:space="preserve">               </w:t>
      </w:r>
      <w:r w:rsidR="006A6924">
        <w:rPr>
          <w:lang w:val="sk-SK"/>
        </w:rPr>
        <w:t xml:space="preserve"> </w:t>
      </w:r>
      <w:r w:rsidR="006A6924">
        <w:rPr>
          <w:i/>
          <w:lang w:val="sk-SK"/>
        </w:rPr>
        <w:t>Obr. 3 Upínacia</w:t>
      </w:r>
      <w:r w:rsidR="006A6924" w:rsidRPr="009A6722">
        <w:rPr>
          <w:i/>
          <w:lang w:val="sk-SK"/>
        </w:rPr>
        <w:t xml:space="preserve"> páska typu B</w:t>
      </w:r>
      <w:r w:rsidR="00EA2979">
        <w:rPr>
          <w:i/>
          <w:lang w:val="sk-SK"/>
        </w:rPr>
        <w:t xml:space="preserve">   </w:t>
      </w:r>
      <w:r w:rsidR="00095C93">
        <w:rPr>
          <w:i/>
          <w:lang w:val="sk-SK"/>
        </w:rPr>
        <w:t xml:space="preserve">   </w:t>
      </w:r>
      <w:r w:rsidR="00EA2979">
        <w:rPr>
          <w:i/>
          <w:lang w:val="sk-SK"/>
        </w:rPr>
        <w:t xml:space="preserve">      </w:t>
      </w:r>
      <w:r>
        <w:rPr>
          <w:i/>
          <w:lang w:val="sk-SK"/>
        </w:rPr>
        <w:t xml:space="preserve">   </w:t>
      </w:r>
      <w:r w:rsidR="00EA2979">
        <w:rPr>
          <w:i/>
          <w:lang w:val="sk-SK"/>
        </w:rPr>
        <w:t xml:space="preserve"> </w:t>
      </w:r>
      <w:r w:rsidR="006A6924">
        <w:rPr>
          <w:i/>
          <w:lang w:val="sk-SK"/>
        </w:rPr>
        <w:t xml:space="preserve">     Obr. 4 Upínacia páska typu D</w:t>
      </w:r>
    </w:p>
    <w:p w:rsidR="006A6924" w:rsidRDefault="006A6924" w:rsidP="006A6924">
      <w:pPr>
        <w:tabs>
          <w:tab w:val="left" w:pos="2670"/>
        </w:tabs>
        <w:rPr>
          <w:i/>
          <w:lang w:val="sk-SK"/>
        </w:rPr>
      </w:pPr>
    </w:p>
    <w:p w:rsidR="006A6924" w:rsidRDefault="006A6924" w:rsidP="006A6924">
      <w:pPr>
        <w:tabs>
          <w:tab w:val="left" w:pos="2670"/>
        </w:tabs>
        <w:rPr>
          <w:lang w:val="sk-SK"/>
        </w:rPr>
      </w:pPr>
    </w:p>
    <w:p w:rsidR="006A6924" w:rsidRDefault="00EA2979" w:rsidP="006A6924">
      <w:pPr>
        <w:tabs>
          <w:tab w:val="left" w:pos="2670"/>
        </w:tabs>
        <w:rPr>
          <w:b/>
          <w:lang w:val="sk-SK"/>
        </w:rPr>
      </w:pPr>
      <w:r>
        <w:rPr>
          <w:b/>
          <w:lang w:val="sk-SK"/>
        </w:rPr>
        <w:t xml:space="preserve">Poznámka: </w:t>
      </w:r>
    </w:p>
    <w:p w:rsidR="00EA2979" w:rsidRPr="00EA2979" w:rsidRDefault="00EA2979" w:rsidP="006A6924">
      <w:pPr>
        <w:tabs>
          <w:tab w:val="left" w:pos="2670"/>
        </w:tabs>
        <w:rPr>
          <w:lang w:val="sk-SK"/>
        </w:rPr>
      </w:pPr>
      <w:r>
        <w:rPr>
          <w:lang w:val="sk-SK"/>
        </w:rPr>
        <w:t xml:space="preserve">Prevedenie prvkov na výkresoch je len ilustračne. Dodávateľ ponúkne svoje vlastné riešenie </w:t>
      </w:r>
    </w:p>
    <w:p w:rsidR="006A6924" w:rsidRPr="00194879" w:rsidRDefault="006A6924" w:rsidP="006A6924">
      <w:pPr>
        <w:rPr>
          <w:lang w:val="sk-SK"/>
        </w:rPr>
      </w:pPr>
    </w:p>
    <w:p w:rsidR="00267638" w:rsidRPr="00267638" w:rsidRDefault="00267638" w:rsidP="00267638">
      <w:pPr>
        <w:ind w:left="360"/>
        <w:rPr>
          <w:lang w:val="sk-SK"/>
        </w:rPr>
      </w:pPr>
    </w:p>
    <w:sectPr w:rsidR="00267638" w:rsidRPr="0026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A8" w:rsidRDefault="00203FA8" w:rsidP="006A6924">
      <w:r>
        <w:separator/>
      </w:r>
    </w:p>
  </w:endnote>
  <w:endnote w:type="continuationSeparator" w:id="0">
    <w:p w:rsidR="00203FA8" w:rsidRDefault="00203FA8" w:rsidP="006A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53" w:rsidRPr="00B93ABC" w:rsidRDefault="00D3368E">
    <w:pPr>
      <w:pStyle w:val="Pta"/>
      <w:rPr>
        <w:rFonts w:cs="Arial"/>
        <w:sz w:val="20"/>
      </w:rPr>
    </w:pPr>
    <w:r w:rsidRPr="00B93ABC">
      <w:rPr>
        <w:rFonts w:cs="Arial"/>
        <w:sz w:val="20"/>
      </w:rPr>
      <w:t xml:space="preserve">Dátum: </w:t>
    </w:r>
    <w:r w:rsidR="006A6924">
      <w:rPr>
        <w:rFonts w:cs="Arial"/>
        <w:sz w:val="20"/>
      </w:rPr>
      <w:t>11</w:t>
    </w:r>
    <w:r>
      <w:rPr>
        <w:rFonts w:cs="Arial"/>
        <w:sz w:val="20"/>
      </w:rPr>
      <w:t>.202</w:t>
    </w:r>
    <w:r w:rsidR="006A6924">
      <w:rPr>
        <w:rFonts w:cs="Arial"/>
        <w:sz w:val="20"/>
      </w:rPr>
      <w:t>5</w:t>
    </w:r>
    <w:r w:rsidRPr="00B93ABC">
      <w:rPr>
        <w:rFonts w:cs="Arial"/>
        <w:sz w:val="20"/>
      </w:rPr>
      <w:t xml:space="preserve">                                </w:t>
    </w:r>
    <w:r>
      <w:rPr>
        <w:rFonts w:cs="Arial"/>
        <w:sz w:val="20"/>
      </w:rPr>
      <w:t xml:space="preserve">                            </w:t>
    </w:r>
    <w:r w:rsidR="006A6924">
      <w:rPr>
        <w:rFonts w:cs="Arial"/>
        <w:sz w:val="20"/>
      </w:rPr>
      <w:t xml:space="preserve">                     </w:t>
    </w:r>
    <w:r w:rsidRPr="00B93ABC">
      <w:rPr>
        <w:rFonts w:cs="Arial"/>
        <w:sz w:val="20"/>
      </w:rPr>
      <w:t xml:space="preserve">                     </w:t>
    </w:r>
    <w:r>
      <w:rPr>
        <w:rFonts w:cs="Arial"/>
        <w:sz w:val="20"/>
      </w:rPr>
      <w:t xml:space="preserve">    </w:t>
    </w:r>
    <w:r w:rsidRPr="00B93ABC">
      <w:rPr>
        <w:rFonts w:cs="Arial"/>
        <w:sz w:val="20"/>
      </w:rPr>
      <w:t xml:space="preserve">              Strana č.</w:t>
    </w:r>
    <w:r w:rsidRPr="00B93ABC">
      <w:rPr>
        <w:rStyle w:val="slostrany"/>
        <w:rFonts w:cs="Arial"/>
        <w:sz w:val="20"/>
      </w:rPr>
      <w:fldChar w:fldCharType="begin"/>
    </w:r>
    <w:r w:rsidRPr="00B93ABC">
      <w:rPr>
        <w:rStyle w:val="slostrany"/>
        <w:rFonts w:cs="Arial"/>
        <w:sz w:val="20"/>
      </w:rPr>
      <w:instrText xml:space="preserve"> PAGE </w:instrText>
    </w:r>
    <w:r w:rsidRPr="00B93ABC">
      <w:rPr>
        <w:rStyle w:val="slostrany"/>
        <w:rFonts w:cs="Arial"/>
        <w:sz w:val="20"/>
      </w:rPr>
      <w:fldChar w:fldCharType="separate"/>
    </w:r>
    <w:r w:rsidR="00686ABC">
      <w:rPr>
        <w:rStyle w:val="slostrany"/>
        <w:rFonts w:cs="Arial"/>
        <w:noProof/>
        <w:sz w:val="20"/>
      </w:rPr>
      <w:t>5</w:t>
    </w:r>
    <w:r w:rsidRPr="00B93ABC">
      <w:rPr>
        <w:rStyle w:val="slostrany"/>
        <w:rFonts w:cs="Arial"/>
        <w:sz w:val="20"/>
      </w:rPr>
      <w:fldChar w:fldCharType="end"/>
    </w:r>
    <w:r w:rsidRPr="00B93ABC">
      <w:rPr>
        <w:rStyle w:val="slostrany"/>
        <w:rFonts w:cs="Arial"/>
        <w:sz w:val="20"/>
      </w:rPr>
      <w:t>/</w:t>
    </w:r>
    <w:r w:rsidRPr="00B93ABC">
      <w:rPr>
        <w:rStyle w:val="slostrany"/>
        <w:rFonts w:cs="Arial"/>
        <w:sz w:val="20"/>
      </w:rPr>
      <w:fldChar w:fldCharType="begin"/>
    </w:r>
    <w:r w:rsidRPr="00B93ABC">
      <w:rPr>
        <w:rStyle w:val="slostrany"/>
        <w:rFonts w:cs="Arial"/>
        <w:sz w:val="20"/>
      </w:rPr>
      <w:instrText xml:space="preserve"> NUMPAGES </w:instrText>
    </w:r>
    <w:r w:rsidRPr="00B93ABC">
      <w:rPr>
        <w:rStyle w:val="slostrany"/>
        <w:rFonts w:cs="Arial"/>
        <w:sz w:val="20"/>
      </w:rPr>
      <w:fldChar w:fldCharType="separate"/>
    </w:r>
    <w:r w:rsidR="00686ABC">
      <w:rPr>
        <w:rStyle w:val="slostrany"/>
        <w:rFonts w:cs="Arial"/>
        <w:noProof/>
        <w:sz w:val="20"/>
      </w:rPr>
      <w:t>5</w:t>
    </w:r>
    <w:r w:rsidRPr="00B93ABC">
      <w:rPr>
        <w:rStyle w:val="slostrany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A8" w:rsidRDefault="00203FA8" w:rsidP="006A6924">
      <w:r>
        <w:separator/>
      </w:r>
    </w:p>
  </w:footnote>
  <w:footnote w:type="continuationSeparator" w:id="0">
    <w:p w:rsidR="00203FA8" w:rsidRDefault="00203FA8" w:rsidP="006A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53" w:rsidRDefault="00D3368E" w:rsidP="004759B1">
    <w:pPr>
      <w:pStyle w:val="Hlavika"/>
      <w:rPr>
        <w:sz w:val="20"/>
      </w:rPr>
    </w:pPr>
    <w:r>
      <w:rPr>
        <w:sz w:val="20"/>
      </w:rPr>
      <w:t>SS</w:t>
    </w:r>
    <w:r w:rsidR="006B121E">
      <w:rPr>
        <w:sz w:val="20"/>
      </w:rPr>
      <w:t xml:space="preserve">D, a.s.           </w:t>
    </w:r>
    <w:r>
      <w:rPr>
        <w:sz w:val="20"/>
      </w:rPr>
      <w:t xml:space="preserve">                                                                             </w:t>
    </w:r>
    <w:r w:rsidR="006B121E">
      <w:rPr>
        <w:sz w:val="20"/>
      </w:rPr>
      <w:t xml:space="preserve">                               </w:t>
    </w:r>
    <w:r>
      <w:rPr>
        <w:sz w:val="20"/>
      </w:rPr>
      <w:t>ŠTANDARDIZÁCIA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EC9"/>
    <w:multiLevelType w:val="hybridMultilevel"/>
    <w:tmpl w:val="19CABA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C1FD1"/>
    <w:multiLevelType w:val="hybridMultilevel"/>
    <w:tmpl w:val="994A4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15"/>
    <w:multiLevelType w:val="multilevel"/>
    <w:tmpl w:val="809C69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3DF1CA2"/>
    <w:multiLevelType w:val="hybridMultilevel"/>
    <w:tmpl w:val="492EBA80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BC3"/>
    <w:multiLevelType w:val="hybridMultilevel"/>
    <w:tmpl w:val="99FE15EA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3D"/>
    <w:rsid w:val="000256A2"/>
    <w:rsid w:val="00095C93"/>
    <w:rsid w:val="001D3B3D"/>
    <w:rsid w:val="00203FA8"/>
    <w:rsid w:val="00267638"/>
    <w:rsid w:val="002F36BF"/>
    <w:rsid w:val="003B6DB2"/>
    <w:rsid w:val="00686ABC"/>
    <w:rsid w:val="00694742"/>
    <w:rsid w:val="006A6924"/>
    <w:rsid w:val="006B121E"/>
    <w:rsid w:val="00730B27"/>
    <w:rsid w:val="009D3085"/>
    <w:rsid w:val="00D1439B"/>
    <w:rsid w:val="00D3368E"/>
    <w:rsid w:val="00E11DFC"/>
    <w:rsid w:val="00EA2979"/>
    <w:rsid w:val="00F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B93C-A90C-47D2-9EA2-17A3674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0B27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267638"/>
    <w:pPr>
      <w:keepNext/>
      <w:numPr>
        <w:numId w:val="1"/>
      </w:numPr>
      <w:spacing w:before="360" w:after="240"/>
      <w:ind w:left="0" w:firstLine="0"/>
      <w:outlineLvl w:val="0"/>
    </w:pPr>
    <w:rPr>
      <w:b/>
      <w:caps/>
      <w:lang w:val="sk-SK"/>
    </w:rPr>
  </w:style>
  <w:style w:type="paragraph" w:styleId="Nadpis2">
    <w:name w:val="heading 2"/>
    <w:basedOn w:val="Normlny"/>
    <w:next w:val="Normlny"/>
    <w:link w:val="Nadpis2Char"/>
    <w:qFormat/>
    <w:rsid w:val="00267638"/>
    <w:pPr>
      <w:numPr>
        <w:ilvl w:val="1"/>
        <w:numId w:val="1"/>
      </w:numPr>
      <w:tabs>
        <w:tab w:val="clear" w:pos="792"/>
        <w:tab w:val="left" w:pos="357"/>
      </w:tabs>
      <w:ind w:left="0" w:firstLine="0"/>
      <w:outlineLvl w:val="1"/>
    </w:pPr>
    <w:rPr>
      <w:b/>
      <w:caps/>
      <w:spacing w:val="-20"/>
      <w:lang w:val="sk-SK"/>
    </w:rPr>
  </w:style>
  <w:style w:type="paragraph" w:styleId="Nadpis3">
    <w:name w:val="heading 3"/>
    <w:basedOn w:val="Normlny"/>
    <w:next w:val="Normlny"/>
    <w:link w:val="Nadpis3Char"/>
    <w:qFormat/>
    <w:rsid w:val="00267638"/>
    <w:pPr>
      <w:numPr>
        <w:ilvl w:val="2"/>
        <w:numId w:val="1"/>
      </w:numPr>
      <w:ind w:left="0" w:firstLine="0"/>
      <w:outlineLvl w:val="2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7638"/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67638"/>
    <w:rPr>
      <w:rFonts w:ascii="Arial" w:eastAsia="Times New Roman" w:hAnsi="Arial" w:cs="Times New Roman"/>
      <w:b/>
      <w:caps/>
      <w:spacing w:val="-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267638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67638"/>
    <w:pPr>
      <w:ind w:left="720"/>
      <w:contextualSpacing/>
    </w:pPr>
  </w:style>
  <w:style w:type="table" w:styleId="Mriekatabuky">
    <w:name w:val="Table Grid"/>
    <w:basedOn w:val="Normlnatabuka"/>
    <w:uiPriority w:val="39"/>
    <w:rsid w:val="0069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A6924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basedOn w:val="Predvolenpsmoodseku"/>
    <w:link w:val="Hlavika"/>
    <w:rsid w:val="006A6924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rsid w:val="006A6924"/>
    <w:pPr>
      <w:tabs>
        <w:tab w:val="center" w:pos="4536"/>
        <w:tab w:val="right" w:pos="9072"/>
      </w:tabs>
    </w:pPr>
    <w:rPr>
      <w:lang w:val="sk-SK"/>
    </w:rPr>
  </w:style>
  <w:style w:type="character" w:customStyle="1" w:styleId="PtaChar">
    <w:name w:val="Päta Char"/>
    <w:basedOn w:val="Predvolenpsmoodseku"/>
    <w:link w:val="Pta"/>
    <w:rsid w:val="006A6924"/>
    <w:rPr>
      <w:rFonts w:ascii="Arial" w:eastAsia="Times New Roman" w:hAnsi="Arial" w:cs="Times New Roman"/>
      <w:szCs w:val="20"/>
      <w:lang w:eastAsia="sk-SK"/>
    </w:rPr>
  </w:style>
  <w:style w:type="character" w:styleId="slostrany">
    <w:name w:val="page number"/>
    <w:basedOn w:val="Predvolenpsmoodseku"/>
    <w:rsid w:val="006A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Stredoslovenská energetika, a. s.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Kollárik</dc:creator>
  <cp:keywords/>
  <dc:description/>
  <cp:lastModifiedBy>Denisa Kudlová</cp:lastModifiedBy>
  <cp:revision>2</cp:revision>
  <dcterms:created xsi:type="dcterms:W3CDTF">2025-11-19T11:54:00Z</dcterms:created>
  <dcterms:modified xsi:type="dcterms:W3CDTF">2025-11-19T11:54:00Z</dcterms:modified>
</cp:coreProperties>
</file>