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23"/>
        <w:gridCol w:w="1900"/>
        <w:gridCol w:w="1428"/>
        <w:gridCol w:w="1170"/>
        <w:gridCol w:w="2341"/>
      </w:tblGrid>
      <w:tr w:rsidR="006F332B" w:rsidRPr="006A7EEE" w14:paraId="30CCA81E" w14:textId="77777777" w:rsidTr="001A2C3E">
        <w:trPr>
          <w:cantSplit/>
        </w:trPr>
        <w:tc>
          <w:tcPr>
            <w:tcW w:w="131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266B3F0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  <w:r>
              <w:rPr>
                <w:noProof/>
                <w:lang w:val="sk-SK"/>
              </w:rPr>
              <w:drawing>
                <wp:anchor distT="0" distB="0" distL="114300" distR="114300" simplePos="0" relativeHeight="251659264" behindDoc="0" locked="0" layoutInCell="1" allowOverlap="1" wp14:anchorId="58BFED45" wp14:editId="55FE54D8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27940</wp:posOffset>
                  </wp:positionV>
                  <wp:extent cx="1150620" cy="584835"/>
                  <wp:effectExtent l="0" t="0" r="0" b="5715"/>
                  <wp:wrapNone/>
                  <wp:docPr id="1" name="Obrázok 1" descr="nove log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ve 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2" w:type="pct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11B123" w14:textId="77777777" w:rsidR="006F332B" w:rsidRPr="006A7EEE" w:rsidRDefault="006F332B" w:rsidP="001A2C3E">
            <w:pPr>
              <w:spacing w:before="240"/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>Stredoslovenská distribučná, a.s.</w:t>
            </w:r>
          </w:p>
          <w:p w14:paraId="16C57956" w14:textId="77777777" w:rsidR="006F332B" w:rsidRPr="006A7EEE" w:rsidRDefault="006F332B" w:rsidP="001A2C3E">
            <w:pPr>
              <w:spacing w:after="240"/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>Pri Rajčianke 2927/8, 010 47 Žilina, www.ssd.sk</w:t>
            </w:r>
          </w:p>
        </w:tc>
      </w:tr>
      <w:tr w:rsidR="006F332B" w:rsidRPr="006A7EEE" w14:paraId="202BFB3C" w14:textId="77777777" w:rsidTr="001A2C3E">
        <w:trPr>
          <w:cantSplit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65A5281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421BDCE7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41F6730B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26A840C5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1FC97BE4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0FA2A7C2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6E0A6D5A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21121886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4E4385D9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0F72C661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413123F9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153DCBCB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7EBFF765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2582D6ED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277C180B" w14:textId="77777777" w:rsidR="006F332B" w:rsidRPr="006A7EEE" w:rsidRDefault="006F332B" w:rsidP="001A2C3E">
            <w:pPr>
              <w:jc w:val="center"/>
              <w:rPr>
                <w:rFonts w:cs="Arial"/>
                <w:b/>
                <w:sz w:val="36"/>
                <w:szCs w:val="36"/>
                <w:lang w:val="sk-SK"/>
              </w:rPr>
            </w:pPr>
            <w:r w:rsidRPr="006A7EEE">
              <w:rPr>
                <w:rFonts w:cs="Arial"/>
                <w:b/>
                <w:sz w:val="36"/>
                <w:szCs w:val="36"/>
                <w:lang w:val="sk-SK"/>
              </w:rPr>
              <w:t>Technický štandard:</w:t>
            </w:r>
          </w:p>
          <w:p w14:paraId="5EB31E95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18A92A00" w14:textId="03CB3775" w:rsidR="006F332B" w:rsidRPr="006A7EEE" w:rsidRDefault="00A562A6" w:rsidP="001A2C3E">
            <w:pPr>
              <w:jc w:val="center"/>
              <w:rPr>
                <w:rFonts w:cs="Arial"/>
                <w:sz w:val="28"/>
                <w:szCs w:val="28"/>
                <w:lang w:val="sk-SK"/>
              </w:rPr>
            </w:pPr>
            <w:r>
              <w:rPr>
                <w:rFonts w:cs="Arial"/>
                <w:sz w:val="28"/>
                <w:szCs w:val="28"/>
                <w:lang w:val="sk-SK"/>
              </w:rPr>
              <w:t>Polyetylénové rúry z HDPE</w:t>
            </w:r>
          </w:p>
          <w:p w14:paraId="2CBCFCBF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6938EE72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48207B0F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211DBAA7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0C8E6818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4E3C28E0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74F8F024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0D217BF5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589D289D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</w:tc>
      </w:tr>
      <w:tr w:rsidR="006F332B" w:rsidRPr="006A7EEE" w14:paraId="7DC0715C" w14:textId="77777777" w:rsidTr="001A2C3E">
        <w:trPr>
          <w:cantSplit/>
        </w:trPr>
        <w:tc>
          <w:tcPr>
            <w:tcW w:w="821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251EB5C" w14:textId="77777777" w:rsidR="006F332B" w:rsidRPr="006A7EEE" w:rsidRDefault="006F332B" w:rsidP="001A2C3E">
            <w:pPr>
              <w:rPr>
                <w:rFonts w:cs="Arial"/>
                <w:b/>
                <w:szCs w:val="22"/>
                <w:lang w:val="sk-SK"/>
              </w:rPr>
            </w:pPr>
            <w:r w:rsidRPr="006A7EEE">
              <w:rPr>
                <w:rFonts w:cs="Arial"/>
                <w:b/>
                <w:szCs w:val="22"/>
                <w:lang w:val="sk-SK"/>
              </w:rPr>
              <w:t>Vypracovali:</w:t>
            </w:r>
          </w:p>
        </w:tc>
        <w:tc>
          <w:tcPr>
            <w:tcW w:w="1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F1BF6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 xml:space="preserve">Ing. </w:t>
            </w:r>
            <w:r>
              <w:rPr>
                <w:rFonts w:cs="Arial"/>
                <w:szCs w:val="22"/>
                <w:lang w:val="sk-SK"/>
              </w:rPr>
              <w:t>Peter Kollárik</w:t>
            </w:r>
          </w:p>
          <w:p w14:paraId="5DA089A7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72CDAAF9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57251475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448EAC0A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>Ing. Peter Michalovič</w:t>
            </w:r>
          </w:p>
          <w:p w14:paraId="306AC5D0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>Štandardizácia</w:t>
            </w:r>
          </w:p>
          <w:p w14:paraId="0B338FA9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B0ABA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</w:tc>
        <w:tc>
          <w:tcPr>
            <w:tcW w:w="1890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2C777496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</w:tc>
      </w:tr>
      <w:tr w:rsidR="006F332B" w:rsidRPr="006A7EEE" w14:paraId="3E7672F3" w14:textId="77777777" w:rsidTr="001A2C3E">
        <w:trPr>
          <w:cantSplit/>
        </w:trPr>
        <w:tc>
          <w:tcPr>
            <w:tcW w:w="821" w:type="pc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C9D294" w14:textId="77777777" w:rsidR="006F332B" w:rsidRPr="006A7EEE" w:rsidRDefault="006F332B" w:rsidP="001A2C3E">
            <w:pPr>
              <w:spacing w:before="240"/>
              <w:rPr>
                <w:rFonts w:cs="Arial"/>
                <w:b/>
                <w:szCs w:val="22"/>
                <w:lang w:val="sk-SK"/>
              </w:rPr>
            </w:pPr>
            <w:r w:rsidRPr="006A7EEE">
              <w:rPr>
                <w:rFonts w:cs="Arial"/>
                <w:b/>
                <w:szCs w:val="22"/>
                <w:lang w:val="sk-SK"/>
              </w:rPr>
              <w:t>Schválili:</w:t>
            </w:r>
          </w:p>
        </w:tc>
        <w:tc>
          <w:tcPr>
            <w:tcW w:w="15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A050DC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204ABA47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6DD8EBAA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35D5C99A" w14:textId="77777777" w:rsidR="006F332B" w:rsidRPr="006A7EEE" w:rsidRDefault="006F332B" w:rsidP="006F332B">
            <w:pPr>
              <w:jc w:val="center"/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>Ing. Mikuláš Koščo</w:t>
            </w:r>
          </w:p>
          <w:p w14:paraId="65A3E1B3" w14:textId="77777777" w:rsidR="006F332B" w:rsidRPr="006A7EEE" w:rsidRDefault="006F332B" w:rsidP="006F332B">
            <w:pPr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>Stratégia distribučnej sústavy</w:t>
            </w:r>
          </w:p>
          <w:p w14:paraId="5B16782D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0D429F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</w:tc>
        <w:tc>
          <w:tcPr>
            <w:tcW w:w="1890" w:type="pct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C1934B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403C93AA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6EF9BE7E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7E0DCA87" w14:textId="77777777" w:rsidR="006F332B" w:rsidRDefault="006F332B" w:rsidP="006F332B">
            <w:pPr>
              <w:jc w:val="center"/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>Ing. Milan Miškár</w:t>
            </w:r>
          </w:p>
          <w:p w14:paraId="721F8677" w14:textId="77777777" w:rsidR="006F332B" w:rsidRPr="006A7EEE" w:rsidRDefault="006F332B" w:rsidP="006F332B">
            <w:pPr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>Energetické aktíva</w:t>
            </w:r>
          </w:p>
        </w:tc>
      </w:tr>
      <w:tr w:rsidR="006F332B" w:rsidRPr="006A7EEE" w14:paraId="465B020D" w14:textId="77777777" w:rsidTr="001A2C3E">
        <w:trPr>
          <w:cantSplit/>
        </w:trPr>
        <w:tc>
          <w:tcPr>
            <w:tcW w:w="821" w:type="pc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24A785" w14:textId="77777777" w:rsidR="006F332B" w:rsidRPr="006A7EEE" w:rsidRDefault="006F332B" w:rsidP="001A2C3E">
            <w:pPr>
              <w:spacing w:before="120" w:after="120"/>
              <w:jc w:val="left"/>
              <w:rPr>
                <w:rFonts w:cs="Arial"/>
                <w:b/>
                <w:szCs w:val="22"/>
                <w:lang w:val="sk-SK"/>
              </w:rPr>
            </w:pPr>
            <w:r w:rsidRPr="006A7EEE">
              <w:rPr>
                <w:rFonts w:cs="Arial"/>
                <w:b/>
                <w:szCs w:val="22"/>
                <w:lang w:val="sk-SK"/>
              </w:rPr>
              <w:t>Nahrádza:</w:t>
            </w:r>
          </w:p>
        </w:tc>
        <w:tc>
          <w:tcPr>
            <w:tcW w:w="4179" w:type="pct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3B91F3" w14:textId="167B9284" w:rsidR="006F332B" w:rsidRPr="006A7EEE" w:rsidRDefault="00A562A6" w:rsidP="00E14538">
            <w:pPr>
              <w:spacing w:before="120" w:after="120"/>
              <w:jc w:val="left"/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>2024_08_28_TS_Polyetylenove_rury_z_HDPE</w:t>
            </w:r>
          </w:p>
        </w:tc>
      </w:tr>
      <w:tr w:rsidR="006F332B" w:rsidRPr="006A7EEE" w14:paraId="4F6C2F03" w14:textId="77777777" w:rsidTr="001A2C3E">
        <w:trPr>
          <w:cantSplit/>
        </w:trPr>
        <w:tc>
          <w:tcPr>
            <w:tcW w:w="3740" w:type="pct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C6A8058" w14:textId="7A727815" w:rsidR="006F332B" w:rsidRPr="006A7EEE" w:rsidRDefault="00E23FA0" w:rsidP="001A2C3E">
            <w:pPr>
              <w:spacing w:before="240" w:after="240"/>
              <w:rPr>
                <w:rFonts w:cs="Arial"/>
                <w:sz w:val="20"/>
                <w:lang w:val="sk-SK"/>
              </w:rPr>
            </w:pPr>
            <w:r>
              <w:rPr>
                <w:rFonts w:cs="Arial"/>
                <w:sz w:val="20"/>
                <w:lang w:val="sk-SK"/>
              </w:rPr>
              <w:t>Dátum schválenia: 02</w:t>
            </w:r>
            <w:r w:rsidR="006F332B" w:rsidRPr="006A7EEE">
              <w:rPr>
                <w:rFonts w:cs="Arial"/>
                <w:sz w:val="20"/>
                <w:lang w:val="sk-SK"/>
              </w:rPr>
              <w:t>.</w:t>
            </w:r>
            <w:r w:rsidR="00240333">
              <w:rPr>
                <w:rFonts w:cs="Arial"/>
                <w:sz w:val="20"/>
                <w:lang w:val="sk-SK"/>
              </w:rPr>
              <w:t>2026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CA7EB9" w14:textId="24B6C535" w:rsidR="006F332B" w:rsidRPr="006A7EEE" w:rsidRDefault="006F332B" w:rsidP="001A2C3E">
            <w:pPr>
              <w:spacing w:before="240" w:after="240"/>
              <w:rPr>
                <w:rFonts w:cs="Arial"/>
                <w:sz w:val="20"/>
                <w:lang w:val="sk-SK"/>
              </w:rPr>
            </w:pPr>
            <w:r w:rsidRPr="006A7EEE">
              <w:rPr>
                <w:rFonts w:cs="Arial"/>
                <w:sz w:val="20"/>
                <w:lang w:val="sk-SK"/>
              </w:rPr>
              <w:t xml:space="preserve">Číslo: </w:t>
            </w:r>
            <w:r w:rsidR="00A562A6">
              <w:rPr>
                <w:rFonts w:cs="Arial"/>
                <w:sz w:val="20"/>
                <w:lang w:val="sk-SK"/>
              </w:rPr>
              <w:t>1.17-07.02</w:t>
            </w:r>
            <w:r w:rsidR="00240333">
              <w:rPr>
                <w:rFonts w:cs="Arial"/>
                <w:sz w:val="20"/>
                <w:lang w:val="sk-SK"/>
              </w:rPr>
              <w:t>.2026</w:t>
            </w:r>
          </w:p>
        </w:tc>
      </w:tr>
      <w:tr w:rsidR="006F332B" w:rsidRPr="006A7EEE" w14:paraId="43849715" w14:textId="77777777" w:rsidTr="001A2C3E">
        <w:trPr>
          <w:cantSplit/>
        </w:trPr>
        <w:tc>
          <w:tcPr>
            <w:tcW w:w="374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4545B96" w14:textId="77777777" w:rsidR="006F332B" w:rsidRPr="006A7EEE" w:rsidRDefault="006F332B" w:rsidP="001A2C3E">
            <w:pPr>
              <w:spacing w:before="240" w:after="240"/>
              <w:rPr>
                <w:rFonts w:cs="Arial"/>
                <w:i/>
                <w:sz w:val="20"/>
                <w:lang w:val="sk-SK"/>
              </w:rPr>
            </w:pPr>
            <w:r w:rsidRPr="006A7EEE">
              <w:rPr>
                <w:rFonts w:cs="Arial"/>
                <w:i/>
                <w:sz w:val="20"/>
                <w:lang w:val="sk-SK"/>
              </w:rPr>
              <w:t>Tento dokument spracovalo oddelenie Štandardizácie a jeho rozširovanie mimo SSD je možné v tlačenej alebo elektronickej forme iba v plnom rozsahu a so súhlasom spracovateľa.</w:t>
            </w:r>
          </w:p>
        </w:tc>
        <w:tc>
          <w:tcPr>
            <w:tcW w:w="126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4A46A3" w14:textId="755B117E" w:rsidR="006F332B" w:rsidRPr="006A7EEE" w:rsidRDefault="006F332B" w:rsidP="001A2C3E">
            <w:pPr>
              <w:spacing w:before="240" w:after="240"/>
              <w:rPr>
                <w:rFonts w:cs="Arial"/>
                <w:sz w:val="20"/>
                <w:lang w:val="sk-SK"/>
              </w:rPr>
            </w:pPr>
            <w:r w:rsidRPr="006A7EEE">
              <w:rPr>
                <w:rFonts w:cs="Arial"/>
                <w:sz w:val="20"/>
                <w:lang w:val="sk-SK"/>
              </w:rPr>
              <w:t xml:space="preserve">Počet strán: </w:t>
            </w:r>
            <w:r w:rsidR="00645A38">
              <w:rPr>
                <w:rFonts w:cs="Arial"/>
                <w:sz w:val="20"/>
                <w:lang w:val="sk-SK"/>
              </w:rPr>
              <w:t>3</w:t>
            </w:r>
          </w:p>
        </w:tc>
      </w:tr>
    </w:tbl>
    <w:p w14:paraId="50A4DF7D" w14:textId="145193CE" w:rsidR="00C37850" w:rsidRDefault="00C37850" w:rsidP="00C37850">
      <w:pPr>
        <w:pStyle w:val="Nadpis1"/>
      </w:pPr>
      <w:r w:rsidRPr="006A7EEE">
        <w:lastRenderedPageBreak/>
        <w:t>Použitie:</w:t>
      </w:r>
    </w:p>
    <w:p w14:paraId="189FF6C4" w14:textId="5B3D9F61" w:rsidR="00E14538" w:rsidRPr="00E14538" w:rsidRDefault="00A562A6" w:rsidP="00E14538">
      <w:pPr>
        <w:rPr>
          <w:lang w:val="sk-SK"/>
        </w:rPr>
      </w:pPr>
      <w:r>
        <w:rPr>
          <w:lang w:val="sk-SK"/>
        </w:rPr>
        <w:t>Používa sa</w:t>
      </w:r>
      <w:r w:rsidR="0028643B">
        <w:rPr>
          <w:lang w:val="sk-SK"/>
        </w:rPr>
        <w:t xml:space="preserve"> na</w:t>
      </w:r>
      <w:r>
        <w:rPr>
          <w:lang w:val="sk-SK"/>
        </w:rPr>
        <w:t xml:space="preserve"> ochranu NN káblov uložených v zemi a v </w:t>
      </w:r>
      <w:r w:rsidR="0028643B">
        <w:rPr>
          <w:lang w:val="sk-SK"/>
        </w:rPr>
        <w:t>betóne</w:t>
      </w:r>
      <w:r>
        <w:rPr>
          <w:lang w:val="sk-SK"/>
        </w:rPr>
        <w:t>, a na ochranu káblových zvodov ku skriniam VRIS.</w:t>
      </w:r>
    </w:p>
    <w:p w14:paraId="108463C5" w14:textId="77777777" w:rsidR="00C37850" w:rsidRPr="006A7EEE" w:rsidRDefault="00C37850" w:rsidP="00C37850">
      <w:pPr>
        <w:pStyle w:val="Nadpis1"/>
      </w:pPr>
      <w:r w:rsidRPr="006A7EEE">
        <w:t>Predpisy a normy:</w:t>
      </w:r>
    </w:p>
    <w:p w14:paraId="3F0B3C47" w14:textId="391EEF9D" w:rsidR="00A562A6" w:rsidRDefault="00A562A6" w:rsidP="00C37850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 w:rsidRPr="005001E7">
        <w:rPr>
          <w:rFonts w:cs="Arial"/>
          <w:b/>
          <w:sz w:val="20"/>
          <w:szCs w:val="22"/>
          <w:lang w:val="sk-SK"/>
        </w:rPr>
        <w:t>STN EN ISO</w:t>
      </w:r>
      <w:r w:rsidR="005001E7" w:rsidRPr="005001E7">
        <w:rPr>
          <w:rFonts w:cs="Arial"/>
          <w:b/>
          <w:sz w:val="20"/>
          <w:szCs w:val="22"/>
          <w:lang w:val="sk-SK"/>
        </w:rPr>
        <w:t xml:space="preserve"> 9969</w:t>
      </w:r>
      <w:r w:rsidR="005001E7">
        <w:rPr>
          <w:rFonts w:cs="Arial"/>
          <w:sz w:val="20"/>
          <w:szCs w:val="22"/>
          <w:lang w:val="sk-SK"/>
        </w:rPr>
        <w:t xml:space="preserve"> – Rúry z termoplastov. Stanovenie kruhovej tuhosti</w:t>
      </w:r>
    </w:p>
    <w:p w14:paraId="29C6E508" w14:textId="77777777" w:rsidR="005001E7" w:rsidRDefault="005001E7" w:rsidP="00C37850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>
        <w:rPr>
          <w:rFonts w:cs="Arial"/>
          <w:b/>
          <w:sz w:val="20"/>
          <w:szCs w:val="22"/>
          <w:lang w:val="sk-SK"/>
        </w:rPr>
        <w:t xml:space="preserve">STN EN 61386 </w:t>
      </w:r>
      <w:r>
        <w:rPr>
          <w:rFonts w:cs="Arial"/>
          <w:sz w:val="20"/>
          <w:szCs w:val="22"/>
          <w:lang w:val="sk-SK"/>
        </w:rPr>
        <w:t>– Súbor noriem. Systémy elektroinštalačných rúrok na uloženie káblov.</w:t>
      </w:r>
    </w:p>
    <w:p w14:paraId="72DB1EAB" w14:textId="157E7A17" w:rsidR="005001E7" w:rsidRPr="00A562A6" w:rsidRDefault="005001E7" w:rsidP="00C37850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>
        <w:rPr>
          <w:rFonts w:cs="Arial"/>
          <w:b/>
          <w:sz w:val="20"/>
          <w:szCs w:val="22"/>
          <w:lang w:val="sk-SK"/>
        </w:rPr>
        <w:t xml:space="preserve">STN EN ISO 9001 </w:t>
      </w:r>
      <w:r>
        <w:rPr>
          <w:rFonts w:cs="Arial"/>
          <w:sz w:val="20"/>
          <w:szCs w:val="22"/>
          <w:lang w:val="sk-SK"/>
        </w:rPr>
        <w:t xml:space="preserve">– Systém manažérstva kvality, požiadavky. </w:t>
      </w:r>
    </w:p>
    <w:p w14:paraId="476FB98B" w14:textId="1148064E" w:rsidR="00C22038" w:rsidRPr="007D3921" w:rsidRDefault="005001E7" w:rsidP="00C37850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>
        <w:rPr>
          <w:b/>
          <w:sz w:val="20"/>
          <w:lang w:val="sk-SK"/>
        </w:rPr>
        <w:t>STN 33 2000-5-51-</w:t>
      </w:r>
      <w:r w:rsidR="00C22038" w:rsidRPr="007D3921">
        <w:rPr>
          <w:b/>
          <w:sz w:val="20"/>
          <w:lang w:val="sk-SK"/>
        </w:rPr>
        <w:t xml:space="preserve"> </w:t>
      </w:r>
      <w:r w:rsidR="00C22038" w:rsidRPr="007D3921">
        <w:rPr>
          <w:sz w:val="20"/>
          <w:lang w:val="sk-SK"/>
        </w:rPr>
        <w:t>Elektrické inštalácie budov. Časť 5-51: Výber a stavba elektrických zariadení. Spoločné pravidlá.</w:t>
      </w:r>
      <w:r w:rsidR="00C22038" w:rsidRPr="007D3921">
        <w:rPr>
          <w:b/>
          <w:sz w:val="20"/>
          <w:lang w:val="sk-SK"/>
        </w:rPr>
        <w:t xml:space="preserve"> </w:t>
      </w:r>
      <w:r w:rsidR="00C22038" w:rsidRPr="007D3921">
        <w:rPr>
          <w:sz w:val="20"/>
          <w:lang w:val="sk-SK"/>
        </w:rPr>
        <w:t xml:space="preserve"> </w:t>
      </w:r>
    </w:p>
    <w:p w14:paraId="6FFB6318" w14:textId="6DBC4E89" w:rsidR="00C517E7" w:rsidRDefault="00C517E7" w:rsidP="00C517E7">
      <w:pPr>
        <w:pStyle w:val="Nadpis1"/>
        <w:ind w:left="360" w:hanging="360"/>
      </w:pPr>
      <w:r w:rsidRPr="006A7EEE">
        <w:t xml:space="preserve">Rozdelenie prvkov na skupiny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2"/>
        <w:gridCol w:w="3084"/>
        <w:gridCol w:w="1129"/>
        <w:gridCol w:w="1535"/>
        <w:gridCol w:w="1536"/>
        <w:gridCol w:w="1536"/>
      </w:tblGrid>
      <w:tr w:rsidR="005001E7" w14:paraId="70627A3F" w14:textId="77777777" w:rsidTr="005001E7">
        <w:tc>
          <w:tcPr>
            <w:tcW w:w="392" w:type="dxa"/>
            <w:tcBorders>
              <w:tr2bl w:val="single" w:sz="4" w:space="0" w:color="auto"/>
            </w:tcBorders>
          </w:tcPr>
          <w:p w14:paraId="261601A4" w14:textId="77777777" w:rsidR="005001E7" w:rsidRDefault="005001E7" w:rsidP="000265E9">
            <w:pPr>
              <w:rPr>
                <w:lang w:val="sk-SK"/>
              </w:rPr>
            </w:pPr>
          </w:p>
        </w:tc>
        <w:tc>
          <w:tcPr>
            <w:tcW w:w="3084" w:type="dxa"/>
            <w:vAlign w:val="center"/>
          </w:tcPr>
          <w:p w14:paraId="3549B969" w14:textId="12599634" w:rsidR="005001E7" w:rsidRPr="005001E7" w:rsidRDefault="005001E7" w:rsidP="005001E7">
            <w:pPr>
              <w:jc w:val="center"/>
              <w:rPr>
                <w:b/>
                <w:lang w:val="sk-SK"/>
              </w:rPr>
            </w:pPr>
            <w:r w:rsidRPr="005001E7">
              <w:rPr>
                <w:b/>
                <w:lang w:val="sk-SK"/>
              </w:rPr>
              <w:t>Názov materiálu</w:t>
            </w:r>
          </w:p>
        </w:tc>
        <w:tc>
          <w:tcPr>
            <w:tcW w:w="1129" w:type="dxa"/>
          </w:tcPr>
          <w:p w14:paraId="685AB9E6" w14:textId="6AB54D65" w:rsidR="005001E7" w:rsidRPr="005001E7" w:rsidRDefault="005001E7" w:rsidP="005001E7">
            <w:pPr>
              <w:jc w:val="center"/>
              <w:rPr>
                <w:b/>
                <w:lang w:val="sk-SK"/>
              </w:rPr>
            </w:pPr>
            <w:r w:rsidRPr="005001E7">
              <w:rPr>
                <w:b/>
                <w:lang w:val="sk-SK"/>
              </w:rPr>
              <w:t>Vonkajší priemer (mm)</w:t>
            </w:r>
          </w:p>
        </w:tc>
        <w:tc>
          <w:tcPr>
            <w:tcW w:w="1535" w:type="dxa"/>
          </w:tcPr>
          <w:p w14:paraId="7B9A94B4" w14:textId="6420C65A" w:rsidR="005001E7" w:rsidRPr="005001E7" w:rsidRDefault="005001E7" w:rsidP="005001E7">
            <w:pPr>
              <w:jc w:val="center"/>
              <w:rPr>
                <w:b/>
                <w:lang w:val="sk-SK"/>
              </w:rPr>
            </w:pPr>
            <w:r w:rsidRPr="005001E7">
              <w:rPr>
                <w:b/>
                <w:lang w:val="sk-SK"/>
              </w:rPr>
              <w:t>Hrúbka steny (mm)</w:t>
            </w:r>
          </w:p>
        </w:tc>
        <w:tc>
          <w:tcPr>
            <w:tcW w:w="1536" w:type="dxa"/>
          </w:tcPr>
          <w:p w14:paraId="7447A9A9" w14:textId="0679AE04" w:rsidR="005001E7" w:rsidRPr="005001E7" w:rsidRDefault="005001E7" w:rsidP="005001E7">
            <w:pPr>
              <w:jc w:val="center"/>
              <w:rPr>
                <w:b/>
                <w:lang w:val="sk-SK"/>
              </w:rPr>
            </w:pPr>
            <w:r w:rsidRPr="005001E7">
              <w:rPr>
                <w:b/>
                <w:lang w:val="sk-SK"/>
              </w:rPr>
              <w:t>Dĺžka (m)</w:t>
            </w:r>
          </w:p>
        </w:tc>
        <w:tc>
          <w:tcPr>
            <w:tcW w:w="1536" w:type="dxa"/>
          </w:tcPr>
          <w:p w14:paraId="7C44A45D" w14:textId="68C0A9D6" w:rsidR="005001E7" w:rsidRPr="005001E7" w:rsidRDefault="005001E7" w:rsidP="005001E7">
            <w:pPr>
              <w:jc w:val="center"/>
              <w:rPr>
                <w:b/>
                <w:lang w:val="sk-SK"/>
              </w:rPr>
            </w:pPr>
            <w:r w:rsidRPr="005001E7">
              <w:rPr>
                <w:b/>
                <w:lang w:val="sk-SK"/>
              </w:rPr>
              <w:t>Výrobca + typ (vyplní dodávateľ)</w:t>
            </w:r>
          </w:p>
        </w:tc>
      </w:tr>
      <w:tr w:rsidR="005001E7" w14:paraId="21C5474B" w14:textId="77777777" w:rsidTr="005001E7">
        <w:tc>
          <w:tcPr>
            <w:tcW w:w="392" w:type="dxa"/>
          </w:tcPr>
          <w:p w14:paraId="0CF8A379" w14:textId="5DBA298B" w:rsidR="005001E7" w:rsidRPr="005001E7" w:rsidRDefault="005001E7" w:rsidP="000265E9">
            <w:pPr>
              <w:rPr>
                <w:b/>
                <w:lang w:val="sk-SK"/>
              </w:rPr>
            </w:pPr>
            <w:r w:rsidRPr="005001E7">
              <w:rPr>
                <w:b/>
                <w:lang w:val="sk-SK"/>
              </w:rPr>
              <w:t>1</w:t>
            </w:r>
          </w:p>
        </w:tc>
        <w:tc>
          <w:tcPr>
            <w:tcW w:w="3084" w:type="dxa"/>
          </w:tcPr>
          <w:p w14:paraId="39A411AE" w14:textId="32553EBF" w:rsidR="005001E7" w:rsidRDefault="005001E7" w:rsidP="000265E9">
            <w:pPr>
              <w:rPr>
                <w:lang w:val="sk-SK"/>
              </w:rPr>
            </w:pPr>
            <w:r>
              <w:rPr>
                <w:lang w:val="sk-SK"/>
              </w:rPr>
              <w:t>Polyetylénové rúry z HDPE</w:t>
            </w:r>
          </w:p>
        </w:tc>
        <w:tc>
          <w:tcPr>
            <w:tcW w:w="1129" w:type="dxa"/>
          </w:tcPr>
          <w:p w14:paraId="664706F1" w14:textId="13E1923D" w:rsidR="005001E7" w:rsidRDefault="005001E7" w:rsidP="00CC57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75</w:t>
            </w:r>
          </w:p>
        </w:tc>
        <w:tc>
          <w:tcPr>
            <w:tcW w:w="1535" w:type="dxa"/>
          </w:tcPr>
          <w:p w14:paraId="4DE2375F" w14:textId="24118F1D" w:rsidR="005001E7" w:rsidRDefault="005001E7" w:rsidP="00CC57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4,5</w:t>
            </w:r>
          </w:p>
        </w:tc>
        <w:tc>
          <w:tcPr>
            <w:tcW w:w="1536" w:type="dxa"/>
          </w:tcPr>
          <w:p w14:paraId="7A731FF5" w14:textId="7ABC3264" w:rsidR="005001E7" w:rsidRDefault="005001E7" w:rsidP="00CC57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6</w:t>
            </w:r>
          </w:p>
        </w:tc>
        <w:tc>
          <w:tcPr>
            <w:tcW w:w="1536" w:type="dxa"/>
          </w:tcPr>
          <w:p w14:paraId="2D9E0226" w14:textId="77777777" w:rsidR="005001E7" w:rsidRDefault="005001E7" w:rsidP="000265E9">
            <w:pPr>
              <w:rPr>
                <w:lang w:val="sk-SK"/>
              </w:rPr>
            </w:pPr>
          </w:p>
        </w:tc>
      </w:tr>
      <w:tr w:rsidR="005001E7" w14:paraId="3275AB53" w14:textId="77777777" w:rsidTr="005001E7">
        <w:tc>
          <w:tcPr>
            <w:tcW w:w="392" w:type="dxa"/>
          </w:tcPr>
          <w:p w14:paraId="284CD9C5" w14:textId="576156BF" w:rsidR="005001E7" w:rsidRPr="005001E7" w:rsidRDefault="005001E7" w:rsidP="000265E9">
            <w:pPr>
              <w:rPr>
                <w:b/>
                <w:lang w:val="sk-SK"/>
              </w:rPr>
            </w:pPr>
            <w:r w:rsidRPr="005001E7">
              <w:rPr>
                <w:b/>
                <w:lang w:val="sk-SK"/>
              </w:rPr>
              <w:t>2</w:t>
            </w:r>
          </w:p>
        </w:tc>
        <w:tc>
          <w:tcPr>
            <w:tcW w:w="3084" w:type="dxa"/>
          </w:tcPr>
          <w:p w14:paraId="274B2605" w14:textId="1301DE06" w:rsidR="005001E7" w:rsidRDefault="005001E7" w:rsidP="000265E9">
            <w:pPr>
              <w:rPr>
                <w:lang w:val="sk-SK"/>
              </w:rPr>
            </w:pPr>
            <w:r>
              <w:rPr>
                <w:lang w:val="sk-SK"/>
              </w:rPr>
              <w:t>Polyetylénové rúry z HDPE</w:t>
            </w:r>
          </w:p>
        </w:tc>
        <w:tc>
          <w:tcPr>
            <w:tcW w:w="1129" w:type="dxa"/>
          </w:tcPr>
          <w:p w14:paraId="08FE644A" w14:textId="502FFD6B" w:rsidR="005001E7" w:rsidRDefault="005001E7" w:rsidP="00CC57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110</w:t>
            </w:r>
          </w:p>
        </w:tc>
        <w:tc>
          <w:tcPr>
            <w:tcW w:w="1535" w:type="dxa"/>
          </w:tcPr>
          <w:p w14:paraId="225A0F86" w14:textId="114B82E3" w:rsidR="005001E7" w:rsidRDefault="005001E7" w:rsidP="00CC57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6,5</w:t>
            </w:r>
          </w:p>
        </w:tc>
        <w:tc>
          <w:tcPr>
            <w:tcW w:w="1536" w:type="dxa"/>
          </w:tcPr>
          <w:p w14:paraId="74125AB3" w14:textId="5AA57FD5" w:rsidR="005001E7" w:rsidRDefault="005001E7" w:rsidP="00CC57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6</w:t>
            </w:r>
          </w:p>
        </w:tc>
        <w:tc>
          <w:tcPr>
            <w:tcW w:w="1536" w:type="dxa"/>
          </w:tcPr>
          <w:p w14:paraId="7F2E68C1" w14:textId="77777777" w:rsidR="005001E7" w:rsidRDefault="005001E7" w:rsidP="000265E9">
            <w:pPr>
              <w:rPr>
                <w:lang w:val="sk-SK"/>
              </w:rPr>
            </w:pPr>
          </w:p>
        </w:tc>
      </w:tr>
      <w:tr w:rsidR="005001E7" w14:paraId="3D78A86F" w14:textId="77777777" w:rsidTr="005001E7">
        <w:tc>
          <w:tcPr>
            <w:tcW w:w="392" w:type="dxa"/>
          </w:tcPr>
          <w:p w14:paraId="673A68B1" w14:textId="11A4C8B4" w:rsidR="005001E7" w:rsidRPr="005001E7" w:rsidRDefault="005001E7" w:rsidP="000265E9">
            <w:pPr>
              <w:rPr>
                <w:b/>
                <w:lang w:val="sk-SK"/>
              </w:rPr>
            </w:pPr>
            <w:r w:rsidRPr="005001E7">
              <w:rPr>
                <w:b/>
                <w:lang w:val="sk-SK"/>
              </w:rPr>
              <w:t>3</w:t>
            </w:r>
          </w:p>
        </w:tc>
        <w:tc>
          <w:tcPr>
            <w:tcW w:w="3084" w:type="dxa"/>
          </w:tcPr>
          <w:p w14:paraId="46CF2A76" w14:textId="4C0DF88E" w:rsidR="005001E7" w:rsidRDefault="005001E7" w:rsidP="000265E9">
            <w:pPr>
              <w:rPr>
                <w:lang w:val="sk-SK"/>
              </w:rPr>
            </w:pPr>
            <w:r>
              <w:rPr>
                <w:lang w:val="sk-SK"/>
              </w:rPr>
              <w:t>Polyetylénové rúry z HDPE</w:t>
            </w:r>
          </w:p>
        </w:tc>
        <w:tc>
          <w:tcPr>
            <w:tcW w:w="1129" w:type="dxa"/>
          </w:tcPr>
          <w:p w14:paraId="149CDABE" w14:textId="4561F935" w:rsidR="005001E7" w:rsidRDefault="005001E7" w:rsidP="00CC57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160</w:t>
            </w:r>
          </w:p>
        </w:tc>
        <w:tc>
          <w:tcPr>
            <w:tcW w:w="1535" w:type="dxa"/>
          </w:tcPr>
          <w:p w14:paraId="608077C0" w14:textId="08263841" w:rsidR="005001E7" w:rsidRDefault="005001E7" w:rsidP="00CC57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9,5</w:t>
            </w:r>
          </w:p>
        </w:tc>
        <w:tc>
          <w:tcPr>
            <w:tcW w:w="1536" w:type="dxa"/>
          </w:tcPr>
          <w:p w14:paraId="3B7EDA97" w14:textId="1407B232" w:rsidR="005001E7" w:rsidRDefault="005001E7" w:rsidP="00CC57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6</w:t>
            </w:r>
          </w:p>
        </w:tc>
        <w:tc>
          <w:tcPr>
            <w:tcW w:w="1536" w:type="dxa"/>
          </w:tcPr>
          <w:p w14:paraId="0C94A488" w14:textId="77777777" w:rsidR="005001E7" w:rsidRDefault="005001E7" w:rsidP="000265E9">
            <w:pPr>
              <w:rPr>
                <w:lang w:val="sk-SK"/>
              </w:rPr>
            </w:pPr>
          </w:p>
        </w:tc>
      </w:tr>
      <w:tr w:rsidR="005001E7" w14:paraId="323FB386" w14:textId="77777777" w:rsidTr="005001E7">
        <w:tc>
          <w:tcPr>
            <w:tcW w:w="392" w:type="dxa"/>
          </w:tcPr>
          <w:p w14:paraId="58E2788C" w14:textId="5093CED0" w:rsidR="005001E7" w:rsidRPr="005001E7" w:rsidRDefault="005001E7" w:rsidP="000265E9">
            <w:pPr>
              <w:rPr>
                <w:b/>
                <w:lang w:val="sk-SK"/>
              </w:rPr>
            </w:pPr>
            <w:r w:rsidRPr="005001E7">
              <w:rPr>
                <w:b/>
                <w:lang w:val="sk-SK"/>
              </w:rPr>
              <w:t>4</w:t>
            </w:r>
          </w:p>
        </w:tc>
        <w:tc>
          <w:tcPr>
            <w:tcW w:w="3084" w:type="dxa"/>
          </w:tcPr>
          <w:p w14:paraId="033784FB" w14:textId="09C5B2D5" w:rsidR="005001E7" w:rsidRDefault="005001E7" w:rsidP="000265E9">
            <w:pPr>
              <w:rPr>
                <w:lang w:val="sk-SK"/>
              </w:rPr>
            </w:pPr>
            <w:r>
              <w:rPr>
                <w:lang w:val="sk-SK"/>
              </w:rPr>
              <w:t>Polyetylénové rúry z HDPE pre skrine VRIS + plastová čiapka proti zatekaniu</w:t>
            </w:r>
          </w:p>
        </w:tc>
        <w:tc>
          <w:tcPr>
            <w:tcW w:w="1129" w:type="dxa"/>
          </w:tcPr>
          <w:p w14:paraId="03F536CD" w14:textId="0ED35A18" w:rsidR="005001E7" w:rsidRDefault="005001E7" w:rsidP="00CC57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75</w:t>
            </w:r>
          </w:p>
        </w:tc>
        <w:tc>
          <w:tcPr>
            <w:tcW w:w="1535" w:type="dxa"/>
          </w:tcPr>
          <w:p w14:paraId="714410FE" w14:textId="2153AEEA" w:rsidR="005001E7" w:rsidRDefault="005001E7" w:rsidP="00CC57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4,5</w:t>
            </w:r>
          </w:p>
        </w:tc>
        <w:tc>
          <w:tcPr>
            <w:tcW w:w="1536" w:type="dxa"/>
          </w:tcPr>
          <w:p w14:paraId="5B4CCBC9" w14:textId="248B39D5" w:rsidR="005001E7" w:rsidRDefault="005001E7" w:rsidP="00CC57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6</w:t>
            </w:r>
          </w:p>
        </w:tc>
        <w:tc>
          <w:tcPr>
            <w:tcW w:w="1536" w:type="dxa"/>
          </w:tcPr>
          <w:p w14:paraId="2C32C1C0" w14:textId="4580D840" w:rsidR="005001E7" w:rsidRDefault="005001E7" w:rsidP="000265E9">
            <w:pPr>
              <w:rPr>
                <w:lang w:val="sk-SK"/>
              </w:rPr>
            </w:pPr>
          </w:p>
        </w:tc>
      </w:tr>
    </w:tbl>
    <w:p w14:paraId="6C1DD607" w14:textId="77777777" w:rsidR="000265E9" w:rsidRPr="000265E9" w:rsidRDefault="000265E9" w:rsidP="000265E9">
      <w:pPr>
        <w:rPr>
          <w:lang w:val="sk-SK"/>
        </w:rPr>
      </w:pPr>
    </w:p>
    <w:p w14:paraId="6379C277" w14:textId="77777777" w:rsidR="00C517E7" w:rsidRPr="00E728EA" w:rsidRDefault="00C517E7" w:rsidP="00C517E7">
      <w:pPr>
        <w:pStyle w:val="Nadpis1"/>
      </w:pPr>
      <w:r w:rsidRPr="00E728EA">
        <w:t>Technické parametre: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8188"/>
      </w:tblGrid>
      <w:tr w:rsidR="00C517E7" w:rsidRPr="00E728EA" w14:paraId="611BD762" w14:textId="77777777" w:rsidTr="001A2C3E">
        <w:tc>
          <w:tcPr>
            <w:tcW w:w="592" w:type="pct"/>
            <w:shd w:val="clear" w:color="auto" w:fill="auto"/>
          </w:tcPr>
          <w:p w14:paraId="51263A3A" w14:textId="77777777" w:rsidR="00C517E7" w:rsidRPr="00E728EA" w:rsidRDefault="00C517E7" w:rsidP="001A2C3E">
            <w:pPr>
              <w:rPr>
                <w:rFonts w:cs="Arial"/>
                <w:szCs w:val="22"/>
                <w:lang w:val="sk-SK"/>
              </w:rPr>
            </w:pPr>
          </w:p>
        </w:tc>
        <w:tc>
          <w:tcPr>
            <w:tcW w:w="4408" w:type="pct"/>
            <w:shd w:val="clear" w:color="auto" w:fill="auto"/>
          </w:tcPr>
          <w:p w14:paraId="4294AB98" w14:textId="77777777" w:rsidR="00C517E7" w:rsidRPr="00E728EA" w:rsidRDefault="00C517E7" w:rsidP="001A2C3E">
            <w:pPr>
              <w:jc w:val="center"/>
              <w:rPr>
                <w:rFonts w:cs="Arial"/>
                <w:b/>
                <w:szCs w:val="22"/>
                <w:lang w:val="sk-SK"/>
              </w:rPr>
            </w:pPr>
            <w:r w:rsidRPr="00E728EA">
              <w:rPr>
                <w:rFonts w:cs="Arial"/>
                <w:b/>
                <w:szCs w:val="22"/>
                <w:lang w:val="sk-SK"/>
              </w:rPr>
              <w:t>TECHNICKÉ PARAMETRE</w:t>
            </w:r>
          </w:p>
          <w:p w14:paraId="5C87CEF8" w14:textId="77777777" w:rsidR="00C517E7" w:rsidRPr="00E728EA" w:rsidRDefault="00C517E7" w:rsidP="001A2C3E">
            <w:pPr>
              <w:jc w:val="center"/>
              <w:rPr>
                <w:rFonts w:cs="Arial"/>
                <w:szCs w:val="22"/>
                <w:lang w:val="sk-SK"/>
              </w:rPr>
            </w:pPr>
            <w:r w:rsidRPr="00E728EA">
              <w:rPr>
                <w:rFonts w:cs="Arial"/>
                <w:b/>
                <w:szCs w:val="22"/>
                <w:lang w:val="sk-SK"/>
              </w:rPr>
              <w:t>(dokladovať v ponuke)</w:t>
            </w:r>
          </w:p>
        </w:tc>
      </w:tr>
      <w:tr w:rsidR="00C517E7" w:rsidRPr="00E728EA" w14:paraId="61D58E5F" w14:textId="77777777" w:rsidTr="001A2C3E">
        <w:tc>
          <w:tcPr>
            <w:tcW w:w="592" w:type="pct"/>
            <w:shd w:val="clear" w:color="auto" w:fill="auto"/>
          </w:tcPr>
          <w:p w14:paraId="0422BBE6" w14:textId="77777777" w:rsidR="00C517E7" w:rsidRPr="00E728EA" w:rsidRDefault="00C517E7" w:rsidP="001A2C3E">
            <w:pPr>
              <w:pStyle w:val="Nadpis2"/>
            </w:pPr>
          </w:p>
        </w:tc>
        <w:tc>
          <w:tcPr>
            <w:tcW w:w="4408" w:type="pct"/>
            <w:shd w:val="clear" w:color="auto" w:fill="auto"/>
          </w:tcPr>
          <w:p w14:paraId="438F0C3E" w14:textId="6444B6A3" w:rsidR="00C517E7" w:rsidRPr="00E728EA" w:rsidRDefault="00C517E7" w:rsidP="009452C6">
            <w:pPr>
              <w:jc w:val="left"/>
              <w:rPr>
                <w:rFonts w:cs="Arial"/>
                <w:szCs w:val="22"/>
                <w:lang w:val="sk-SK"/>
              </w:rPr>
            </w:pPr>
            <w:r w:rsidRPr="00E728EA">
              <w:rPr>
                <w:rFonts w:cs="Arial"/>
                <w:b/>
                <w:szCs w:val="22"/>
                <w:lang w:val="sk-SK"/>
              </w:rPr>
              <w:t>Prevádzkové podmienky</w:t>
            </w:r>
          </w:p>
        </w:tc>
      </w:tr>
      <w:tr w:rsidR="00C517E7" w:rsidRPr="00E728EA" w14:paraId="1D06FB56" w14:textId="77777777" w:rsidTr="001A2C3E">
        <w:tc>
          <w:tcPr>
            <w:tcW w:w="592" w:type="pct"/>
            <w:shd w:val="clear" w:color="auto" w:fill="auto"/>
          </w:tcPr>
          <w:p w14:paraId="58C3C946" w14:textId="77777777"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6A0D5872" w14:textId="7344ED1F" w:rsidR="00C517E7" w:rsidRPr="009452C6" w:rsidRDefault="009A31A6" w:rsidP="001A2C3E">
            <w:pPr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>Menovité napätie siete 230/400V</w:t>
            </w:r>
          </w:p>
        </w:tc>
      </w:tr>
      <w:tr w:rsidR="00C517E7" w:rsidRPr="00E728EA" w14:paraId="66717E36" w14:textId="77777777" w:rsidTr="001A2C3E">
        <w:tc>
          <w:tcPr>
            <w:tcW w:w="592" w:type="pct"/>
            <w:shd w:val="clear" w:color="auto" w:fill="auto"/>
          </w:tcPr>
          <w:p w14:paraId="2FE4D7A1" w14:textId="77777777"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7930F69B" w14:textId="01BAC1EB" w:rsidR="00C517E7" w:rsidRPr="009452C6" w:rsidRDefault="009A31A6" w:rsidP="001A2C3E">
            <w:pPr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>Frekvencia: 50Hz</w:t>
            </w:r>
          </w:p>
        </w:tc>
      </w:tr>
      <w:tr w:rsidR="00C517E7" w:rsidRPr="00E728EA" w14:paraId="67E296FC" w14:textId="77777777" w:rsidTr="003B7FF2">
        <w:trPr>
          <w:trHeight w:val="292"/>
        </w:trPr>
        <w:tc>
          <w:tcPr>
            <w:tcW w:w="592" w:type="pct"/>
            <w:shd w:val="clear" w:color="auto" w:fill="auto"/>
          </w:tcPr>
          <w:p w14:paraId="2B03B8A8" w14:textId="77777777"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48CFD31B" w14:textId="1C8254EB" w:rsidR="00C517E7" w:rsidRPr="009452C6" w:rsidRDefault="009A31A6" w:rsidP="001A2C3E">
            <w:pPr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>Materiál: HDPE</w:t>
            </w:r>
          </w:p>
        </w:tc>
      </w:tr>
      <w:tr w:rsidR="00C517E7" w:rsidRPr="00E728EA" w14:paraId="5770E6E6" w14:textId="77777777" w:rsidTr="003B7FF2">
        <w:trPr>
          <w:trHeight w:val="268"/>
        </w:trPr>
        <w:tc>
          <w:tcPr>
            <w:tcW w:w="592" w:type="pct"/>
            <w:shd w:val="clear" w:color="auto" w:fill="auto"/>
          </w:tcPr>
          <w:p w14:paraId="7AC73C20" w14:textId="77777777"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485A9E1F" w14:textId="002188B7" w:rsidR="00C517E7" w:rsidRPr="009452C6" w:rsidRDefault="009A31A6" w:rsidP="001A2C3E">
            <w:pPr>
              <w:rPr>
                <w:rFonts w:cs="Arial"/>
                <w:szCs w:val="22"/>
                <w:lang w:val="sk-SK"/>
              </w:rPr>
            </w:pPr>
            <w:r>
              <w:rPr>
                <w:lang w:val="sk-SK"/>
              </w:rPr>
              <w:t>Farba: čierna</w:t>
            </w:r>
          </w:p>
        </w:tc>
      </w:tr>
      <w:tr w:rsidR="009A31A6" w:rsidRPr="00E728EA" w14:paraId="0700AD51" w14:textId="77777777" w:rsidTr="003B7FF2">
        <w:trPr>
          <w:trHeight w:val="268"/>
        </w:trPr>
        <w:tc>
          <w:tcPr>
            <w:tcW w:w="592" w:type="pct"/>
            <w:shd w:val="clear" w:color="auto" w:fill="auto"/>
          </w:tcPr>
          <w:p w14:paraId="6711CCDB" w14:textId="17E42D3E" w:rsidR="009A31A6" w:rsidRPr="00E728EA" w:rsidRDefault="009A31A6" w:rsidP="009A31A6">
            <w:pPr>
              <w:pStyle w:val="Nadpis3"/>
              <w:numPr>
                <w:ilvl w:val="0"/>
                <w:numId w:val="0"/>
              </w:numPr>
            </w:pPr>
            <w:r>
              <w:t>4.1.5.</w:t>
            </w:r>
          </w:p>
        </w:tc>
        <w:tc>
          <w:tcPr>
            <w:tcW w:w="4408" w:type="pct"/>
            <w:shd w:val="clear" w:color="auto" w:fill="auto"/>
          </w:tcPr>
          <w:p w14:paraId="30ECC9A6" w14:textId="3D81DDC1" w:rsidR="009A31A6" w:rsidRDefault="009A31A6" w:rsidP="001A2C3E">
            <w:pPr>
              <w:rPr>
                <w:lang w:val="sk-SK"/>
              </w:rPr>
            </w:pPr>
            <w:r>
              <w:rPr>
                <w:lang w:val="sk-SK"/>
              </w:rPr>
              <w:t>Povrch: hladký</w:t>
            </w:r>
          </w:p>
        </w:tc>
      </w:tr>
      <w:tr w:rsidR="009A31A6" w:rsidRPr="00E728EA" w14:paraId="1F3E6967" w14:textId="77777777" w:rsidTr="003B7FF2">
        <w:trPr>
          <w:trHeight w:val="268"/>
        </w:trPr>
        <w:tc>
          <w:tcPr>
            <w:tcW w:w="592" w:type="pct"/>
            <w:shd w:val="clear" w:color="auto" w:fill="auto"/>
          </w:tcPr>
          <w:p w14:paraId="6B3738B4" w14:textId="01CE60C3" w:rsidR="009A31A6" w:rsidRDefault="009A31A6" w:rsidP="009A31A6">
            <w:pPr>
              <w:pStyle w:val="Nadpis3"/>
              <w:numPr>
                <w:ilvl w:val="0"/>
                <w:numId w:val="0"/>
              </w:numPr>
            </w:pPr>
            <w:r>
              <w:t>4.1.6.</w:t>
            </w:r>
          </w:p>
        </w:tc>
        <w:tc>
          <w:tcPr>
            <w:tcW w:w="4408" w:type="pct"/>
            <w:shd w:val="clear" w:color="auto" w:fill="auto"/>
          </w:tcPr>
          <w:p w14:paraId="40873D10" w14:textId="7BE2597F" w:rsidR="009A31A6" w:rsidRDefault="009A31A6" w:rsidP="001A2C3E">
            <w:pPr>
              <w:rPr>
                <w:lang w:val="sk-SK"/>
              </w:rPr>
            </w:pPr>
            <w:r>
              <w:rPr>
                <w:lang w:val="sk-SK"/>
              </w:rPr>
              <w:t>Odolnosť voči tlaku: 750N</w:t>
            </w:r>
          </w:p>
        </w:tc>
      </w:tr>
      <w:tr w:rsidR="009A31A6" w:rsidRPr="00E728EA" w14:paraId="7FEB4484" w14:textId="77777777" w:rsidTr="003B7FF2">
        <w:trPr>
          <w:trHeight w:val="268"/>
        </w:trPr>
        <w:tc>
          <w:tcPr>
            <w:tcW w:w="592" w:type="pct"/>
            <w:shd w:val="clear" w:color="auto" w:fill="auto"/>
          </w:tcPr>
          <w:p w14:paraId="1AA0775A" w14:textId="39776479" w:rsidR="009A31A6" w:rsidRDefault="009A31A6" w:rsidP="009A31A6">
            <w:pPr>
              <w:pStyle w:val="Nadpis3"/>
              <w:numPr>
                <w:ilvl w:val="0"/>
                <w:numId w:val="0"/>
              </w:numPr>
            </w:pPr>
            <w:r>
              <w:t>4.1.7.</w:t>
            </w:r>
          </w:p>
        </w:tc>
        <w:tc>
          <w:tcPr>
            <w:tcW w:w="4408" w:type="pct"/>
            <w:shd w:val="clear" w:color="auto" w:fill="auto"/>
          </w:tcPr>
          <w:p w14:paraId="190F6D92" w14:textId="19C2654E" w:rsidR="009A31A6" w:rsidRDefault="009A31A6" w:rsidP="001A2C3E">
            <w:pPr>
              <w:rPr>
                <w:lang w:val="sk-SK"/>
              </w:rPr>
            </w:pPr>
            <w:r>
              <w:rPr>
                <w:lang w:val="sk-SK"/>
              </w:rPr>
              <w:t>Odolnosť voči ohnutiu: Tuhé</w:t>
            </w:r>
          </w:p>
        </w:tc>
      </w:tr>
      <w:tr w:rsidR="009A31A6" w:rsidRPr="00E728EA" w14:paraId="4223DA03" w14:textId="77777777" w:rsidTr="003B7FF2">
        <w:trPr>
          <w:trHeight w:val="268"/>
        </w:trPr>
        <w:tc>
          <w:tcPr>
            <w:tcW w:w="592" w:type="pct"/>
            <w:shd w:val="clear" w:color="auto" w:fill="auto"/>
          </w:tcPr>
          <w:p w14:paraId="395E5A30" w14:textId="279AEED4" w:rsidR="009A31A6" w:rsidRDefault="009A31A6" w:rsidP="009A31A6">
            <w:pPr>
              <w:pStyle w:val="Nadpis3"/>
              <w:numPr>
                <w:ilvl w:val="0"/>
                <w:numId w:val="0"/>
              </w:numPr>
            </w:pPr>
            <w:r>
              <w:t>4.1.8.</w:t>
            </w:r>
          </w:p>
        </w:tc>
        <w:tc>
          <w:tcPr>
            <w:tcW w:w="4408" w:type="pct"/>
            <w:shd w:val="clear" w:color="auto" w:fill="auto"/>
          </w:tcPr>
          <w:p w14:paraId="73B6AD50" w14:textId="4034F0EC" w:rsidR="009A31A6" w:rsidRDefault="009A31A6" w:rsidP="001A2C3E">
            <w:pPr>
              <w:rPr>
                <w:lang w:val="sk-SK"/>
              </w:rPr>
            </w:pPr>
            <w:r>
              <w:rPr>
                <w:lang w:val="sk-SK"/>
              </w:rPr>
              <w:t>Plastová čiapka slúži ako zábrana proti zatekaniu, zároveň umožňuje vyvedenie kábla</w:t>
            </w:r>
          </w:p>
        </w:tc>
      </w:tr>
      <w:tr w:rsidR="00C517E7" w:rsidRPr="00E728EA" w14:paraId="38728B7E" w14:textId="77777777" w:rsidTr="001A2C3E">
        <w:tc>
          <w:tcPr>
            <w:tcW w:w="592" w:type="pct"/>
            <w:shd w:val="clear" w:color="auto" w:fill="auto"/>
          </w:tcPr>
          <w:p w14:paraId="2F00FFC8" w14:textId="77777777" w:rsidR="00C517E7" w:rsidRPr="00E728EA" w:rsidRDefault="00C517E7" w:rsidP="001A2C3E">
            <w:pPr>
              <w:pStyle w:val="Nadpis2"/>
            </w:pPr>
          </w:p>
        </w:tc>
        <w:tc>
          <w:tcPr>
            <w:tcW w:w="4408" w:type="pct"/>
            <w:shd w:val="clear" w:color="auto" w:fill="auto"/>
          </w:tcPr>
          <w:p w14:paraId="54616BD4" w14:textId="0B140CF5" w:rsidR="00D34A54" w:rsidRPr="00A00EFE" w:rsidRDefault="009452C6" w:rsidP="001A2C3E">
            <w:pPr>
              <w:rPr>
                <w:rFonts w:cs="Arial"/>
                <w:b/>
                <w:szCs w:val="22"/>
                <w:lang w:val="sk-SK"/>
              </w:rPr>
            </w:pPr>
            <w:r w:rsidRPr="00A00EFE">
              <w:rPr>
                <w:rFonts w:cs="Arial"/>
                <w:b/>
                <w:szCs w:val="22"/>
                <w:lang w:val="sk-SK"/>
              </w:rPr>
              <w:t>Podmienky prostredia</w:t>
            </w:r>
          </w:p>
        </w:tc>
      </w:tr>
      <w:tr w:rsidR="00C517E7" w:rsidRPr="00E728EA" w14:paraId="2DD00560" w14:textId="77777777" w:rsidTr="001A2C3E">
        <w:tc>
          <w:tcPr>
            <w:tcW w:w="592" w:type="pct"/>
            <w:shd w:val="clear" w:color="auto" w:fill="auto"/>
          </w:tcPr>
          <w:p w14:paraId="5254DDB9" w14:textId="77777777"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1CCADEBF" w14:textId="7CD535CE" w:rsidR="00C517E7" w:rsidRPr="00A00EFE" w:rsidRDefault="009452C6" w:rsidP="00946D22">
            <w:pPr>
              <w:rPr>
                <w:rFonts w:cs="Arial"/>
                <w:szCs w:val="22"/>
                <w:lang w:val="sk-SK"/>
              </w:rPr>
            </w:pPr>
            <w:r w:rsidRPr="00A00EFE">
              <w:rPr>
                <w:lang w:val="sk-SK"/>
              </w:rPr>
              <w:t>Vonkajšie prostredie v zmysle normy STN 33 2000-5-51 : Druh prostredia: VI. - vonkajšie priestory</w:t>
            </w:r>
          </w:p>
        </w:tc>
      </w:tr>
      <w:tr w:rsidR="00946D22" w:rsidRPr="00E728EA" w14:paraId="349AAF38" w14:textId="77777777" w:rsidTr="001A2C3E">
        <w:tc>
          <w:tcPr>
            <w:tcW w:w="592" w:type="pct"/>
            <w:shd w:val="clear" w:color="auto" w:fill="auto"/>
          </w:tcPr>
          <w:p w14:paraId="233EA9AC" w14:textId="77777777" w:rsidR="00946D22" w:rsidRPr="00E728EA" w:rsidRDefault="00946D22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35FFE255" w14:textId="0DB1447F" w:rsidR="00946D22" w:rsidRPr="00A00EFE" w:rsidRDefault="009452C6" w:rsidP="00C32159">
            <w:pPr>
              <w:rPr>
                <w:rFonts w:cs="Arial"/>
                <w:szCs w:val="22"/>
                <w:lang w:val="sk-SK"/>
              </w:rPr>
            </w:pPr>
            <w:r w:rsidRPr="00A00EFE">
              <w:rPr>
                <w:lang w:val="sk-SK"/>
              </w:rPr>
              <w:t xml:space="preserve">Vonkajšie vplyvy: </w:t>
            </w:r>
            <w:r w:rsidR="00C32159">
              <w:t xml:space="preserve">AA8, AB8, AC1, AD7, AE1, AF1, AG2, AH2, AK1, AL1, AN3, AP1, AQ2, BC2, BD1, BE1, CA1, CB1. </w:t>
            </w:r>
          </w:p>
        </w:tc>
      </w:tr>
      <w:tr w:rsidR="00C517E7" w:rsidRPr="00E728EA" w14:paraId="569911C7" w14:textId="77777777" w:rsidTr="001A2C3E">
        <w:tc>
          <w:tcPr>
            <w:tcW w:w="592" w:type="pct"/>
            <w:shd w:val="clear" w:color="auto" w:fill="auto"/>
          </w:tcPr>
          <w:p w14:paraId="206B125D" w14:textId="77777777" w:rsidR="00C517E7" w:rsidRPr="00E728EA" w:rsidRDefault="00C517E7" w:rsidP="001A2C3E">
            <w:pPr>
              <w:pStyle w:val="Nadpis2"/>
            </w:pPr>
          </w:p>
        </w:tc>
        <w:tc>
          <w:tcPr>
            <w:tcW w:w="4408" w:type="pct"/>
            <w:shd w:val="clear" w:color="auto" w:fill="auto"/>
          </w:tcPr>
          <w:p w14:paraId="46AC2F22" w14:textId="6F33DE02" w:rsidR="00C517E7" w:rsidRPr="00A00EFE" w:rsidRDefault="009452C6" w:rsidP="001A2C3E">
            <w:pPr>
              <w:rPr>
                <w:rFonts w:cs="Arial"/>
                <w:b/>
                <w:szCs w:val="22"/>
                <w:lang w:val="sk-SK"/>
              </w:rPr>
            </w:pPr>
            <w:r w:rsidRPr="00A00EFE">
              <w:rPr>
                <w:rFonts w:cs="Arial"/>
                <w:b/>
                <w:szCs w:val="22"/>
                <w:lang w:val="sk-SK"/>
              </w:rPr>
              <w:t>Označenie</w:t>
            </w:r>
          </w:p>
        </w:tc>
      </w:tr>
      <w:tr w:rsidR="00C517E7" w:rsidRPr="00E728EA" w14:paraId="50B03F9F" w14:textId="77777777" w:rsidTr="001A2C3E">
        <w:tc>
          <w:tcPr>
            <w:tcW w:w="592" w:type="pct"/>
            <w:shd w:val="clear" w:color="auto" w:fill="auto"/>
          </w:tcPr>
          <w:p w14:paraId="494BE4BF" w14:textId="77777777"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7F934AF9" w14:textId="6E4B6E00" w:rsidR="00C517E7" w:rsidRPr="003B7FF2" w:rsidRDefault="00C32159" w:rsidP="003B7FF2">
            <w:pPr>
              <w:rPr>
                <w:rFonts w:cs="Arial"/>
                <w:b/>
                <w:szCs w:val="22"/>
                <w:lang w:val="sk-SK"/>
              </w:rPr>
            </w:pPr>
            <w:r>
              <w:rPr>
                <w:lang w:val="sk-SK"/>
              </w:rPr>
              <w:t>Výrobky musia byť označené v zmysle normy STN EN 61386-24.</w:t>
            </w:r>
            <w:bookmarkStart w:id="0" w:name="_GoBack"/>
            <w:bookmarkEnd w:id="0"/>
          </w:p>
        </w:tc>
      </w:tr>
      <w:tr w:rsidR="008E7488" w:rsidRPr="00E728EA" w14:paraId="125B110A" w14:textId="77777777" w:rsidTr="001A2C3E">
        <w:tc>
          <w:tcPr>
            <w:tcW w:w="592" w:type="pct"/>
            <w:shd w:val="clear" w:color="auto" w:fill="auto"/>
          </w:tcPr>
          <w:p w14:paraId="1A05C91A" w14:textId="660B395B" w:rsidR="008E7488" w:rsidRPr="008E7488" w:rsidRDefault="008E7488" w:rsidP="008E7488">
            <w:pPr>
              <w:pStyle w:val="Nadpis2"/>
            </w:pPr>
          </w:p>
        </w:tc>
        <w:tc>
          <w:tcPr>
            <w:tcW w:w="4408" w:type="pct"/>
            <w:shd w:val="clear" w:color="auto" w:fill="auto"/>
          </w:tcPr>
          <w:p w14:paraId="6B00A231" w14:textId="0EE0EAB1" w:rsidR="008E7488" w:rsidRPr="003B7FF2" w:rsidRDefault="001E322B" w:rsidP="000E78AF">
            <w:pPr>
              <w:rPr>
                <w:rFonts w:cs="Arial"/>
                <w:b/>
                <w:szCs w:val="22"/>
                <w:lang w:val="sk-SK"/>
              </w:rPr>
            </w:pPr>
            <w:r w:rsidRPr="003B7FF2">
              <w:rPr>
                <w:rFonts w:cs="Arial"/>
                <w:b/>
                <w:szCs w:val="22"/>
                <w:lang w:val="sk-SK"/>
              </w:rPr>
              <w:t>Požadované skúšky, protokoly a certifikáty</w:t>
            </w:r>
          </w:p>
        </w:tc>
      </w:tr>
      <w:tr w:rsidR="001E322B" w:rsidRPr="00E728EA" w14:paraId="44DBF96F" w14:textId="77777777" w:rsidTr="001A2C3E">
        <w:tc>
          <w:tcPr>
            <w:tcW w:w="592" w:type="pct"/>
            <w:shd w:val="clear" w:color="auto" w:fill="auto"/>
          </w:tcPr>
          <w:p w14:paraId="6E8E9D08" w14:textId="77777777" w:rsidR="001E322B" w:rsidRDefault="001E322B" w:rsidP="001E322B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702B36A3" w14:textId="68E7CB99" w:rsidR="001E322B" w:rsidRPr="003B7FF2" w:rsidRDefault="003B7FF2" w:rsidP="00346D2C">
            <w:pPr>
              <w:rPr>
                <w:rFonts w:cs="Arial"/>
                <w:szCs w:val="22"/>
                <w:lang w:val="sk-SK"/>
              </w:rPr>
            </w:pPr>
            <w:r w:rsidRPr="003B7FF2">
              <w:rPr>
                <w:rFonts w:cs="Arial"/>
                <w:szCs w:val="22"/>
                <w:lang w:val="sk-SK"/>
              </w:rPr>
              <w:t xml:space="preserve">Vyhlásenie o zhode podľa </w:t>
            </w:r>
            <w:r w:rsidRPr="003B7FF2">
              <w:rPr>
                <w:lang w:val="sk-SK"/>
              </w:rPr>
              <w:t>§</w:t>
            </w:r>
            <w:r>
              <w:rPr>
                <w:lang w:val="sk-SK"/>
              </w:rPr>
              <w:t xml:space="preserve"> 23. Zákona č. 56/2018 Z.z., </w:t>
            </w:r>
            <w:r w:rsidR="00346D2C">
              <w:rPr>
                <w:lang w:val="sk-SK"/>
              </w:rPr>
              <w:t>v znení neskorších predpisov a nariadenia Vlády č. 148/2016 Z.z. a Nariadenia vlády 127/2016 Z.z.</w:t>
            </w:r>
          </w:p>
        </w:tc>
      </w:tr>
      <w:tr w:rsidR="00AC45F4" w:rsidRPr="00E728EA" w14:paraId="557FD58F" w14:textId="77777777" w:rsidTr="001A2C3E">
        <w:tc>
          <w:tcPr>
            <w:tcW w:w="592" w:type="pct"/>
            <w:shd w:val="clear" w:color="auto" w:fill="auto"/>
          </w:tcPr>
          <w:p w14:paraId="314A5BB3" w14:textId="77777777" w:rsidR="00AC45F4" w:rsidRDefault="00AC45F4" w:rsidP="001E322B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0CAC9FEC" w14:textId="541EE831" w:rsidR="00AC45F4" w:rsidRDefault="003B7FF2" w:rsidP="000E78AF">
            <w:pPr>
              <w:rPr>
                <w:rFonts w:cs="Arial"/>
                <w:szCs w:val="22"/>
                <w:lang w:val="sk-SK"/>
              </w:rPr>
            </w:pPr>
            <w:r w:rsidRPr="00A00EFE">
              <w:rPr>
                <w:rFonts w:cs="Arial"/>
                <w:szCs w:val="22"/>
                <w:lang w:val="sk-SK"/>
              </w:rPr>
              <w:t>Certifikát systému riadenia kvality výrobcu STN EN ISO 9001</w:t>
            </w:r>
          </w:p>
        </w:tc>
      </w:tr>
      <w:tr w:rsidR="00346D2C" w:rsidRPr="00E728EA" w14:paraId="60658CD7" w14:textId="77777777" w:rsidTr="001A2C3E">
        <w:tc>
          <w:tcPr>
            <w:tcW w:w="592" w:type="pct"/>
            <w:shd w:val="clear" w:color="auto" w:fill="auto"/>
          </w:tcPr>
          <w:p w14:paraId="1407C7FA" w14:textId="0BFCBF8A" w:rsidR="00346D2C" w:rsidRPr="00346D2C" w:rsidRDefault="00346D2C" w:rsidP="00346D2C">
            <w:pPr>
              <w:pStyle w:val="Nadpis3"/>
              <w:numPr>
                <w:ilvl w:val="0"/>
                <w:numId w:val="0"/>
              </w:numPr>
            </w:pPr>
            <w:r>
              <w:t>4.4.3.</w:t>
            </w:r>
          </w:p>
        </w:tc>
        <w:tc>
          <w:tcPr>
            <w:tcW w:w="4408" w:type="pct"/>
            <w:shd w:val="clear" w:color="auto" w:fill="auto"/>
          </w:tcPr>
          <w:p w14:paraId="098F7AC5" w14:textId="7FACA847" w:rsidR="00346D2C" w:rsidRPr="00A00EFE" w:rsidRDefault="00346D2C" w:rsidP="000E78AF">
            <w:pPr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 xml:space="preserve">Protokoly o prevedených typových skúškach podľa normy STN EN ISO 9969 / STN EN 61386-24 od akreditovanej európskej skúšobne – požadujú sa </w:t>
            </w:r>
            <w:r>
              <w:rPr>
                <w:rFonts w:cs="Arial"/>
                <w:szCs w:val="22"/>
                <w:lang w:val="sk-SK"/>
              </w:rPr>
              <w:lastRenderedPageBreak/>
              <w:t>kompletné, strany popisujúce predmet skúšky a strany s výsledkom skúšky požadujeme preložené do slovenského prípadne českého jazyka, ostatné strany môžu byť v pôvodnom znení.</w:t>
            </w:r>
          </w:p>
        </w:tc>
      </w:tr>
      <w:tr w:rsidR="008E7488" w:rsidRPr="00E728EA" w14:paraId="375589CC" w14:textId="77777777" w:rsidTr="001A2C3E">
        <w:tc>
          <w:tcPr>
            <w:tcW w:w="592" w:type="pct"/>
            <w:shd w:val="clear" w:color="auto" w:fill="auto"/>
          </w:tcPr>
          <w:p w14:paraId="491892AE" w14:textId="77777777" w:rsidR="008E7488" w:rsidRDefault="008E7488" w:rsidP="008E7488">
            <w:pPr>
              <w:pStyle w:val="Nadpis2"/>
            </w:pPr>
          </w:p>
        </w:tc>
        <w:tc>
          <w:tcPr>
            <w:tcW w:w="4408" w:type="pct"/>
            <w:shd w:val="clear" w:color="auto" w:fill="auto"/>
          </w:tcPr>
          <w:p w14:paraId="4EC00390" w14:textId="6448A57A" w:rsidR="008E7488" w:rsidRDefault="000A6ABC" w:rsidP="000E78AF">
            <w:pPr>
              <w:rPr>
                <w:rFonts w:cs="Arial"/>
                <w:b/>
                <w:szCs w:val="22"/>
                <w:lang w:val="sk-SK"/>
              </w:rPr>
            </w:pPr>
            <w:r w:rsidRPr="00E728EA">
              <w:rPr>
                <w:rFonts w:cs="Arial"/>
                <w:b/>
                <w:szCs w:val="22"/>
                <w:lang w:val="sk-SK"/>
              </w:rPr>
              <w:t>Technická dokumentácia</w:t>
            </w:r>
          </w:p>
        </w:tc>
      </w:tr>
      <w:tr w:rsidR="000E78AF" w:rsidRPr="00E728EA" w14:paraId="7AE30BB4" w14:textId="77777777" w:rsidTr="001A2C3E">
        <w:tc>
          <w:tcPr>
            <w:tcW w:w="592" w:type="pct"/>
            <w:shd w:val="clear" w:color="auto" w:fill="auto"/>
          </w:tcPr>
          <w:p w14:paraId="50AEE793" w14:textId="77777777" w:rsidR="000E78AF" w:rsidRPr="00E728EA" w:rsidRDefault="000E78AF" w:rsidP="000E78AF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60F6E604" w14:textId="77777777" w:rsidR="000E78AF" w:rsidRPr="00E728EA" w:rsidRDefault="000E78AF" w:rsidP="000E78AF">
            <w:pPr>
              <w:ind w:left="7"/>
              <w:rPr>
                <w:lang w:val="sk-SK"/>
              </w:rPr>
            </w:pPr>
            <w:r w:rsidRPr="00E728EA">
              <w:rPr>
                <w:lang w:val="sk-SK"/>
              </w:rPr>
              <w:t>Katalógové listy s uvedením typového označenia, rozsahu použitia a rozmerového nákresu.</w:t>
            </w:r>
          </w:p>
        </w:tc>
      </w:tr>
      <w:tr w:rsidR="000E78AF" w:rsidRPr="00E728EA" w14:paraId="74E24631" w14:textId="77777777" w:rsidTr="001A2C3E">
        <w:tc>
          <w:tcPr>
            <w:tcW w:w="592" w:type="pct"/>
            <w:shd w:val="clear" w:color="auto" w:fill="auto"/>
          </w:tcPr>
          <w:p w14:paraId="7344F9F0" w14:textId="77777777" w:rsidR="000E78AF" w:rsidRPr="00E728EA" w:rsidRDefault="000E78AF" w:rsidP="000E78AF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38356EA3" w14:textId="77777777" w:rsidR="000E78AF" w:rsidRPr="00E728EA" w:rsidRDefault="000E78AF" w:rsidP="000E78AF">
            <w:pPr>
              <w:rPr>
                <w:lang w:val="sk-SK"/>
              </w:rPr>
            </w:pPr>
            <w:r w:rsidRPr="00E728EA">
              <w:rPr>
                <w:lang w:val="sk-SK"/>
              </w:rPr>
              <w:t>Návod na montáž a nastavenie v slovenskom, prípadne v českom jazyku.</w:t>
            </w:r>
          </w:p>
        </w:tc>
      </w:tr>
      <w:tr w:rsidR="00645A38" w:rsidRPr="00E728EA" w14:paraId="656F1F5A" w14:textId="77777777" w:rsidTr="001A2C3E">
        <w:tc>
          <w:tcPr>
            <w:tcW w:w="592" w:type="pct"/>
            <w:shd w:val="clear" w:color="auto" w:fill="auto"/>
          </w:tcPr>
          <w:p w14:paraId="0D0885AA" w14:textId="1F12F4A1" w:rsidR="00645A38" w:rsidRPr="00E728EA" w:rsidRDefault="00645A38" w:rsidP="00645A38">
            <w:pPr>
              <w:pStyle w:val="Nadpis3"/>
              <w:numPr>
                <w:ilvl w:val="0"/>
                <w:numId w:val="0"/>
              </w:numPr>
            </w:pPr>
            <w:r>
              <w:t>4.5.3.</w:t>
            </w:r>
          </w:p>
        </w:tc>
        <w:tc>
          <w:tcPr>
            <w:tcW w:w="4408" w:type="pct"/>
            <w:shd w:val="clear" w:color="auto" w:fill="auto"/>
          </w:tcPr>
          <w:p w14:paraId="1AFC8B0D" w14:textId="5E320091" w:rsidR="00645A38" w:rsidRPr="00E728EA" w:rsidRDefault="00645A38" w:rsidP="000E78AF">
            <w:pPr>
              <w:rPr>
                <w:lang w:val="sk-SK"/>
              </w:rPr>
            </w:pPr>
            <w:r>
              <w:rPr>
                <w:lang w:val="sk-SK"/>
              </w:rPr>
              <w:t>Vyplnený bod 3.TŠ</w:t>
            </w:r>
          </w:p>
        </w:tc>
      </w:tr>
      <w:tr w:rsidR="00645A38" w:rsidRPr="00E728EA" w14:paraId="67FEF9B8" w14:textId="77777777" w:rsidTr="001A2C3E">
        <w:tc>
          <w:tcPr>
            <w:tcW w:w="592" w:type="pct"/>
            <w:shd w:val="clear" w:color="auto" w:fill="auto"/>
          </w:tcPr>
          <w:p w14:paraId="38C4C1A7" w14:textId="48590637" w:rsidR="00645A38" w:rsidRDefault="00645A38" w:rsidP="00645A38">
            <w:pPr>
              <w:pStyle w:val="Nadpis3"/>
              <w:numPr>
                <w:ilvl w:val="0"/>
                <w:numId w:val="0"/>
              </w:numPr>
            </w:pPr>
            <w:r>
              <w:t>4.5.4.</w:t>
            </w:r>
          </w:p>
        </w:tc>
        <w:tc>
          <w:tcPr>
            <w:tcW w:w="4408" w:type="pct"/>
            <w:shd w:val="clear" w:color="auto" w:fill="auto"/>
          </w:tcPr>
          <w:p w14:paraId="6F45E8C0" w14:textId="5340E2E8" w:rsidR="00645A38" w:rsidRDefault="00645A38" w:rsidP="000E78AF">
            <w:pPr>
              <w:rPr>
                <w:lang w:val="sk-SK"/>
              </w:rPr>
            </w:pPr>
            <w:r>
              <w:rPr>
                <w:lang w:val="sk-SK"/>
              </w:rPr>
              <w:t>Prehlásenie, že výrobky a materiály neobsahujú látky, ktorých uvedenie na trh je zakázané alebo obmedzené (podľa nariadenia REACH)</w:t>
            </w:r>
          </w:p>
        </w:tc>
      </w:tr>
    </w:tbl>
    <w:p w14:paraId="45E4A5A0" w14:textId="0EF6ACB1" w:rsidR="006208AD" w:rsidRPr="00E728EA" w:rsidRDefault="006208AD" w:rsidP="006208AD">
      <w:pPr>
        <w:rPr>
          <w:b/>
          <w:lang w:val="sk-SK"/>
        </w:rPr>
      </w:pPr>
      <w:r w:rsidRPr="00E728EA">
        <w:rPr>
          <w:rFonts w:eastAsia="Calibri"/>
          <w:lang w:val="sk-SK" w:eastAsia="en-US"/>
        </w:rPr>
        <w:t>Splnenie technických podmienok požadujeme vypracovať a dol</w:t>
      </w:r>
      <w:r w:rsidR="00AB16A0" w:rsidRPr="00E728EA">
        <w:rPr>
          <w:rFonts w:eastAsia="Calibri"/>
          <w:lang w:val="sk-SK" w:eastAsia="en-US"/>
        </w:rPr>
        <w:t>ožiť v poradí v akom sú uvedené.</w:t>
      </w:r>
    </w:p>
    <w:p w14:paraId="6FB2D153" w14:textId="1C48AB1C" w:rsidR="006208AD" w:rsidRDefault="006208AD" w:rsidP="006208AD">
      <w:pPr>
        <w:pStyle w:val="Nadpis1"/>
      </w:pPr>
      <w:r w:rsidRPr="00E728EA">
        <w:t>Dodávka, doprava a</w:t>
      </w:r>
      <w:r w:rsidR="007D1499">
        <w:t> </w:t>
      </w:r>
      <w:r w:rsidRPr="00E728EA">
        <w:t>skladovanie</w:t>
      </w:r>
    </w:p>
    <w:p w14:paraId="1C623319" w14:textId="1B8D1E78" w:rsidR="007D1499" w:rsidRPr="007D1499" w:rsidRDefault="006741C0" w:rsidP="007D1499">
      <w:pPr>
        <w:rPr>
          <w:lang w:val="sk-SK"/>
        </w:rPr>
      </w:pPr>
      <w:r>
        <w:rPr>
          <w:lang w:val="sk-SK"/>
        </w:rPr>
        <w:t xml:space="preserve">Balenie musí byť opatrené štítkom s označením výrobku, výrobcu a počtom kusov. Súčasťou balenia musí byť návod na montáž v slovenskom, prípadne v českom </w:t>
      </w:r>
      <w:r w:rsidR="00473BEA">
        <w:rPr>
          <w:lang w:val="sk-SK"/>
        </w:rPr>
        <w:t xml:space="preserve">jazyku, podmienky dodávky, balenia a skladovania v slovenskom prípadne českom jazyku. Počas dopravy musia byť jednotlivé konštrukčné časti zabezpečené tak aby nedošlo k ich poškodeniu. Výrobca zabezpečí dopravu bažnými dopravnými </w:t>
      </w:r>
      <w:r w:rsidR="00A00EFE">
        <w:rPr>
          <w:lang w:val="sk-SK"/>
        </w:rPr>
        <w:t>prostriedkami</w:t>
      </w:r>
      <w:r w:rsidR="00473BEA">
        <w:rPr>
          <w:lang w:val="sk-SK"/>
        </w:rPr>
        <w:t xml:space="preserve">. </w:t>
      </w:r>
    </w:p>
    <w:p w14:paraId="5F46CDD7" w14:textId="77777777" w:rsidR="006208AD" w:rsidRPr="00E728EA" w:rsidRDefault="006208AD" w:rsidP="006208AD">
      <w:pPr>
        <w:pStyle w:val="Nadpis1"/>
      </w:pPr>
      <w:r w:rsidRPr="00E728EA">
        <w:t>Požiadavka na dodanie vzoriek z požadovaného rozsahu prvkov</w:t>
      </w:r>
    </w:p>
    <w:p w14:paraId="3A539DC1" w14:textId="7363BD86" w:rsidR="006208AD" w:rsidRDefault="00473BEA" w:rsidP="006208AD">
      <w:pPr>
        <w:rPr>
          <w:lang w:val="sk-SK"/>
        </w:rPr>
      </w:pPr>
      <w:r>
        <w:rPr>
          <w:lang w:val="sk-SK"/>
        </w:rPr>
        <w:t xml:space="preserve">Požadujeme </w:t>
      </w:r>
      <w:r w:rsidR="00645A38">
        <w:rPr>
          <w:lang w:val="sk-SK"/>
        </w:rPr>
        <w:t xml:space="preserve">predložiť 2ks vzorky. 1ks položka č.4 s výrobným označením s plastovou čiapkou. (spolu 1 rúra + 1 čiapka) </w:t>
      </w:r>
    </w:p>
    <w:p w14:paraId="34D7B720" w14:textId="77777777" w:rsidR="006208AD" w:rsidRPr="00E728EA" w:rsidRDefault="006208AD" w:rsidP="006208AD">
      <w:pPr>
        <w:pStyle w:val="Nadpis1"/>
      </w:pPr>
      <w:r w:rsidRPr="00E728EA">
        <w:t>Požiadavky na legislatívnu časť súťažných podmienok</w:t>
      </w:r>
    </w:p>
    <w:p w14:paraId="52992170" w14:textId="77777777" w:rsidR="006208AD" w:rsidRPr="00E728EA" w:rsidRDefault="006208AD" w:rsidP="006208AD">
      <w:pPr>
        <w:numPr>
          <w:ilvl w:val="0"/>
          <w:numId w:val="2"/>
        </w:numPr>
        <w:rPr>
          <w:lang w:val="sk-SK"/>
        </w:rPr>
      </w:pPr>
      <w:r w:rsidRPr="00E728EA">
        <w:rPr>
          <w:lang w:val="sk-SK"/>
        </w:rPr>
        <w:t>V prípade uzatvorenia zmluvy na daný distribučný prvok pre distribučné vedenia SSD, sa musí dodávaný materiál zhodovať so vzorkou dodanou do súťaže. V opačnom prípade má objednávateľ právo od zmluvy odstúpiť a vrátiť dodávateľovi dodaný tovar</w:t>
      </w:r>
      <w:r w:rsidRPr="00E728EA">
        <w:rPr>
          <w:i/>
          <w:lang w:val="sk-SK"/>
        </w:rPr>
        <w:t>.</w:t>
      </w:r>
    </w:p>
    <w:p w14:paraId="57A4A538" w14:textId="77777777" w:rsidR="006208AD" w:rsidRPr="00E728EA" w:rsidRDefault="006208AD" w:rsidP="006208AD">
      <w:pPr>
        <w:rPr>
          <w:szCs w:val="22"/>
          <w:lang w:val="sk-SK"/>
        </w:rPr>
      </w:pPr>
    </w:p>
    <w:p w14:paraId="73F2A0A5" w14:textId="31D57CCB" w:rsidR="006208AD" w:rsidRPr="00381742" w:rsidRDefault="006208AD" w:rsidP="006208AD">
      <w:pPr>
        <w:numPr>
          <w:ilvl w:val="0"/>
          <w:numId w:val="2"/>
        </w:numPr>
        <w:rPr>
          <w:lang w:val="sk-SK"/>
        </w:rPr>
      </w:pPr>
      <w:r w:rsidRPr="00E728EA">
        <w:rPr>
          <w:lang w:val="sk-SK"/>
        </w:rPr>
        <w:t>Obstarávateľ si vyhradzuje právo preskúšať, poprípade nechať preskúšať dodržanie noriem, predpisov a smerníc ako aj požiadaviek podľa daného technického štandardu, vrátane vyžadovanej typovej a kusovej skúšky v nezávislej skúšobni. Následné preberanie tovaru zhotoveného pre obstarávateľa je potom závislé od výsledku týchto skúšok.</w:t>
      </w:r>
    </w:p>
    <w:p w14:paraId="3E09CCF5" w14:textId="77777777" w:rsidR="006208AD" w:rsidRPr="00E728EA" w:rsidRDefault="006208AD" w:rsidP="006208AD">
      <w:pPr>
        <w:pStyle w:val="Nadpis1"/>
      </w:pPr>
      <w:r w:rsidRPr="00E728EA">
        <w:t>Prílohy k technickým štandardom</w:t>
      </w:r>
    </w:p>
    <w:p w14:paraId="42051890" w14:textId="4D7E0E06" w:rsidR="007C4F6B" w:rsidRDefault="00645A38" w:rsidP="00482EDA">
      <w:pPr>
        <w:rPr>
          <w:noProof/>
          <w:lang w:val="sk-SK"/>
        </w:rPr>
      </w:pPr>
      <w:r>
        <w:rPr>
          <w:noProof/>
          <w:lang w:val="sk-SK"/>
        </w:rPr>
        <w:t>Príloha č.1 – Ilustračné prevedenie rúry a čiapky</w:t>
      </w:r>
    </w:p>
    <w:p w14:paraId="5011D936" w14:textId="2A3A3D82" w:rsidR="00645A38" w:rsidRDefault="00645A38" w:rsidP="00645A38">
      <w:pPr>
        <w:jc w:val="center"/>
        <w:rPr>
          <w:noProof/>
          <w:lang w:val="sk-SK"/>
        </w:rPr>
      </w:pPr>
      <w:r w:rsidRPr="00645A38">
        <w:rPr>
          <w:noProof/>
          <w:lang w:val="sk-SK"/>
        </w:rPr>
        <w:drawing>
          <wp:inline distT="0" distB="0" distL="0" distR="0" wp14:anchorId="67AC67FE" wp14:editId="0B2EBFD4">
            <wp:extent cx="4287706" cy="1550504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2182" cy="159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A5B5E" w14:textId="77777777" w:rsidR="00645A38" w:rsidRDefault="00645A38" w:rsidP="00645A38">
      <w:pPr>
        <w:rPr>
          <w:noProof/>
          <w:lang w:val="sk-SK"/>
        </w:rPr>
      </w:pPr>
    </w:p>
    <w:p w14:paraId="1756686A" w14:textId="5AA78C9D" w:rsidR="00645A38" w:rsidRPr="00A00EFE" w:rsidRDefault="00645A38" w:rsidP="00645A38">
      <w:pPr>
        <w:rPr>
          <w:noProof/>
          <w:lang w:val="sk-SK"/>
        </w:rPr>
      </w:pPr>
      <w:r>
        <w:rPr>
          <w:noProof/>
          <w:lang w:val="sk-SK"/>
        </w:rPr>
        <w:t>Koniec príloh.</w:t>
      </w:r>
    </w:p>
    <w:sectPr w:rsidR="00645A38" w:rsidRPr="00A00EFE" w:rsidSect="00C517E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3F4C3" w14:textId="77777777" w:rsidR="009A31A6" w:rsidRDefault="009A31A6" w:rsidP="006F332B">
      <w:r>
        <w:separator/>
      </w:r>
    </w:p>
  </w:endnote>
  <w:endnote w:type="continuationSeparator" w:id="0">
    <w:p w14:paraId="1D71B2B6" w14:textId="77777777" w:rsidR="009A31A6" w:rsidRDefault="009A31A6" w:rsidP="006F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AE64C" w14:textId="61B70FC2" w:rsidR="009A31A6" w:rsidRPr="008E296A" w:rsidRDefault="009A31A6">
    <w:pPr>
      <w:pStyle w:val="Pta"/>
      <w:rPr>
        <w:lang w:val="sk-SK"/>
      </w:rPr>
    </w:pPr>
    <w:r>
      <w:rPr>
        <w:rFonts w:cs="Arial"/>
        <w:sz w:val="20"/>
        <w:lang w:val="sk-SK"/>
      </w:rPr>
      <w:t>Dátum: 02.2026</w:t>
    </w:r>
    <w:r w:rsidRPr="008E296A">
      <w:rPr>
        <w:rFonts w:cs="Arial"/>
        <w:sz w:val="20"/>
        <w:lang w:val="sk-SK"/>
      </w:rPr>
      <w:t xml:space="preserve">                                                                                                                     Strana č.</w:t>
    </w:r>
    <w:r w:rsidRPr="008E296A">
      <w:rPr>
        <w:rStyle w:val="slostrany"/>
        <w:rFonts w:cs="Arial"/>
        <w:sz w:val="20"/>
        <w:lang w:val="sk-SK"/>
      </w:rPr>
      <w:fldChar w:fldCharType="begin"/>
    </w:r>
    <w:r w:rsidRPr="008E296A">
      <w:rPr>
        <w:rStyle w:val="slostrany"/>
        <w:rFonts w:cs="Arial"/>
        <w:sz w:val="20"/>
        <w:lang w:val="sk-SK"/>
      </w:rPr>
      <w:instrText xml:space="preserve"> PAGE </w:instrText>
    </w:r>
    <w:r w:rsidRPr="008E296A">
      <w:rPr>
        <w:rStyle w:val="slostrany"/>
        <w:rFonts w:cs="Arial"/>
        <w:sz w:val="20"/>
        <w:lang w:val="sk-SK"/>
      </w:rPr>
      <w:fldChar w:fldCharType="separate"/>
    </w:r>
    <w:r w:rsidR="000504D1">
      <w:rPr>
        <w:rStyle w:val="slostrany"/>
        <w:rFonts w:cs="Arial"/>
        <w:noProof/>
        <w:sz w:val="20"/>
        <w:lang w:val="sk-SK"/>
      </w:rPr>
      <w:t>2</w:t>
    </w:r>
    <w:r w:rsidRPr="008E296A">
      <w:rPr>
        <w:rStyle w:val="slostrany"/>
        <w:rFonts w:cs="Arial"/>
        <w:sz w:val="20"/>
        <w:lang w:val="sk-SK"/>
      </w:rPr>
      <w:fldChar w:fldCharType="end"/>
    </w:r>
    <w:r w:rsidRPr="008E296A">
      <w:rPr>
        <w:rStyle w:val="slostrany"/>
        <w:rFonts w:cs="Arial"/>
        <w:sz w:val="20"/>
        <w:lang w:val="sk-SK"/>
      </w:rPr>
      <w:t>/</w:t>
    </w:r>
    <w:r w:rsidRPr="008E296A">
      <w:rPr>
        <w:rStyle w:val="slostrany"/>
        <w:rFonts w:cs="Arial"/>
        <w:sz w:val="20"/>
        <w:lang w:val="sk-SK"/>
      </w:rPr>
      <w:fldChar w:fldCharType="begin"/>
    </w:r>
    <w:r w:rsidRPr="008E296A">
      <w:rPr>
        <w:rStyle w:val="slostrany"/>
        <w:rFonts w:cs="Arial"/>
        <w:sz w:val="20"/>
        <w:lang w:val="sk-SK"/>
      </w:rPr>
      <w:instrText xml:space="preserve"> NUMPAGES </w:instrText>
    </w:r>
    <w:r w:rsidRPr="008E296A">
      <w:rPr>
        <w:rStyle w:val="slostrany"/>
        <w:rFonts w:cs="Arial"/>
        <w:sz w:val="20"/>
        <w:lang w:val="sk-SK"/>
      </w:rPr>
      <w:fldChar w:fldCharType="separate"/>
    </w:r>
    <w:r w:rsidR="000504D1">
      <w:rPr>
        <w:rStyle w:val="slostrany"/>
        <w:rFonts w:cs="Arial"/>
        <w:noProof/>
        <w:sz w:val="20"/>
        <w:lang w:val="sk-SK"/>
      </w:rPr>
      <w:t>3</w:t>
    </w:r>
    <w:r w:rsidRPr="008E296A">
      <w:rPr>
        <w:rStyle w:val="slostrany"/>
        <w:rFonts w:cs="Arial"/>
        <w:sz w:val="20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1D988" w14:textId="77777777" w:rsidR="009A31A6" w:rsidRDefault="009A31A6" w:rsidP="006F332B">
      <w:r>
        <w:separator/>
      </w:r>
    </w:p>
  </w:footnote>
  <w:footnote w:type="continuationSeparator" w:id="0">
    <w:p w14:paraId="36F33423" w14:textId="77777777" w:rsidR="009A31A6" w:rsidRDefault="009A31A6" w:rsidP="006F3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A5421" w14:textId="77777777" w:rsidR="009A31A6" w:rsidRDefault="009A31A6" w:rsidP="00C517E7">
    <w:pPr>
      <w:pStyle w:val="Hlavika"/>
      <w:rPr>
        <w:sz w:val="20"/>
      </w:rPr>
    </w:pPr>
    <w:r>
      <w:rPr>
        <w:sz w:val="20"/>
      </w:rPr>
      <w:t xml:space="preserve">SSD, </w:t>
    </w:r>
    <w:r>
      <w:rPr>
        <w:sz w:val="20"/>
      </w:rPr>
      <w:tab/>
      <w:t xml:space="preserve"> a.s.                                                                                                                   ŠTANDARDIZÁCIA</w:t>
    </w:r>
  </w:p>
  <w:p w14:paraId="36FA5D77" w14:textId="77777777" w:rsidR="009A31A6" w:rsidRDefault="009A31A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57A0"/>
    <w:multiLevelType w:val="hybridMultilevel"/>
    <w:tmpl w:val="C35C460C"/>
    <w:lvl w:ilvl="0" w:tplc="F0044B3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5CC0"/>
    <w:multiLevelType w:val="hybridMultilevel"/>
    <w:tmpl w:val="FD1A53F6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2522F"/>
    <w:multiLevelType w:val="hybridMultilevel"/>
    <w:tmpl w:val="56CE6DDE"/>
    <w:lvl w:ilvl="0" w:tplc="BD6A0132">
      <w:start w:val="1"/>
      <w:numFmt w:val="bullet"/>
      <w:lvlText w:val="-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1038F7"/>
    <w:multiLevelType w:val="hybridMultilevel"/>
    <w:tmpl w:val="E54C4410"/>
    <w:lvl w:ilvl="0" w:tplc="F0044B3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423B4"/>
    <w:multiLevelType w:val="hybridMultilevel"/>
    <w:tmpl w:val="0C4AEF7A"/>
    <w:lvl w:ilvl="0" w:tplc="2376E9C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406D4"/>
    <w:multiLevelType w:val="hybridMultilevel"/>
    <w:tmpl w:val="B05E9E80"/>
    <w:lvl w:ilvl="0" w:tplc="BD6A0132">
      <w:start w:val="1"/>
      <w:numFmt w:val="bullet"/>
      <w:lvlText w:val="-"/>
      <w:lvlJc w:val="left"/>
      <w:pPr>
        <w:ind w:left="139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203C649B"/>
    <w:multiLevelType w:val="hybridMultilevel"/>
    <w:tmpl w:val="842AB618"/>
    <w:lvl w:ilvl="0" w:tplc="E7AA27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25C6F"/>
    <w:multiLevelType w:val="hybridMultilevel"/>
    <w:tmpl w:val="C3E6DB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4041F"/>
    <w:multiLevelType w:val="hybridMultilevel"/>
    <w:tmpl w:val="6BBA42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44319"/>
    <w:multiLevelType w:val="hybridMultilevel"/>
    <w:tmpl w:val="D36211F0"/>
    <w:lvl w:ilvl="0" w:tplc="BD6A0132">
      <w:start w:val="1"/>
      <w:numFmt w:val="bullet"/>
      <w:lvlText w:val="-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6CE4B55"/>
    <w:multiLevelType w:val="hybridMultilevel"/>
    <w:tmpl w:val="733EB6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95765"/>
    <w:multiLevelType w:val="hybridMultilevel"/>
    <w:tmpl w:val="F692D3F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740315C"/>
    <w:multiLevelType w:val="hybridMultilevel"/>
    <w:tmpl w:val="C346DF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726BC"/>
    <w:multiLevelType w:val="hybridMultilevel"/>
    <w:tmpl w:val="599E9F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67315"/>
    <w:multiLevelType w:val="multilevel"/>
    <w:tmpl w:val="809C69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571"/>
        </w:tabs>
        <w:ind w:left="1355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EF815DD"/>
    <w:multiLevelType w:val="hybridMultilevel"/>
    <w:tmpl w:val="D2BC2C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D434C"/>
    <w:multiLevelType w:val="hybridMultilevel"/>
    <w:tmpl w:val="F4CCCB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F1CA2"/>
    <w:multiLevelType w:val="hybridMultilevel"/>
    <w:tmpl w:val="492EBA80"/>
    <w:lvl w:ilvl="0" w:tplc="1FA0A9B4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A24B1"/>
    <w:multiLevelType w:val="hybridMultilevel"/>
    <w:tmpl w:val="A8AC5B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35DBF"/>
    <w:multiLevelType w:val="hybridMultilevel"/>
    <w:tmpl w:val="680282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11"/>
  </w:num>
  <w:num w:numId="8">
    <w:abstractNumId w:val="16"/>
  </w:num>
  <w:num w:numId="9">
    <w:abstractNumId w:val="19"/>
  </w:num>
  <w:num w:numId="10">
    <w:abstractNumId w:val="1"/>
  </w:num>
  <w:num w:numId="11">
    <w:abstractNumId w:val="18"/>
  </w:num>
  <w:num w:numId="12">
    <w:abstractNumId w:val="8"/>
  </w:num>
  <w:num w:numId="13">
    <w:abstractNumId w:val="6"/>
  </w:num>
  <w:num w:numId="14">
    <w:abstractNumId w:val="4"/>
  </w:num>
  <w:num w:numId="15">
    <w:abstractNumId w:val="3"/>
  </w:num>
  <w:num w:numId="16">
    <w:abstractNumId w:val="0"/>
  </w:num>
  <w:num w:numId="17">
    <w:abstractNumId w:val="15"/>
  </w:num>
  <w:num w:numId="18">
    <w:abstractNumId w:val="12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2B"/>
    <w:rsid w:val="000265E9"/>
    <w:rsid w:val="000504D1"/>
    <w:rsid w:val="0005752D"/>
    <w:rsid w:val="000A6ABC"/>
    <w:rsid w:val="000B5E58"/>
    <w:rsid w:val="000C15C4"/>
    <w:rsid w:val="000E78AF"/>
    <w:rsid w:val="00131E7B"/>
    <w:rsid w:val="00132AE7"/>
    <w:rsid w:val="0018025B"/>
    <w:rsid w:val="001A2C3E"/>
    <w:rsid w:val="001A5084"/>
    <w:rsid w:val="001D711E"/>
    <w:rsid w:val="001E322B"/>
    <w:rsid w:val="0020059D"/>
    <w:rsid w:val="00205DAE"/>
    <w:rsid w:val="00240333"/>
    <w:rsid w:val="00241ACE"/>
    <w:rsid w:val="00252169"/>
    <w:rsid w:val="00285D4F"/>
    <w:rsid w:val="0028643B"/>
    <w:rsid w:val="002A4DAF"/>
    <w:rsid w:val="002E6408"/>
    <w:rsid w:val="002F3EC3"/>
    <w:rsid w:val="0033118D"/>
    <w:rsid w:val="00346D2C"/>
    <w:rsid w:val="00381742"/>
    <w:rsid w:val="00391C72"/>
    <w:rsid w:val="003B7FF2"/>
    <w:rsid w:val="003D48C9"/>
    <w:rsid w:val="003E6606"/>
    <w:rsid w:val="003F4E23"/>
    <w:rsid w:val="00445B6F"/>
    <w:rsid w:val="00473BEA"/>
    <w:rsid w:val="00482EDA"/>
    <w:rsid w:val="004D773D"/>
    <w:rsid w:val="004F1374"/>
    <w:rsid w:val="005001E7"/>
    <w:rsid w:val="00515B81"/>
    <w:rsid w:val="00522EC1"/>
    <w:rsid w:val="00530669"/>
    <w:rsid w:val="00551BFE"/>
    <w:rsid w:val="005A2C57"/>
    <w:rsid w:val="005B20FE"/>
    <w:rsid w:val="005B3D67"/>
    <w:rsid w:val="005C399B"/>
    <w:rsid w:val="005C6028"/>
    <w:rsid w:val="005E095C"/>
    <w:rsid w:val="005F0EC0"/>
    <w:rsid w:val="006208AD"/>
    <w:rsid w:val="00645A38"/>
    <w:rsid w:val="00661B3F"/>
    <w:rsid w:val="006741C0"/>
    <w:rsid w:val="006B0040"/>
    <w:rsid w:val="006F332B"/>
    <w:rsid w:val="00706B6B"/>
    <w:rsid w:val="0075182B"/>
    <w:rsid w:val="00791682"/>
    <w:rsid w:val="007C4F6B"/>
    <w:rsid w:val="007D1499"/>
    <w:rsid w:val="007D3921"/>
    <w:rsid w:val="008232EB"/>
    <w:rsid w:val="008237F9"/>
    <w:rsid w:val="00823885"/>
    <w:rsid w:val="008270DA"/>
    <w:rsid w:val="00831887"/>
    <w:rsid w:val="00857054"/>
    <w:rsid w:val="00893778"/>
    <w:rsid w:val="008A15DC"/>
    <w:rsid w:val="008B2962"/>
    <w:rsid w:val="008B48F5"/>
    <w:rsid w:val="008B5102"/>
    <w:rsid w:val="008C1C22"/>
    <w:rsid w:val="008C6ACA"/>
    <w:rsid w:val="008C6B0C"/>
    <w:rsid w:val="008E296A"/>
    <w:rsid w:val="008E7488"/>
    <w:rsid w:val="00930511"/>
    <w:rsid w:val="009452C6"/>
    <w:rsid w:val="00946D22"/>
    <w:rsid w:val="009475F0"/>
    <w:rsid w:val="009A31A6"/>
    <w:rsid w:val="009E5F66"/>
    <w:rsid w:val="00A00EFE"/>
    <w:rsid w:val="00A562A6"/>
    <w:rsid w:val="00AA60DF"/>
    <w:rsid w:val="00AB16A0"/>
    <w:rsid w:val="00AC45F4"/>
    <w:rsid w:val="00B00F82"/>
    <w:rsid w:val="00B04526"/>
    <w:rsid w:val="00B22282"/>
    <w:rsid w:val="00B63501"/>
    <w:rsid w:val="00BC26FB"/>
    <w:rsid w:val="00BD5600"/>
    <w:rsid w:val="00BE7C14"/>
    <w:rsid w:val="00C205F3"/>
    <w:rsid w:val="00C22038"/>
    <w:rsid w:val="00C2538D"/>
    <w:rsid w:val="00C27CA7"/>
    <w:rsid w:val="00C31144"/>
    <w:rsid w:val="00C32159"/>
    <w:rsid w:val="00C34A05"/>
    <w:rsid w:val="00C37850"/>
    <w:rsid w:val="00C517E7"/>
    <w:rsid w:val="00C51E60"/>
    <w:rsid w:val="00C65796"/>
    <w:rsid w:val="00CA42ED"/>
    <w:rsid w:val="00CC5740"/>
    <w:rsid w:val="00CD138C"/>
    <w:rsid w:val="00CF5D97"/>
    <w:rsid w:val="00D33B4A"/>
    <w:rsid w:val="00D34A54"/>
    <w:rsid w:val="00D469BF"/>
    <w:rsid w:val="00D64378"/>
    <w:rsid w:val="00DF1844"/>
    <w:rsid w:val="00DF74A4"/>
    <w:rsid w:val="00E06D84"/>
    <w:rsid w:val="00E14538"/>
    <w:rsid w:val="00E146A0"/>
    <w:rsid w:val="00E23FA0"/>
    <w:rsid w:val="00E728EA"/>
    <w:rsid w:val="00E95BF8"/>
    <w:rsid w:val="00EC2E62"/>
    <w:rsid w:val="00ED5C56"/>
    <w:rsid w:val="00F03A15"/>
    <w:rsid w:val="00F11BF9"/>
    <w:rsid w:val="00F452F9"/>
    <w:rsid w:val="00F47CDD"/>
    <w:rsid w:val="00F91C60"/>
    <w:rsid w:val="00F956E8"/>
    <w:rsid w:val="00FC0DC0"/>
    <w:rsid w:val="00FD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91F9259"/>
  <w15:docId w15:val="{0717BB36-2EA7-4D66-A3BB-80BCBED6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332B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qFormat/>
    <w:rsid w:val="00C37850"/>
    <w:pPr>
      <w:keepNext/>
      <w:numPr>
        <w:numId w:val="1"/>
      </w:numPr>
      <w:spacing w:before="360" w:after="240"/>
      <w:ind w:left="0" w:firstLine="0"/>
      <w:outlineLvl w:val="0"/>
    </w:pPr>
    <w:rPr>
      <w:b/>
      <w:caps/>
      <w:lang w:val="sk-SK"/>
    </w:rPr>
  </w:style>
  <w:style w:type="paragraph" w:styleId="Nadpis2">
    <w:name w:val="heading 2"/>
    <w:basedOn w:val="Normlny"/>
    <w:next w:val="Normlny"/>
    <w:link w:val="Nadpis2Char"/>
    <w:qFormat/>
    <w:rsid w:val="00C37850"/>
    <w:pPr>
      <w:numPr>
        <w:ilvl w:val="1"/>
        <w:numId w:val="1"/>
      </w:numPr>
      <w:tabs>
        <w:tab w:val="clear" w:pos="792"/>
        <w:tab w:val="left" w:pos="357"/>
      </w:tabs>
      <w:ind w:left="0" w:firstLine="0"/>
      <w:outlineLvl w:val="1"/>
    </w:pPr>
    <w:rPr>
      <w:b/>
      <w:caps/>
      <w:spacing w:val="-20"/>
      <w:lang w:val="sk-SK"/>
    </w:rPr>
  </w:style>
  <w:style w:type="paragraph" w:styleId="Nadpis3">
    <w:name w:val="heading 3"/>
    <w:basedOn w:val="Normlny"/>
    <w:next w:val="Normlny"/>
    <w:link w:val="Nadpis3Char"/>
    <w:qFormat/>
    <w:rsid w:val="00C37850"/>
    <w:pPr>
      <w:numPr>
        <w:ilvl w:val="2"/>
        <w:numId w:val="1"/>
      </w:numPr>
      <w:ind w:left="0" w:firstLine="0"/>
      <w:outlineLvl w:val="2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F33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332B"/>
    <w:rPr>
      <w:rFonts w:ascii="Arial" w:eastAsia="Times New Roman" w:hAnsi="Arial" w:cs="Times New Roman"/>
      <w:szCs w:val="20"/>
      <w:lang w:val="cs-CZ" w:eastAsia="sk-SK"/>
    </w:rPr>
  </w:style>
  <w:style w:type="paragraph" w:styleId="Pta">
    <w:name w:val="footer"/>
    <w:basedOn w:val="Normlny"/>
    <w:link w:val="PtaChar"/>
    <w:unhideWhenUsed/>
    <w:rsid w:val="006F33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332B"/>
    <w:rPr>
      <w:rFonts w:ascii="Arial" w:eastAsia="Times New Roman" w:hAnsi="Arial" w:cs="Times New Roman"/>
      <w:szCs w:val="20"/>
      <w:lang w:val="cs-CZ" w:eastAsia="sk-SK"/>
    </w:rPr>
  </w:style>
  <w:style w:type="character" w:customStyle="1" w:styleId="Nadpis1Char">
    <w:name w:val="Nadpis 1 Char"/>
    <w:basedOn w:val="Predvolenpsmoodseku"/>
    <w:link w:val="Nadpis1"/>
    <w:rsid w:val="00C37850"/>
    <w:rPr>
      <w:rFonts w:ascii="Arial" w:eastAsia="Times New Roman" w:hAnsi="Arial" w:cs="Times New Roman"/>
      <w:b/>
      <w:caps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C37850"/>
    <w:rPr>
      <w:rFonts w:ascii="Arial" w:eastAsia="Times New Roman" w:hAnsi="Arial" w:cs="Times New Roman"/>
      <w:b/>
      <w:caps/>
      <w:spacing w:val="-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C37850"/>
    <w:rPr>
      <w:rFonts w:ascii="Arial" w:eastAsia="Times New Roman" w:hAnsi="Arial" w:cs="Times New Roman"/>
      <w:szCs w:val="20"/>
      <w:lang w:eastAsia="sk-SK"/>
    </w:rPr>
  </w:style>
  <w:style w:type="character" w:styleId="slostrany">
    <w:name w:val="page number"/>
    <w:basedOn w:val="Predvolenpsmoodseku"/>
    <w:rsid w:val="00C517E7"/>
  </w:style>
  <w:style w:type="paragraph" w:styleId="Odsekzoznamu">
    <w:name w:val="List Paragraph"/>
    <w:basedOn w:val="Normlny"/>
    <w:uiPriority w:val="34"/>
    <w:qFormat/>
    <w:rsid w:val="006208AD"/>
    <w:pPr>
      <w:ind w:left="720"/>
      <w:contextualSpacing/>
    </w:pPr>
  </w:style>
  <w:style w:type="character" w:styleId="Hypertextovprepojenie">
    <w:name w:val="Hyperlink"/>
    <w:rsid w:val="005C6028"/>
    <w:rPr>
      <w:color w:val="0000FF"/>
      <w:u w:val="single"/>
    </w:rPr>
  </w:style>
  <w:style w:type="table" w:styleId="Mriekatabuky">
    <w:name w:val="Table Grid"/>
    <w:basedOn w:val="Normlnatabuka"/>
    <w:uiPriority w:val="59"/>
    <w:rsid w:val="00C2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2484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Kollárik</dc:creator>
  <cp:keywords/>
  <dc:description/>
  <cp:lastModifiedBy>Peter Kollárik</cp:lastModifiedBy>
  <cp:revision>42</cp:revision>
  <dcterms:created xsi:type="dcterms:W3CDTF">2025-07-03T06:54:00Z</dcterms:created>
  <dcterms:modified xsi:type="dcterms:W3CDTF">2026-02-09T12:47:00Z</dcterms:modified>
</cp:coreProperties>
</file>