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0CFD540" w14:textId="47168B81" w:rsidR="46C15A0E" w:rsidRDefault="46C15A0E" w:rsidP="002A4A5A">
      <w:pPr>
        <w:keepNext/>
        <w:outlineLvl w:val="4"/>
        <w:rPr>
          <w:rFonts w:ascii="Arial" w:hAnsi="Arial"/>
          <w:b/>
          <w:bCs/>
          <w:caps/>
          <w:sz w:val="32"/>
          <w:szCs w:val="32"/>
        </w:rPr>
      </w:pPr>
    </w:p>
    <w:p w14:paraId="0E3B8260" w14:textId="59A1F2F0" w:rsidR="00FE51E5" w:rsidRPr="002A4A5A" w:rsidRDefault="008A056B" w:rsidP="002A4A5A">
      <w:pPr>
        <w:keepNext/>
        <w:jc w:val="center"/>
        <w:outlineLvl w:val="4"/>
        <w:rPr>
          <w:rFonts w:ascii="Arial" w:hAnsi="Arial"/>
          <w:b/>
          <w:caps/>
          <w:sz w:val="32"/>
          <w:szCs w:val="32"/>
        </w:rPr>
      </w:pPr>
      <w:r w:rsidRPr="00E43D08">
        <w:rPr>
          <w:rFonts w:ascii="Arial" w:hAnsi="Arial"/>
          <w:b/>
          <w:caps/>
          <w:sz w:val="32"/>
          <w:szCs w:val="32"/>
        </w:rPr>
        <w:t>TECHNICKÝ NÁVRH</w:t>
      </w:r>
    </w:p>
    <w:p w14:paraId="18056597" w14:textId="77777777" w:rsidR="008A056B" w:rsidRPr="00E43D08" w:rsidRDefault="008A056B" w:rsidP="008A056B"/>
    <w:p w14:paraId="3589F2E4" w14:textId="0D209C37" w:rsidR="00B15490" w:rsidRDefault="0075598B" w:rsidP="005A76A4">
      <w:pPr>
        <w:jc w:val="center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 xml:space="preserve">Sklady MTZ Žilina – oprava betónových obslužných ciest </w:t>
      </w:r>
      <w:r w:rsidR="00D76610">
        <w:rPr>
          <w:rFonts w:ascii="Arial" w:hAnsi="Arial"/>
          <w:b/>
          <w:sz w:val="28"/>
        </w:rPr>
        <w:t>a plôch</w:t>
      </w:r>
    </w:p>
    <w:p w14:paraId="5DD11BFE" w14:textId="60B89F0B" w:rsidR="007B40D4" w:rsidRDefault="00DF6BCD" w:rsidP="0075598B">
      <w:pPr>
        <w:jc w:val="both"/>
        <w:rPr>
          <w:rFonts w:ascii="Arial" w:hAnsi="Arial" w:cs="Arial"/>
          <w:b/>
          <w:i/>
        </w:rPr>
      </w:pPr>
      <w:r w:rsidRPr="00DF6BCD">
        <w:rPr>
          <w:rFonts w:ascii="Arial" w:hAnsi="Arial" w:cs="Arial"/>
          <w:b/>
          <w:i/>
        </w:rPr>
        <w:t xml:space="preserve"> </w:t>
      </w:r>
    </w:p>
    <w:p w14:paraId="45268889" w14:textId="104AA47D" w:rsidR="0075598B" w:rsidRPr="0075598B" w:rsidRDefault="007B40D4" w:rsidP="54887655">
      <w:pPr>
        <w:jc w:val="both"/>
        <w:rPr>
          <w:rFonts w:ascii="Arial" w:hAnsi="Arial" w:cs="Arial"/>
          <w:b/>
          <w:bCs/>
          <w:i/>
          <w:iCs/>
        </w:rPr>
      </w:pPr>
      <w:r w:rsidRPr="54887655">
        <w:rPr>
          <w:rFonts w:ascii="Arial" w:hAnsi="Arial" w:cs="Arial"/>
          <w:b/>
          <w:bCs/>
          <w:i/>
          <w:iCs/>
        </w:rPr>
        <w:t xml:space="preserve">   Doba realizácie - 4</w:t>
      </w:r>
      <w:r w:rsidR="001B2BCC" w:rsidRPr="54887655">
        <w:rPr>
          <w:rFonts w:ascii="Arial" w:hAnsi="Arial" w:cs="Arial"/>
          <w:b/>
          <w:bCs/>
          <w:i/>
          <w:iCs/>
        </w:rPr>
        <w:t>9</w:t>
      </w:r>
      <w:r w:rsidRPr="54887655">
        <w:rPr>
          <w:rFonts w:ascii="Arial" w:hAnsi="Arial" w:cs="Arial"/>
          <w:b/>
          <w:bCs/>
          <w:i/>
          <w:iCs/>
        </w:rPr>
        <w:t xml:space="preserve"> dní, vrát</w:t>
      </w:r>
      <w:r w:rsidR="7C0A4399" w:rsidRPr="54887655">
        <w:rPr>
          <w:rFonts w:ascii="Arial" w:hAnsi="Arial" w:cs="Arial"/>
          <w:b/>
          <w:bCs/>
          <w:i/>
          <w:iCs/>
        </w:rPr>
        <w:t>ane</w:t>
      </w:r>
      <w:r w:rsidRPr="54887655">
        <w:rPr>
          <w:rFonts w:ascii="Arial" w:hAnsi="Arial" w:cs="Arial"/>
          <w:b/>
          <w:bCs/>
          <w:i/>
          <w:iCs/>
        </w:rPr>
        <w:t xml:space="preserve"> 28 dní zrenia betónu (práce nutné aj počas víkendu). </w:t>
      </w:r>
    </w:p>
    <w:p w14:paraId="14D6E910" w14:textId="13B7CBEE" w:rsidR="005331E3" w:rsidRDefault="005331E3" w:rsidP="00A0717A">
      <w:pPr>
        <w:jc w:val="both"/>
        <w:rPr>
          <w:rFonts w:ascii="Arial" w:hAnsi="Arial" w:cs="Arial"/>
        </w:rPr>
      </w:pPr>
    </w:p>
    <w:p w14:paraId="657DDEF4" w14:textId="3769A2AF" w:rsidR="005331E3" w:rsidRPr="007B40D4" w:rsidRDefault="005331E3" w:rsidP="005331E3">
      <w:pPr>
        <w:ind w:left="284"/>
        <w:jc w:val="both"/>
        <w:rPr>
          <w:rFonts w:ascii="Arial" w:eastAsiaTheme="minorHAnsi" w:hAnsi="Arial" w:cs="Arial"/>
          <w:b/>
          <w:szCs w:val="22"/>
          <w:lang w:eastAsia="en-US"/>
        </w:rPr>
      </w:pPr>
      <w:r w:rsidRPr="007B40D4">
        <w:rPr>
          <w:rFonts w:ascii="Arial" w:hAnsi="Arial" w:cs="Arial"/>
        </w:rPr>
        <w:t xml:space="preserve">   </w:t>
      </w:r>
      <w:r w:rsidRPr="007B40D4">
        <w:rPr>
          <w:rFonts w:ascii="Arial" w:eastAsiaTheme="minorHAnsi" w:hAnsi="Arial" w:cs="Arial"/>
          <w:b/>
          <w:szCs w:val="22"/>
          <w:lang w:eastAsia="en-US"/>
        </w:rPr>
        <w:t>Stručný a orientačný rozsah prác</w:t>
      </w:r>
      <w:r w:rsidR="00564FF5" w:rsidRPr="007B40D4">
        <w:rPr>
          <w:rFonts w:ascii="Arial" w:eastAsiaTheme="minorHAnsi" w:hAnsi="Arial" w:cs="Arial"/>
          <w:b/>
          <w:szCs w:val="22"/>
          <w:lang w:eastAsia="en-US"/>
        </w:rPr>
        <w:t xml:space="preserve"> pre PLOCHU </w:t>
      </w:r>
      <w:r w:rsidR="00062C4C">
        <w:rPr>
          <w:rFonts w:ascii="Arial" w:eastAsiaTheme="minorHAnsi" w:hAnsi="Arial" w:cs="Arial"/>
          <w:b/>
          <w:szCs w:val="22"/>
          <w:lang w:eastAsia="en-US"/>
        </w:rPr>
        <w:t>675</w:t>
      </w:r>
      <w:r w:rsidR="00564FF5" w:rsidRPr="007B40D4">
        <w:rPr>
          <w:rFonts w:ascii="Arial" w:eastAsiaTheme="minorHAnsi" w:hAnsi="Arial" w:cs="Arial"/>
          <w:b/>
          <w:szCs w:val="22"/>
          <w:lang w:eastAsia="en-US"/>
        </w:rPr>
        <w:t xml:space="preserve">,00 </w:t>
      </w:r>
      <w:r w:rsidR="00564FF5" w:rsidRPr="007B40D4">
        <w:rPr>
          <w:rFonts w:ascii="Arial" w:hAnsi="Arial" w:cs="Arial"/>
          <w:b/>
        </w:rPr>
        <w:t>m</w:t>
      </w:r>
      <w:r w:rsidR="00564FF5" w:rsidRPr="007B40D4">
        <w:rPr>
          <w:rFonts w:ascii="Arial" w:hAnsi="Arial" w:cs="Arial"/>
          <w:b/>
          <w:vertAlign w:val="superscript"/>
        </w:rPr>
        <w:t>2</w:t>
      </w:r>
      <w:r w:rsidR="00522E27" w:rsidRPr="007B40D4">
        <w:rPr>
          <w:rFonts w:ascii="Arial" w:hAnsi="Arial" w:cs="Arial"/>
          <w:b/>
        </w:rPr>
        <w:t xml:space="preserve"> (dĺžka </w:t>
      </w:r>
      <w:r w:rsidR="00062C4C">
        <w:rPr>
          <w:rFonts w:ascii="Arial" w:hAnsi="Arial" w:cs="Arial"/>
          <w:b/>
        </w:rPr>
        <w:t>45 x15</w:t>
      </w:r>
      <w:r w:rsidR="00522E27" w:rsidRPr="007B40D4">
        <w:rPr>
          <w:rFonts w:ascii="Arial" w:hAnsi="Arial" w:cs="Arial"/>
          <w:b/>
        </w:rPr>
        <w:t xml:space="preserve"> m) </w:t>
      </w:r>
    </w:p>
    <w:p w14:paraId="2B2539AF" w14:textId="67537A11" w:rsidR="00CA4AB7" w:rsidRDefault="00CA4AB7" w:rsidP="005331E3">
      <w:pPr>
        <w:ind w:left="284"/>
        <w:jc w:val="both"/>
        <w:rPr>
          <w:rFonts w:ascii="Arial" w:hAnsi="Arial" w:cs="Arial"/>
        </w:rPr>
      </w:pPr>
    </w:p>
    <w:p w14:paraId="12A0D6E8" w14:textId="1EEF24B9" w:rsidR="00662ADB" w:rsidRPr="00662ADB" w:rsidRDefault="00662ADB" w:rsidP="000330C6">
      <w:pPr>
        <w:pStyle w:val="Odsekzoznamu"/>
        <w:numPr>
          <w:ilvl w:val="0"/>
          <w:numId w:val="19"/>
        </w:numPr>
        <w:jc w:val="both"/>
        <w:rPr>
          <w:rFonts w:ascii="Arial" w:hAnsi="Arial" w:cs="Arial"/>
        </w:rPr>
      </w:pPr>
      <w:r w:rsidRPr="00662ADB">
        <w:rPr>
          <w:rFonts w:ascii="Arial" w:hAnsi="Arial" w:cs="Arial"/>
        </w:rPr>
        <w:t xml:space="preserve">vybúranie existujúcej betónovej plochy </w:t>
      </w:r>
      <w:r w:rsidR="00325C7D">
        <w:rPr>
          <w:rFonts w:ascii="Arial" w:hAnsi="Arial" w:cs="Arial"/>
        </w:rPr>
        <w:t xml:space="preserve">nerovnomernej hrúbky (odhadom 100 až 200 mm) </w:t>
      </w:r>
    </w:p>
    <w:p w14:paraId="008E2A2E" w14:textId="2350D8C2" w:rsidR="00662ADB" w:rsidRPr="00662ADB" w:rsidRDefault="00FD038F" w:rsidP="000330C6">
      <w:pPr>
        <w:pStyle w:val="Odsekzoznamu"/>
        <w:numPr>
          <w:ilvl w:val="0"/>
          <w:numId w:val="19"/>
        </w:numPr>
        <w:jc w:val="both"/>
        <w:rPr>
          <w:rFonts w:ascii="Arial" w:hAnsi="Arial" w:cs="Arial"/>
        </w:rPr>
      </w:pPr>
      <w:r w:rsidRPr="54887655">
        <w:rPr>
          <w:rFonts w:ascii="Arial" w:hAnsi="Arial" w:cs="Arial"/>
        </w:rPr>
        <w:t xml:space="preserve">odkopanie existujúceho podložia o hr. </w:t>
      </w:r>
      <w:r w:rsidR="362D67A0" w:rsidRPr="54887655">
        <w:rPr>
          <w:rFonts w:ascii="Arial" w:hAnsi="Arial" w:cs="Arial"/>
        </w:rPr>
        <w:t>5</w:t>
      </w:r>
      <w:r w:rsidRPr="54887655">
        <w:rPr>
          <w:rFonts w:ascii="Arial" w:hAnsi="Arial" w:cs="Arial"/>
        </w:rPr>
        <w:t xml:space="preserve">00 mm </w:t>
      </w:r>
    </w:p>
    <w:p w14:paraId="15E67E83" w14:textId="11CCAC2C" w:rsidR="00564FF5" w:rsidRDefault="00FD038F" w:rsidP="000330C6">
      <w:pPr>
        <w:pStyle w:val="Odsekzoznamu"/>
        <w:numPr>
          <w:ilvl w:val="0"/>
          <w:numId w:val="19"/>
        </w:numPr>
        <w:jc w:val="both"/>
        <w:rPr>
          <w:rFonts w:ascii="Arial" w:hAnsi="Arial" w:cs="Arial"/>
        </w:rPr>
      </w:pPr>
      <w:r w:rsidRPr="54887655">
        <w:rPr>
          <w:rFonts w:ascii="Arial" w:hAnsi="Arial" w:cs="Arial"/>
        </w:rPr>
        <w:t>spätný zásyp vykonať na základe noriem a predpisov</w:t>
      </w:r>
      <w:r w:rsidR="5D8FB666" w:rsidRPr="54887655">
        <w:rPr>
          <w:rFonts w:ascii="Arial" w:hAnsi="Arial" w:cs="Arial"/>
        </w:rPr>
        <w:t xml:space="preserve"> na plochu určenú pre betonáž</w:t>
      </w:r>
      <w:r w:rsidRPr="54887655">
        <w:rPr>
          <w:rFonts w:ascii="Arial" w:hAnsi="Arial" w:cs="Arial"/>
        </w:rPr>
        <w:t xml:space="preserve">, pričom je potrebné pred betónovaním upraviť konštrukčné vrstvy </w:t>
      </w:r>
      <w:r w:rsidR="00564FF5" w:rsidRPr="54887655">
        <w:rPr>
          <w:rFonts w:ascii="Arial" w:hAnsi="Arial" w:cs="Arial"/>
        </w:rPr>
        <w:t>celej odkopanej plochy</w:t>
      </w:r>
    </w:p>
    <w:p w14:paraId="066DE89D" w14:textId="12ECE125" w:rsidR="00564FF5" w:rsidRDefault="00564FF5" w:rsidP="00564FF5">
      <w:pPr>
        <w:pStyle w:val="Odsekzoznamu"/>
        <w:jc w:val="both"/>
        <w:rPr>
          <w:rFonts w:ascii="Arial" w:hAnsi="Arial" w:cs="Arial"/>
        </w:rPr>
      </w:pPr>
      <w:r>
        <w:rPr>
          <w:rFonts w:ascii="Arial" w:hAnsi="Arial" w:cs="Arial"/>
        </w:rPr>
        <w:t>- spodná vrstva fr. 32/63</w:t>
      </w:r>
    </w:p>
    <w:p w14:paraId="66CF3368" w14:textId="24860057" w:rsidR="00564FF5" w:rsidRDefault="00564FF5" w:rsidP="00564FF5">
      <w:pPr>
        <w:pStyle w:val="Odsekzoznamu"/>
        <w:jc w:val="both"/>
        <w:rPr>
          <w:rFonts w:ascii="Arial" w:hAnsi="Arial" w:cs="Arial"/>
        </w:rPr>
      </w:pPr>
      <w:r>
        <w:rPr>
          <w:rFonts w:ascii="Arial" w:hAnsi="Arial" w:cs="Arial"/>
        </w:rPr>
        <w:t>- druhá vrstva fr. 0/63</w:t>
      </w:r>
    </w:p>
    <w:p w14:paraId="43C7D06A" w14:textId="4BF977D8" w:rsidR="00564FF5" w:rsidRDefault="00564FF5" w:rsidP="00564FF5">
      <w:pPr>
        <w:pStyle w:val="Odsekzoznamu"/>
        <w:jc w:val="both"/>
        <w:rPr>
          <w:rFonts w:ascii="Arial" w:hAnsi="Arial" w:cs="Arial"/>
        </w:rPr>
      </w:pPr>
      <w:r>
        <w:rPr>
          <w:rFonts w:ascii="Arial" w:hAnsi="Arial" w:cs="Arial"/>
        </w:rPr>
        <w:t>- vrchná vrstva fr. 0/16</w:t>
      </w:r>
    </w:p>
    <w:p w14:paraId="3F5CDEAB" w14:textId="6093BE0F" w:rsidR="00FD038F" w:rsidRPr="00564FF5" w:rsidRDefault="00564FF5" w:rsidP="00564FF5">
      <w:pPr>
        <w:pStyle w:val="Odsekzoznamu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 statické záťažové skúšky </w:t>
      </w:r>
    </w:p>
    <w:p w14:paraId="5A9394E0" w14:textId="6175E523" w:rsidR="00CA4AB7" w:rsidRPr="00662ADB" w:rsidRDefault="00FD038F" w:rsidP="000330C6">
      <w:pPr>
        <w:pStyle w:val="Odsekzoznamu"/>
        <w:numPr>
          <w:ilvl w:val="0"/>
          <w:numId w:val="19"/>
        </w:numPr>
        <w:jc w:val="both"/>
        <w:rPr>
          <w:rFonts w:ascii="Arial" w:hAnsi="Arial" w:cs="Arial"/>
        </w:rPr>
      </w:pPr>
      <w:r w:rsidRPr="54887655">
        <w:rPr>
          <w:rFonts w:ascii="Arial" w:hAnsi="Arial" w:cs="Arial"/>
        </w:rPr>
        <w:t xml:space="preserve">nový </w:t>
      </w:r>
      <w:r w:rsidR="00CA4AB7" w:rsidRPr="54887655">
        <w:rPr>
          <w:rFonts w:ascii="Arial" w:hAnsi="Arial" w:cs="Arial"/>
        </w:rPr>
        <w:t xml:space="preserve">cestný betón CB III </w:t>
      </w:r>
      <w:r w:rsidR="007146B2" w:rsidRPr="54887655">
        <w:rPr>
          <w:rFonts w:ascii="Arial" w:hAnsi="Arial" w:cs="Arial"/>
        </w:rPr>
        <w:t>v hrúbke min. 220 mm</w:t>
      </w:r>
      <w:r w:rsidR="00DF6BCD" w:rsidRPr="54887655">
        <w:rPr>
          <w:rFonts w:ascii="Arial" w:hAnsi="Arial" w:cs="Arial"/>
        </w:rPr>
        <w:t xml:space="preserve">, povrchová úprava metlička </w:t>
      </w:r>
    </w:p>
    <w:p w14:paraId="6E502346" w14:textId="77777777" w:rsidR="001E0135" w:rsidRDefault="00CA4AB7" w:rsidP="73C3B557">
      <w:pPr>
        <w:pStyle w:val="Odsekzoznamu"/>
        <w:numPr>
          <w:ilvl w:val="0"/>
          <w:numId w:val="19"/>
        </w:numPr>
        <w:jc w:val="both"/>
        <w:rPr>
          <w:rFonts w:ascii="Arial" w:hAnsi="Arial" w:cs="Arial"/>
        </w:rPr>
      </w:pPr>
      <w:r w:rsidRPr="73C3B557">
        <w:rPr>
          <w:rFonts w:ascii="Arial" w:hAnsi="Arial" w:cs="Arial"/>
        </w:rPr>
        <w:t>výstuž betónu KARI siete</w:t>
      </w:r>
      <w:r w:rsidR="007146B2" w:rsidRPr="73C3B557">
        <w:rPr>
          <w:rFonts w:ascii="Arial" w:hAnsi="Arial" w:cs="Arial"/>
        </w:rPr>
        <w:t xml:space="preserve"> 2x</w:t>
      </w:r>
      <w:r w:rsidRPr="73C3B557">
        <w:rPr>
          <w:rFonts w:ascii="Arial" w:hAnsi="Arial" w:cs="Arial"/>
        </w:rPr>
        <w:t xml:space="preserve"> 1</w:t>
      </w:r>
      <w:r w:rsidR="00FD038F" w:rsidRPr="73C3B557">
        <w:rPr>
          <w:rFonts w:ascii="Arial" w:hAnsi="Arial" w:cs="Arial"/>
        </w:rPr>
        <w:t>5</w:t>
      </w:r>
      <w:r w:rsidR="00564FF5" w:rsidRPr="73C3B557">
        <w:rPr>
          <w:rFonts w:ascii="Arial" w:hAnsi="Arial" w:cs="Arial"/>
        </w:rPr>
        <w:t>0</w:t>
      </w:r>
      <w:r w:rsidR="00662ADB" w:rsidRPr="73C3B557">
        <w:rPr>
          <w:rFonts w:ascii="Arial" w:hAnsi="Arial" w:cs="Arial"/>
        </w:rPr>
        <w:t>x1</w:t>
      </w:r>
      <w:r w:rsidR="00FD038F" w:rsidRPr="73C3B557">
        <w:rPr>
          <w:rFonts w:ascii="Arial" w:hAnsi="Arial" w:cs="Arial"/>
        </w:rPr>
        <w:t>5</w:t>
      </w:r>
      <w:r w:rsidRPr="73C3B557">
        <w:rPr>
          <w:rFonts w:ascii="Arial" w:hAnsi="Arial" w:cs="Arial"/>
        </w:rPr>
        <w:t>0</w:t>
      </w:r>
      <w:r w:rsidR="00564FF5" w:rsidRPr="73C3B557">
        <w:rPr>
          <w:rFonts w:ascii="Arial" w:hAnsi="Arial" w:cs="Arial"/>
        </w:rPr>
        <w:t>x8</w:t>
      </w:r>
      <w:r w:rsidRPr="73C3B557">
        <w:rPr>
          <w:rFonts w:ascii="Arial" w:hAnsi="Arial" w:cs="Arial"/>
        </w:rPr>
        <w:t xml:space="preserve"> mm</w:t>
      </w:r>
      <w:r w:rsidR="00564FF5" w:rsidRPr="73C3B557">
        <w:rPr>
          <w:rFonts w:ascii="Arial" w:hAnsi="Arial" w:cs="Arial"/>
        </w:rPr>
        <w:t xml:space="preserve"> (spodná </w:t>
      </w:r>
      <w:r w:rsidR="007146B2" w:rsidRPr="73C3B557">
        <w:rPr>
          <w:rFonts w:ascii="Arial" w:hAnsi="Arial" w:cs="Arial"/>
        </w:rPr>
        <w:t>a horná výstuž na dištančných hadoch</w:t>
      </w:r>
      <w:r w:rsidR="262239C4" w:rsidRPr="73C3B557">
        <w:rPr>
          <w:rFonts w:ascii="Arial" w:hAnsi="Arial" w:cs="Arial"/>
        </w:rPr>
        <w:t>, spodné dištančky 30mm, horné krytie výstuže min 30 mm</w:t>
      </w:r>
      <w:r w:rsidR="007146B2" w:rsidRPr="73C3B557">
        <w:rPr>
          <w:rFonts w:ascii="Arial" w:hAnsi="Arial" w:cs="Arial"/>
        </w:rPr>
        <w:t>)</w:t>
      </w:r>
    </w:p>
    <w:p w14:paraId="2F7FDD99" w14:textId="49C35C3A" w:rsidR="00CA4AB7" w:rsidRPr="003F77DB" w:rsidRDefault="00B72BD4" w:rsidP="73C3B557">
      <w:pPr>
        <w:pStyle w:val="Odsekzoznamu"/>
        <w:numPr>
          <w:ilvl w:val="0"/>
          <w:numId w:val="19"/>
        </w:numPr>
        <w:jc w:val="both"/>
        <w:rPr>
          <w:rFonts w:ascii="Arial" w:hAnsi="Arial" w:cs="Arial"/>
        </w:rPr>
      </w:pPr>
      <w:r w:rsidRPr="73C3B557">
        <w:rPr>
          <w:rFonts w:ascii="Arial" w:hAnsi="Arial" w:cs="Arial"/>
        </w:rPr>
        <w:t>plochu narezať na dilatačné celky v ro</w:t>
      </w:r>
      <w:r w:rsidR="00D96037" w:rsidRPr="73C3B557">
        <w:rPr>
          <w:rFonts w:ascii="Arial" w:hAnsi="Arial" w:cs="Arial"/>
        </w:rPr>
        <w:t>z</w:t>
      </w:r>
      <w:r w:rsidRPr="73C3B557">
        <w:rPr>
          <w:rFonts w:ascii="Arial" w:hAnsi="Arial" w:cs="Arial"/>
        </w:rPr>
        <w:t>mere max. 5x5 m, rezy pri poklopoch, výstupkoch</w:t>
      </w:r>
      <w:r w:rsidR="004C3352" w:rsidRPr="73C3B557">
        <w:rPr>
          <w:rFonts w:ascii="Arial" w:hAnsi="Arial" w:cs="Arial"/>
        </w:rPr>
        <w:t xml:space="preserve"> a iných špecifických </w:t>
      </w:r>
      <w:r w:rsidR="003F77DB" w:rsidRPr="73C3B557">
        <w:rPr>
          <w:rFonts w:ascii="Arial" w:hAnsi="Arial" w:cs="Arial"/>
        </w:rPr>
        <w:t>miestach realizovať podľa pravidiel pre takéto špecifické rezy</w:t>
      </w:r>
      <w:r w:rsidR="007146B2" w:rsidRPr="73C3B557">
        <w:rPr>
          <w:rFonts w:ascii="Arial" w:hAnsi="Arial" w:cs="Arial"/>
        </w:rPr>
        <w:t xml:space="preserve"> </w:t>
      </w:r>
    </w:p>
    <w:p w14:paraId="5599CC6E" w14:textId="0886D2A8" w:rsidR="007146B2" w:rsidRDefault="007146B2" w:rsidP="73C3B557">
      <w:pPr>
        <w:pStyle w:val="Odsekzoznamu"/>
        <w:numPr>
          <w:ilvl w:val="0"/>
          <w:numId w:val="19"/>
        </w:numPr>
        <w:jc w:val="both"/>
        <w:rPr>
          <w:rFonts w:ascii="Arial" w:hAnsi="Arial" w:cs="Arial"/>
        </w:rPr>
      </w:pPr>
      <w:r w:rsidRPr="73C3B557">
        <w:rPr>
          <w:rFonts w:ascii="Arial" w:hAnsi="Arial" w:cs="Arial"/>
        </w:rPr>
        <w:t>hrany po celom obvode novej plochy</w:t>
      </w:r>
      <w:r w:rsidR="00912A0E" w:rsidRPr="73C3B557">
        <w:rPr>
          <w:rFonts w:ascii="Arial" w:hAnsi="Arial" w:cs="Arial"/>
        </w:rPr>
        <w:t xml:space="preserve"> v styku so starou plochou, ktorá bude zarezaná na ostrú hranu,</w:t>
      </w:r>
      <w:r w:rsidRPr="73C3B557">
        <w:rPr>
          <w:rFonts w:ascii="Arial" w:hAnsi="Arial" w:cs="Arial"/>
        </w:rPr>
        <w:t xml:space="preserve"> ukončiť </w:t>
      </w:r>
      <w:r w:rsidR="00522E27" w:rsidRPr="73C3B557">
        <w:rPr>
          <w:rFonts w:ascii="Arial" w:hAnsi="Arial" w:cs="Arial"/>
        </w:rPr>
        <w:t>pásovinou 40x10 mm s pracň</w:t>
      </w:r>
      <w:r w:rsidR="002D279E" w:rsidRPr="73C3B557">
        <w:rPr>
          <w:rFonts w:ascii="Arial" w:hAnsi="Arial" w:cs="Arial"/>
        </w:rPr>
        <w:t>ami do betónu každých 250 mm</w:t>
      </w:r>
      <w:r w:rsidR="002E2820" w:rsidRPr="73C3B557">
        <w:rPr>
          <w:rFonts w:ascii="Arial" w:hAnsi="Arial" w:cs="Arial"/>
        </w:rPr>
        <w:t>, pracne privarené šikm</w:t>
      </w:r>
      <w:r w:rsidR="005B71AD" w:rsidRPr="73C3B557">
        <w:rPr>
          <w:rFonts w:ascii="Arial" w:hAnsi="Arial" w:cs="Arial"/>
        </w:rPr>
        <w:t>o</w:t>
      </w:r>
      <w:r w:rsidR="002E2820" w:rsidRPr="73C3B557">
        <w:rPr>
          <w:rFonts w:ascii="Arial" w:hAnsi="Arial" w:cs="Arial"/>
        </w:rPr>
        <w:t>, aby smerovali smerom nadol, min. k</w:t>
      </w:r>
      <w:r w:rsidR="001704C4" w:rsidRPr="73C3B557">
        <w:rPr>
          <w:rFonts w:ascii="Arial" w:hAnsi="Arial" w:cs="Arial"/>
        </w:rPr>
        <w:t>rytie je 20 mm</w:t>
      </w:r>
    </w:p>
    <w:p w14:paraId="4FCAFD56" w14:textId="2D696017" w:rsidR="00325C7D" w:rsidRDefault="00CA4AB7" w:rsidP="000330C6">
      <w:pPr>
        <w:pStyle w:val="Odsekzoznamu"/>
        <w:numPr>
          <w:ilvl w:val="0"/>
          <w:numId w:val="19"/>
        </w:numPr>
        <w:jc w:val="both"/>
      </w:pPr>
      <w:r w:rsidRPr="73C3B557">
        <w:rPr>
          <w:rFonts w:ascii="Arial" w:hAnsi="Arial" w:cs="Arial"/>
        </w:rPr>
        <w:t>dilatačné škáry narezať a vyplniť asfaltovou zálievkou</w:t>
      </w:r>
      <w:r w:rsidR="00DF6BCD" w:rsidRPr="73C3B557">
        <w:rPr>
          <w:rFonts w:ascii="Arial" w:hAnsi="Arial" w:cs="Arial"/>
        </w:rPr>
        <w:t xml:space="preserve"> </w:t>
      </w:r>
    </w:p>
    <w:p w14:paraId="47AA9F1C" w14:textId="77777777" w:rsidR="00CA4AB7" w:rsidRDefault="00CA4AB7" w:rsidP="00FD038F">
      <w:pPr>
        <w:pStyle w:val="Odsekzoznamu"/>
        <w:jc w:val="both"/>
        <w:rPr>
          <w:rFonts w:ascii="Arial" w:hAnsi="Arial" w:cs="Arial"/>
        </w:rPr>
      </w:pPr>
    </w:p>
    <w:p w14:paraId="05DB3435" w14:textId="0BEAD6F3" w:rsidR="00CA4AB7" w:rsidRDefault="00CA4AB7" w:rsidP="00CA4AB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</w:t>
      </w:r>
      <w:r w:rsidRPr="00CA4AB7">
        <w:rPr>
          <w:rFonts w:ascii="Arial" w:hAnsi="Arial" w:cs="Arial"/>
        </w:rPr>
        <w:t xml:space="preserve">Konštrukčné vrstvy, ako aj samotné podložie musia spĺňať </w:t>
      </w:r>
      <w:r w:rsidR="007B40D4">
        <w:rPr>
          <w:rFonts w:ascii="Arial" w:hAnsi="Arial" w:cs="Arial"/>
        </w:rPr>
        <w:t>optimálnu</w:t>
      </w:r>
      <w:r w:rsidRPr="00CA4AB7">
        <w:rPr>
          <w:rFonts w:ascii="Arial" w:hAnsi="Arial" w:cs="Arial"/>
        </w:rPr>
        <w:t xml:space="preserve"> únosnosť pre CB III (vozidlá s veľkým dopravným zaťažením)</w:t>
      </w:r>
      <w:r w:rsidR="00DF6BCD">
        <w:rPr>
          <w:rFonts w:ascii="Arial" w:hAnsi="Arial" w:cs="Arial"/>
        </w:rPr>
        <w:t>.</w:t>
      </w:r>
    </w:p>
    <w:p w14:paraId="3F800852" w14:textId="77777777" w:rsidR="00DF6BCD" w:rsidRPr="00CA4AB7" w:rsidRDefault="00DF6BCD" w:rsidP="00CA4AB7">
      <w:pPr>
        <w:jc w:val="both"/>
        <w:rPr>
          <w:rFonts w:ascii="Arial" w:hAnsi="Arial" w:cs="Arial"/>
        </w:rPr>
      </w:pPr>
    </w:p>
    <w:p w14:paraId="42C490B6" w14:textId="0CCBB326" w:rsidR="00DF6BCD" w:rsidRDefault="00DF6BCD" w:rsidP="00DF6BCD">
      <w:pPr>
        <w:jc w:val="both"/>
        <w:rPr>
          <w:rFonts w:ascii="Arial" w:hAnsi="Arial" w:cs="Arial"/>
        </w:rPr>
      </w:pPr>
      <w:r w:rsidRPr="1BCFFEE2">
        <w:rPr>
          <w:rFonts w:ascii="Arial" w:hAnsi="Arial" w:cs="Arial"/>
          <w:b/>
          <w:bCs/>
          <w:i/>
          <w:iCs/>
        </w:rPr>
        <w:t>Podľa § 633 ods. 2 OZ - 40/1964 Zb. Ak je na vykonanie diela ustanovená záväzná technická norma, musí vykonanie zodpovedať tejto norme</w:t>
      </w:r>
      <w:r>
        <w:rPr>
          <w:rFonts w:ascii="Arial" w:hAnsi="Arial" w:cs="Arial"/>
          <w:b/>
          <w:bCs/>
          <w:i/>
          <w:iCs/>
        </w:rPr>
        <w:t>.</w:t>
      </w:r>
    </w:p>
    <w:p w14:paraId="23E198B6" w14:textId="14A97E1F" w:rsidR="005D22B9" w:rsidRDefault="00DF6BCD" w:rsidP="00DF6BCD">
      <w:pPr>
        <w:jc w:val="center"/>
        <w:rPr>
          <w:rFonts w:ascii="Arial" w:hAnsi="Arial" w:cs="Arial"/>
        </w:rPr>
      </w:pPr>
      <w:r w:rsidRPr="001B2BCC">
        <w:rPr>
          <w:rFonts w:ascii="Arial" w:hAnsi="Arial" w:cs="Arial"/>
          <w:noProof/>
        </w:rPr>
        <w:lastRenderedPageBreak/>
        <w:drawing>
          <wp:inline distT="0" distB="0" distL="0" distR="0" wp14:anchorId="69EA775D" wp14:editId="162ED11C">
            <wp:extent cx="5334000" cy="4003887"/>
            <wp:effectExtent l="0" t="0" r="0" b="0"/>
            <wp:docPr id="2" name="Obrázok 2" descr="C:\Users\13459\AppData\Local\Microsoft\Windows\INetCache\Content.Word\1000065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3459\AppData\Local\Microsoft\Windows\INetCache\Content.Word\10000659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376" cy="4019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832F8" w14:textId="77777777" w:rsidR="001B2BCC" w:rsidRDefault="001B2BCC" w:rsidP="00DF6BCD">
      <w:pPr>
        <w:jc w:val="center"/>
        <w:rPr>
          <w:rFonts w:ascii="Arial" w:hAnsi="Arial" w:cs="Arial"/>
        </w:rPr>
      </w:pPr>
    </w:p>
    <w:p w14:paraId="2792CD83" w14:textId="7815F171" w:rsidR="001B2BCC" w:rsidRDefault="001B2BCC" w:rsidP="00DF6BCD">
      <w:pPr>
        <w:jc w:val="center"/>
        <w:rPr>
          <w:rFonts w:ascii="Arial" w:hAnsi="Arial" w:cs="Arial"/>
        </w:rPr>
      </w:pPr>
      <w:r w:rsidRPr="001B2BCC">
        <w:rPr>
          <w:rFonts w:ascii="Arial" w:hAnsi="Arial" w:cs="Arial"/>
          <w:noProof/>
        </w:rPr>
        <w:drawing>
          <wp:inline distT="0" distB="0" distL="0" distR="0" wp14:anchorId="7CDC6FD0" wp14:editId="67196441">
            <wp:extent cx="5329937" cy="4320000"/>
            <wp:effectExtent l="0" t="0" r="4445" b="4445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29937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48ABB" w14:textId="752B90B3" w:rsidR="00DF6BCD" w:rsidRPr="00DF6BCD" w:rsidRDefault="00DF6BCD" w:rsidP="00DF6BCD">
      <w:pPr>
        <w:jc w:val="center"/>
        <w:rPr>
          <w:rFonts w:ascii="Arial" w:hAnsi="Arial" w:cs="Arial"/>
          <w:i/>
        </w:rPr>
      </w:pPr>
      <w:r w:rsidRPr="00DF6BCD">
        <w:rPr>
          <w:rFonts w:ascii="Arial" w:hAnsi="Arial" w:cs="Arial"/>
          <w:i/>
        </w:rPr>
        <w:t xml:space="preserve">Predmetná plocha </w:t>
      </w:r>
      <w:r w:rsidR="007B40D4">
        <w:rPr>
          <w:rFonts w:ascii="Arial" w:hAnsi="Arial" w:cs="Arial"/>
          <w:i/>
        </w:rPr>
        <w:t>Sklady</w:t>
      </w:r>
      <w:r>
        <w:rPr>
          <w:rFonts w:ascii="Arial" w:hAnsi="Arial" w:cs="Arial"/>
          <w:i/>
        </w:rPr>
        <w:t xml:space="preserve"> MTZ Žilina</w:t>
      </w:r>
    </w:p>
    <w:p w14:paraId="24EB9DA1" w14:textId="77777777" w:rsidR="00DF6BCD" w:rsidRDefault="00DF6BCD" w:rsidP="00B9731E">
      <w:pPr>
        <w:ind w:left="720"/>
        <w:jc w:val="both"/>
        <w:rPr>
          <w:rFonts w:ascii="Arial" w:hAnsi="Arial" w:cs="Arial"/>
        </w:rPr>
      </w:pPr>
    </w:p>
    <w:p w14:paraId="28957876" w14:textId="650E6604" w:rsidR="00B73346" w:rsidRDefault="002A4A5A" w:rsidP="007B40D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pict w14:anchorId="4D412BC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2.4pt;height:283.8pt;mso-position-horizontal-relative:char;mso-position-vertical-relative:line">
            <v:imagedata r:id="rId13" o:title="1000063380"/>
          </v:shape>
        </w:pict>
      </w:r>
      <w:r w:rsidR="00CA0A75">
        <w:rPr>
          <w:rFonts w:ascii="Arial" w:hAnsi="Arial" w:cs="Arial"/>
        </w:rPr>
        <w:t xml:space="preserve">   </w:t>
      </w:r>
      <w:r>
        <w:rPr>
          <w:rFonts w:ascii="Arial" w:hAnsi="Arial" w:cs="Arial"/>
        </w:rPr>
        <w:pict w14:anchorId="44674DFF">
          <v:shape id="_x0000_i1026" type="#_x0000_t75" style="width:212.4pt;height:283.8pt;mso-position-horizontal-relative:char;mso-position-vertical-relative:line">
            <v:imagedata r:id="rId14" o:title="1000063381"/>
          </v:shape>
        </w:pict>
      </w:r>
    </w:p>
    <w:p w14:paraId="47607C69" w14:textId="118C447F" w:rsidR="007B40D4" w:rsidRPr="00DF6BCD" w:rsidRDefault="007B40D4" w:rsidP="007B40D4">
      <w:pPr>
        <w:jc w:val="center"/>
        <w:rPr>
          <w:rFonts w:ascii="Arial" w:hAnsi="Arial" w:cs="Arial"/>
          <w:i/>
        </w:rPr>
      </w:pPr>
      <w:r w:rsidRPr="00DF6BCD">
        <w:rPr>
          <w:rFonts w:ascii="Arial" w:hAnsi="Arial" w:cs="Arial"/>
          <w:i/>
        </w:rPr>
        <w:t xml:space="preserve">poruchy betónovej plochy </w:t>
      </w:r>
    </w:p>
    <w:p w14:paraId="4C4DA094" w14:textId="17A3CBF7" w:rsidR="00DF6BCD" w:rsidRDefault="00DF6BCD" w:rsidP="006752C7">
      <w:pPr>
        <w:jc w:val="both"/>
        <w:rPr>
          <w:rFonts w:ascii="Arial" w:hAnsi="Arial" w:cs="Arial"/>
          <w:b/>
        </w:rPr>
      </w:pPr>
    </w:p>
    <w:p w14:paraId="49FC5290" w14:textId="44157BAB" w:rsidR="00DF6BCD" w:rsidRDefault="002A4A5A" w:rsidP="00DF6BC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pict w14:anchorId="5E20EED9">
          <v:shape id="_x0000_i1027" type="#_x0000_t75" style="width:213pt;height:159.6pt">
            <v:imagedata r:id="rId15" o:title="1000065922"/>
          </v:shape>
        </w:pict>
      </w:r>
      <w:r w:rsidR="00DF6BCD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pict w14:anchorId="7E6D7F0C">
          <v:shape id="_x0000_i1028" type="#_x0000_t75" style="width:213pt;height:159.6pt">
            <v:imagedata r:id="rId16" o:title="1000065924"/>
          </v:shape>
        </w:pict>
      </w:r>
    </w:p>
    <w:p w14:paraId="07363122" w14:textId="77777777" w:rsidR="00DF6BCD" w:rsidRDefault="00DF6BCD" w:rsidP="00DF6BCD">
      <w:pPr>
        <w:jc w:val="center"/>
        <w:rPr>
          <w:rFonts w:ascii="Arial" w:hAnsi="Arial" w:cs="Arial"/>
          <w:b/>
        </w:rPr>
      </w:pPr>
    </w:p>
    <w:p w14:paraId="1685F45D" w14:textId="0B8F2439" w:rsidR="00DF6BCD" w:rsidRDefault="002A4A5A" w:rsidP="00DF6BC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pict w14:anchorId="2C23C7FD">
          <v:shape id="_x0000_i1029" type="#_x0000_t75" style="width:213pt;height:159.6pt">
            <v:imagedata r:id="rId17" o:title="1000065925"/>
          </v:shape>
        </w:pict>
      </w:r>
      <w:r w:rsidR="00DF6BCD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pict w14:anchorId="6BA2CA66">
          <v:shape id="_x0000_i1030" type="#_x0000_t75" style="width:213pt;height:159.6pt">
            <v:imagedata r:id="rId18" o:title="1000065926"/>
          </v:shape>
        </w:pict>
      </w:r>
    </w:p>
    <w:p w14:paraId="0D6D5F60" w14:textId="77777777" w:rsidR="00DF6BCD" w:rsidRDefault="00DF6BCD" w:rsidP="00DF6BCD">
      <w:pPr>
        <w:jc w:val="center"/>
        <w:rPr>
          <w:rFonts w:ascii="Arial" w:hAnsi="Arial" w:cs="Arial"/>
          <w:b/>
        </w:rPr>
      </w:pPr>
    </w:p>
    <w:p w14:paraId="01D48EC9" w14:textId="36B8B235" w:rsidR="00DF6BCD" w:rsidRDefault="002A4A5A" w:rsidP="00DF6BC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pict w14:anchorId="05FF0F55">
          <v:shape id="_x0000_i1031" type="#_x0000_t75" style="width:213pt;height:159.6pt">
            <v:imagedata r:id="rId19" o:title="1000065927"/>
          </v:shape>
        </w:pict>
      </w:r>
    </w:p>
    <w:p w14:paraId="66996103" w14:textId="2E5BBB37" w:rsidR="00DF6BCD" w:rsidRPr="00DF6BCD" w:rsidRDefault="00DF6BCD" w:rsidP="00DF6BCD">
      <w:pPr>
        <w:jc w:val="center"/>
        <w:rPr>
          <w:rFonts w:ascii="Arial" w:hAnsi="Arial" w:cs="Arial"/>
          <w:i/>
        </w:rPr>
      </w:pPr>
      <w:r w:rsidRPr="00DF6BCD">
        <w:rPr>
          <w:rFonts w:ascii="Arial" w:hAnsi="Arial" w:cs="Arial"/>
          <w:i/>
        </w:rPr>
        <w:t xml:space="preserve">poruchy betónovej plochy </w:t>
      </w:r>
    </w:p>
    <w:p w14:paraId="4F2648CA" w14:textId="27480DCC" w:rsidR="00CA3E92" w:rsidRPr="00355310" w:rsidRDefault="0044568A" w:rsidP="003033B6">
      <w:pPr>
        <w:jc w:val="both"/>
        <w:rPr>
          <w:rFonts w:ascii="Arial" w:hAnsi="Arial" w:cs="Arial"/>
          <w:b/>
          <w:bCs/>
          <w:iCs/>
          <w:szCs w:val="22"/>
        </w:rPr>
      </w:pPr>
      <w:r>
        <w:rPr>
          <w:rFonts w:ascii="Arial" w:hAnsi="Arial" w:cs="Arial"/>
          <w:bCs/>
          <w:iCs/>
          <w:color w:val="FF0000"/>
        </w:rPr>
        <w:tab/>
      </w:r>
      <w:bookmarkStart w:id="0" w:name="_GoBack"/>
      <w:bookmarkEnd w:id="0"/>
    </w:p>
    <w:sectPr w:rsidR="00CA3E92" w:rsidRPr="00355310" w:rsidSect="003A6A97">
      <w:headerReference w:type="default" r:id="rId20"/>
      <w:pgSz w:w="11906" w:h="16838"/>
      <w:pgMar w:top="1560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9DE0FB1" w14:textId="77777777" w:rsidR="00191B31" w:rsidRDefault="00191B31" w:rsidP="00A453F8">
      <w:r>
        <w:separator/>
      </w:r>
    </w:p>
  </w:endnote>
  <w:endnote w:type="continuationSeparator" w:id="0">
    <w:p w14:paraId="503E1292" w14:textId="77777777" w:rsidR="00191B31" w:rsidRDefault="00191B31" w:rsidP="00A453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674766C" w14:textId="77777777" w:rsidR="00191B31" w:rsidRDefault="00191B31" w:rsidP="00A453F8">
      <w:r>
        <w:separator/>
      </w:r>
    </w:p>
  </w:footnote>
  <w:footnote w:type="continuationSeparator" w:id="0">
    <w:p w14:paraId="2AFC3004" w14:textId="77777777" w:rsidR="00191B31" w:rsidRDefault="00191B31" w:rsidP="00A453F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71E6FAF" w14:textId="057A4225" w:rsidR="00C2278C" w:rsidRDefault="00A453F8" w:rsidP="00C2278C">
    <w:pPr>
      <w:pStyle w:val="Hlavika"/>
      <w:rPr>
        <w:b/>
        <w:color w:val="FF0000"/>
      </w:rPr>
    </w:pPr>
    <w:r>
      <w:rPr>
        <w:noProof/>
        <w:sz w:val="32"/>
        <w:szCs w:val="32"/>
      </w:rPr>
      <w:drawing>
        <wp:anchor distT="0" distB="0" distL="114300" distR="114300" simplePos="0" relativeHeight="251658240" behindDoc="1" locked="0" layoutInCell="1" allowOverlap="1" wp14:anchorId="3D35F523" wp14:editId="5A0A05D9">
          <wp:simplePos x="0" y="0"/>
          <wp:positionH relativeFrom="page">
            <wp:posOffset>328295</wp:posOffset>
          </wp:positionH>
          <wp:positionV relativeFrom="paragraph">
            <wp:posOffset>-600710</wp:posOffset>
          </wp:positionV>
          <wp:extent cx="1898650" cy="1136650"/>
          <wp:effectExtent l="0" t="0" r="6350" b="6350"/>
          <wp:wrapNone/>
          <wp:docPr id="1" name="Obrázok 1" descr="SD  hlavicka pre wor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SD  hlavicka pre word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98650" cy="1136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A45D8">
      <w:tab/>
    </w:r>
    <w:r w:rsidR="00961821">
      <w:tab/>
    </w:r>
    <w:r w:rsidR="009A45D8">
      <w:t xml:space="preserve"> </w:t>
    </w:r>
  </w:p>
  <w:p w14:paraId="55AF4764" w14:textId="2F0FF5DF" w:rsidR="00C2278C" w:rsidRDefault="00C2278C" w:rsidP="00C2278C">
    <w:pPr>
      <w:pStyle w:val="Hlavika"/>
    </w:pPr>
    <w:r>
      <w:rPr>
        <w:b/>
        <w:color w:val="FF0000"/>
      </w:rPr>
      <w:t xml:space="preserve">                                                                                                                                         </w:t>
    </w:r>
  </w:p>
  <w:p w14:paraId="4102CA11" w14:textId="4791195C" w:rsidR="009A45D8" w:rsidRDefault="009A45D8">
    <w:pPr>
      <w:pStyle w:val="Hlavika"/>
      <w:rPr>
        <w:b/>
        <w:color w:val="FF0000"/>
      </w:rPr>
    </w:pPr>
    <w:r>
      <w:t xml:space="preserve">                                                        </w:t>
    </w:r>
  </w:p>
  <w:p w14:paraId="230ED461" w14:textId="4840FC4B" w:rsidR="00A453F8" w:rsidRPr="009A45D8" w:rsidRDefault="009A45D8">
    <w:pPr>
      <w:pStyle w:val="Hlavika"/>
      <w:rPr>
        <w:b/>
      </w:rPr>
    </w:pPr>
    <w:r>
      <w:rPr>
        <w:b/>
        <w:color w:val="FF0000"/>
      </w:rPr>
      <w:t xml:space="preserve">                                                                                                                                         </w:t>
    </w:r>
    <w:r w:rsidRPr="009A45D8">
      <w:rPr>
        <w:b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641B12"/>
    <w:multiLevelType w:val="hybridMultilevel"/>
    <w:tmpl w:val="C82CEBCA"/>
    <w:lvl w:ilvl="0" w:tplc="7AD8263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1A625E"/>
    <w:multiLevelType w:val="hybridMultilevel"/>
    <w:tmpl w:val="761449BC"/>
    <w:lvl w:ilvl="0" w:tplc="2420662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EA48CE"/>
    <w:multiLevelType w:val="hybridMultilevel"/>
    <w:tmpl w:val="03CE2F56"/>
    <w:lvl w:ilvl="0" w:tplc="5CE06E1E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867065"/>
    <w:multiLevelType w:val="hybridMultilevel"/>
    <w:tmpl w:val="8A4E5B8E"/>
    <w:lvl w:ilvl="0" w:tplc="5C2A2CCA">
      <w:start w:val="3"/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91B6499"/>
    <w:multiLevelType w:val="hybridMultilevel"/>
    <w:tmpl w:val="92B25F5E"/>
    <w:lvl w:ilvl="0" w:tplc="BCD81D1E">
      <w:numFmt w:val="bullet"/>
      <w:lvlText w:val="-"/>
      <w:lvlJc w:val="left"/>
      <w:pPr>
        <w:ind w:left="720" w:hanging="360"/>
      </w:pPr>
      <w:rPr>
        <w:rFonts w:ascii="Tahoma" w:eastAsiaTheme="minorHAnsi" w:hAnsi="Tahoma" w:cs="Tahoma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DE07FE"/>
    <w:multiLevelType w:val="hybridMultilevel"/>
    <w:tmpl w:val="7C345E10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1A55DD"/>
    <w:multiLevelType w:val="hybridMultilevel"/>
    <w:tmpl w:val="AA98FDD4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C51683E"/>
    <w:multiLevelType w:val="hybridMultilevel"/>
    <w:tmpl w:val="C728E320"/>
    <w:lvl w:ilvl="0" w:tplc="5CE06E1E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C3442D"/>
    <w:multiLevelType w:val="hybridMultilevel"/>
    <w:tmpl w:val="9D264A62"/>
    <w:lvl w:ilvl="0" w:tplc="0BEA829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F37C68"/>
    <w:multiLevelType w:val="hybridMultilevel"/>
    <w:tmpl w:val="0FC8B048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5844A48"/>
    <w:multiLevelType w:val="hybridMultilevel"/>
    <w:tmpl w:val="DE38C31A"/>
    <w:lvl w:ilvl="0" w:tplc="F5323F2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D704D2"/>
    <w:multiLevelType w:val="hybridMultilevel"/>
    <w:tmpl w:val="15DA8BBC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8165785"/>
    <w:multiLevelType w:val="hybridMultilevel"/>
    <w:tmpl w:val="6622B284"/>
    <w:lvl w:ilvl="0" w:tplc="041B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 w15:restartNumberingAfterBreak="0">
    <w:nsid w:val="404855FB"/>
    <w:multiLevelType w:val="hybridMultilevel"/>
    <w:tmpl w:val="A88EE01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9D24B66"/>
    <w:multiLevelType w:val="hybridMultilevel"/>
    <w:tmpl w:val="8F9CDB78"/>
    <w:lvl w:ilvl="0" w:tplc="4912A2EA">
      <w:start w:val="2"/>
      <w:numFmt w:val="bullet"/>
      <w:lvlText w:val="-"/>
      <w:lvlJc w:val="left"/>
      <w:pPr>
        <w:ind w:left="1068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5" w15:restartNumberingAfterBreak="0">
    <w:nsid w:val="4CCF6040"/>
    <w:multiLevelType w:val="hybridMultilevel"/>
    <w:tmpl w:val="77986FCA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FC73874"/>
    <w:multiLevelType w:val="hybridMultilevel"/>
    <w:tmpl w:val="036800F6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7B0322E"/>
    <w:multiLevelType w:val="hybridMultilevel"/>
    <w:tmpl w:val="0E960386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BAC1292"/>
    <w:multiLevelType w:val="hybridMultilevel"/>
    <w:tmpl w:val="91DE657A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433543C"/>
    <w:multiLevelType w:val="hybridMultilevel"/>
    <w:tmpl w:val="FB209666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4AB5309"/>
    <w:multiLevelType w:val="hybridMultilevel"/>
    <w:tmpl w:val="97D8CC5C"/>
    <w:lvl w:ilvl="0" w:tplc="5CE06E1E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DD96D2D"/>
    <w:multiLevelType w:val="hybridMultilevel"/>
    <w:tmpl w:val="EDEE53C0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18132C5"/>
    <w:multiLevelType w:val="hybridMultilevel"/>
    <w:tmpl w:val="6BD42A22"/>
    <w:lvl w:ilvl="0" w:tplc="311EA6AA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4"/>
  </w:num>
  <w:num w:numId="3">
    <w:abstractNumId w:val="12"/>
  </w:num>
  <w:num w:numId="4">
    <w:abstractNumId w:val="17"/>
  </w:num>
  <w:num w:numId="5">
    <w:abstractNumId w:val="21"/>
  </w:num>
  <w:num w:numId="6">
    <w:abstractNumId w:val="4"/>
  </w:num>
  <w:num w:numId="7">
    <w:abstractNumId w:val="2"/>
  </w:num>
  <w:num w:numId="8">
    <w:abstractNumId w:val="3"/>
  </w:num>
  <w:num w:numId="9">
    <w:abstractNumId w:val="19"/>
  </w:num>
  <w:num w:numId="10">
    <w:abstractNumId w:val="1"/>
  </w:num>
  <w:num w:numId="11">
    <w:abstractNumId w:val="9"/>
  </w:num>
  <w:num w:numId="12">
    <w:abstractNumId w:val="11"/>
  </w:num>
  <w:num w:numId="13">
    <w:abstractNumId w:val="5"/>
  </w:num>
  <w:num w:numId="14">
    <w:abstractNumId w:val="16"/>
  </w:num>
  <w:num w:numId="15">
    <w:abstractNumId w:val="6"/>
  </w:num>
  <w:num w:numId="16">
    <w:abstractNumId w:val="15"/>
  </w:num>
  <w:num w:numId="17">
    <w:abstractNumId w:val="18"/>
  </w:num>
  <w:num w:numId="18">
    <w:abstractNumId w:val="10"/>
  </w:num>
  <w:num w:numId="19">
    <w:abstractNumId w:val="8"/>
  </w:num>
  <w:num w:numId="20">
    <w:abstractNumId w:val="0"/>
  </w:num>
  <w:num w:numId="21">
    <w:abstractNumId w:val="20"/>
  </w:num>
  <w:num w:numId="22">
    <w:abstractNumId w:val="7"/>
  </w:num>
  <w:num w:numId="23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16A3"/>
    <w:rsid w:val="00007C43"/>
    <w:rsid w:val="000166C2"/>
    <w:rsid w:val="000203B2"/>
    <w:rsid w:val="00022455"/>
    <w:rsid w:val="000228A9"/>
    <w:rsid w:val="00027684"/>
    <w:rsid w:val="00030CA2"/>
    <w:rsid w:val="000316C4"/>
    <w:rsid w:val="0003306B"/>
    <w:rsid w:val="000330C6"/>
    <w:rsid w:val="00036614"/>
    <w:rsid w:val="00041D49"/>
    <w:rsid w:val="00053548"/>
    <w:rsid w:val="00053597"/>
    <w:rsid w:val="000554B6"/>
    <w:rsid w:val="000569B9"/>
    <w:rsid w:val="00056FAA"/>
    <w:rsid w:val="00060F62"/>
    <w:rsid w:val="000621EE"/>
    <w:rsid w:val="00062C4C"/>
    <w:rsid w:val="00070417"/>
    <w:rsid w:val="000739AC"/>
    <w:rsid w:val="00075182"/>
    <w:rsid w:val="00076F0A"/>
    <w:rsid w:val="00080D28"/>
    <w:rsid w:val="00083289"/>
    <w:rsid w:val="00085B97"/>
    <w:rsid w:val="00085E8B"/>
    <w:rsid w:val="000867F1"/>
    <w:rsid w:val="00087655"/>
    <w:rsid w:val="000909B4"/>
    <w:rsid w:val="00093A3A"/>
    <w:rsid w:val="00093EA0"/>
    <w:rsid w:val="000A2ECD"/>
    <w:rsid w:val="000A2F6F"/>
    <w:rsid w:val="000A379D"/>
    <w:rsid w:val="000A6D16"/>
    <w:rsid w:val="000C1E60"/>
    <w:rsid w:val="000C6A5F"/>
    <w:rsid w:val="000C7C86"/>
    <w:rsid w:val="000D488C"/>
    <w:rsid w:val="000D59B9"/>
    <w:rsid w:val="000E3E64"/>
    <w:rsid w:val="000E775C"/>
    <w:rsid w:val="000E7D60"/>
    <w:rsid w:val="000F2BFD"/>
    <w:rsid w:val="000F2F61"/>
    <w:rsid w:val="000F38DA"/>
    <w:rsid w:val="000F4EC7"/>
    <w:rsid w:val="000F5BF3"/>
    <w:rsid w:val="000F5C27"/>
    <w:rsid w:val="000F6919"/>
    <w:rsid w:val="000F7AD1"/>
    <w:rsid w:val="00101ECC"/>
    <w:rsid w:val="00106F75"/>
    <w:rsid w:val="00113D18"/>
    <w:rsid w:val="00113E2C"/>
    <w:rsid w:val="00116561"/>
    <w:rsid w:val="00121EF4"/>
    <w:rsid w:val="00124B5C"/>
    <w:rsid w:val="001268B9"/>
    <w:rsid w:val="00127499"/>
    <w:rsid w:val="00134AFB"/>
    <w:rsid w:val="0015066A"/>
    <w:rsid w:val="001541D0"/>
    <w:rsid w:val="00155C01"/>
    <w:rsid w:val="00164900"/>
    <w:rsid w:val="001665F3"/>
    <w:rsid w:val="001704C4"/>
    <w:rsid w:val="00170B99"/>
    <w:rsid w:val="00170F0A"/>
    <w:rsid w:val="00175DB2"/>
    <w:rsid w:val="001767F2"/>
    <w:rsid w:val="00177851"/>
    <w:rsid w:val="00183D84"/>
    <w:rsid w:val="00186D3A"/>
    <w:rsid w:val="00191B31"/>
    <w:rsid w:val="00195DAE"/>
    <w:rsid w:val="001A2639"/>
    <w:rsid w:val="001A563F"/>
    <w:rsid w:val="001B2BCC"/>
    <w:rsid w:val="001B4B0F"/>
    <w:rsid w:val="001B6AEF"/>
    <w:rsid w:val="001C488A"/>
    <w:rsid w:val="001C592C"/>
    <w:rsid w:val="001D2578"/>
    <w:rsid w:val="001D7650"/>
    <w:rsid w:val="001E0135"/>
    <w:rsid w:val="001E5AA9"/>
    <w:rsid w:val="001E765A"/>
    <w:rsid w:val="001E77B1"/>
    <w:rsid w:val="001E78C2"/>
    <w:rsid w:val="001F3404"/>
    <w:rsid w:val="001F45DE"/>
    <w:rsid w:val="001F4701"/>
    <w:rsid w:val="002042C5"/>
    <w:rsid w:val="002116BD"/>
    <w:rsid w:val="002166CA"/>
    <w:rsid w:val="002268D3"/>
    <w:rsid w:val="00234A4F"/>
    <w:rsid w:val="00235AD3"/>
    <w:rsid w:val="002376C3"/>
    <w:rsid w:val="00240C39"/>
    <w:rsid w:val="002435E1"/>
    <w:rsid w:val="0024476F"/>
    <w:rsid w:val="002464C5"/>
    <w:rsid w:val="00247513"/>
    <w:rsid w:val="002545E4"/>
    <w:rsid w:val="0026432B"/>
    <w:rsid w:val="002644F5"/>
    <w:rsid w:val="00265A7F"/>
    <w:rsid w:val="00267636"/>
    <w:rsid w:val="0027358E"/>
    <w:rsid w:val="00276855"/>
    <w:rsid w:val="002819C2"/>
    <w:rsid w:val="00292A25"/>
    <w:rsid w:val="002A4A5A"/>
    <w:rsid w:val="002B1F6C"/>
    <w:rsid w:val="002B4085"/>
    <w:rsid w:val="002B54CA"/>
    <w:rsid w:val="002D279E"/>
    <w:rsid w:val="002D5275"/>
    <w:rsid w:val="002E13F2"/>
    <w:rsid w:val="002E2820"/>
    <w:rsid w:val="002E3011"/>
    <w:rsid w:val="002E4C01"/>
    <w:rsid w:val="002F2B46"/>
    <w:rsid w:val="002F35BF"/>
    <w:rsid w:val="002F67E4"/>
    <w:rsid w:val="002F6FF4"/>
    <w:rsid w:val="003033B6"/>
    <w:rsid w:val="0030649B"/>
    <w:rsid w:val="00306B4A"/>
    <w:rsid w:val="00310464"/>
    <w:rsid w:val="00322A95"/>
    <w:rsid w:val="00323CAE"/>
    <w:rsid w:val="00325C7D"/>
    <w:rsid w:val="00330784"/>
    <w:rsid w:val="00337D1D"/>
    <w:rsid w:val="00344D1C"/>
    <w:rsid w:val="00345639"/>
    <w:rsid w:val="00345C04"/>
    <w:rsid w:val="003473A8"/>
    <w:rsid w:val="00355310"/>
    <w:rsid w:val="003559F9"/>
    <w:rsid w:val="003622D0"/>
    <w:rsid w:val="00364FA5"/>
    <w:rsid w:val="003708B7"/>
    <w:rsid w:val="00372D60"/>
    <w:rsid w:val="003730D1"/>
    <w:rsid w:val="00374606"/>
    <w:rsid w:val="00381492"/>
    <w:rsid w:val="00382284"/>
    <w:rsid w:val="00384F2F"/>
    <w:rsid w:val="00385C7D"/>
    <w:rsid w:val="003945CF"/>
    <w:rsid w:val="00395906"/>
    <w:rsid w:val="003A1583"/>
    <w:rsid w:val="003A6A97"/>
    <w:rsid w:val="003D46A8"/>
    <w:rsid w:val="003F0CC3"/>
    <w:rsid w:val="003F3AC6"/>
    <w:rsid w:val="003F77DB"/>
    <w:rsid w:val="00401A5B"/>
    <w:rsid w:val="00404D8C"/>
    <w:rsid w:val="00405108"/>
    <w:rsid w:val="00412262"/>
    <w:rsid w:val="00425DBF"/>
    <w:rsid w:val="00425F16"/>
    <w:rsid w:val="00434EFD"/>
    <w:rsid w:val="00437E40"/>
    <w:rsid w:val="0044568A"/>
    <w:rsid w:val="00446F53"/>
    <w:rsid w:val="00450907"/>
    <w:rsid w:val="0045113E"/>
    <w:rsid w:val="00451686"/>
    <w:rsid w:val="00453FCE"/>
    <w:rsid w:val="0046788D"/>
    <w:rsid w:val="004679F7"/>
    <w:rsid w:val="00480AD8"/>
    <w:rsid w:val="004824AD"/>
    <w:rsid w:val="004870B0"/>
    <w:rsid w:val="00494FC2"/>
    <w:rsid w:val="004A236E"/>
    <w:rsid w:val="004A3D56"/>
    <w:rsid w:val="004A5F70"/>
    <w:rsid w:val="004A64FD"/>
    <w:rsid w:val="004B38BD"/>
    <w:rsid w:val="004B426D"/>
    <w:rsid w:val="004B5E44"/>
    <w:rsid w:val="004B7A67"/>
    <w:rsid w:val="004C1D5F"/>
    <w:rsid w:val="004C3352"/>
    <w:rsid w:val="004C609B"/>
    <w:rsid w:val="004D042E"/>
    <w:rsid w:val="004D604F"/>
    <w:rsid w:val="004E01F6"/>
    <w:rsid w:val="004E220D"/>
    <w:rsid w:val="004F2307"/>
    <w:rsid w:val="004F31B9"/>
    <w:rsid w:val="004F3BA9"/>
    <w:rsid w:val="004F547E"/>
    <w:rsid w:val="004F5ACC"/>
    <w:rsid w:val="00504A30"/>
    <w:rsid w:val="00505997"/>
    <w:rsid w:val="00510A5B"/>
    <w:rsid w:val="00513693"/>
    <w:rsid w:val="005139FF"/>
    <w:rsid w:val="00516CB9"/>
    <w:rsid w:val="00520A6E"/>
    <w:rsid w:val="00521E49"/>
    <w:rsid w:val="00522E27"/>
    <w:rsid w:val="00523DD2"/>
    <w:rsid w:val="00524554"/>
    <w:rsid w:val="00527477"/>
    <w:rsid w:val="005331E3"/>
    <w:rsid w:val="00534CBB"/>
    <w:rsid w:val="00544353"/>
    <w:rsid w:val="005504FA"/>
    <w:rsid w:val="00550F25"/>
    <w:rsid w:val="00554F40"/>
    <w:rsid w:val="0055569B"/>
    <w:rsid w:val="005578F5"/>
    <w:rsid w:val="00560018"/>
    <w:rsid w:val="0056006D"/>
    <w:rsid w:val="005639CF"/>
    <w:rsid w:val="00563A07"/>
    <w:rsid w:val="00564489"/>
    <w:rsid w:val="00564FF5"/>
    <w:rsid w:val="005820D2"/>
    <w:rsid w:val="005868D9"/>
    <w:rsid w:val="005932A0"/>
    <w:rsid w:val="00593F99"/>
    <w:rsid w:val="00594F49"/>
    <w:rsid w:val="005A0D9E"/>
    <w:rsid w:val="005A4727"/>
    <w:rsid w:val="005A76A4"/>
    <w:rsid w:val="005B0BC4"/>
    <w:rsid w:val="005B4D22"/>
    <w:rsid w:val="005B71AD"/>
    <w:rsid w:val="005C25A2"/>
    <w:rsid w:val="005C25EA"/>
    <w:rsid w:val="005C2EE6"/>
    <w:rsid w:val="005C4DB9"/>
    <w:rsid w:val="005D0B34"/>
    <w:rsid w:val="005D22B9"/>
    <w:rsid w:val="005E0C19"/>
    <w:rsid w:val="005E23E4"/>
    <w:rsid w:val="005E52F3"/>
    <w:rsid w:val="005E5F54"/>
    <w:rsid w:val="005E6AE9"/>
    <w:rsid w:val="005E73E3"/>
    <w:rsid w:val="005F06A6"/>
    <w:rsid w:val="005F0E74"/>
    <w:rsid w:val="00600EC1"/>
    <w:rsid w:val="006157BD"/>
    <w:rsid w:val="00620EFA"/>
    <w:rsid w:val="00621E2C"/>
    <w:rsid w:val="00623503"/>
    <w:rsid w:val="00630F53"/>
    <w:rsid w:val="0063223C"/>
    <w:rsid w:val="006322E2"/>
    <w:rsid w:val="00635746"/>
    <w:rsid w:val="0064060E"/>
    <w:rsid w:val="00641D31"/>
    <w:rsid w:val="006430D5"/>
    <w:rsid w:val="00645E8B"/>
    <w:rsid w:val="006475DC"/>
    <w:rsid w:val="0064771D"/>
    <w:rsid w:val="00660563"/>
    <w:rsid w:val="00662ADB"/>
    <w:rsid w:val="00665536"/>
    <w:rsid w:val="00665786"/>
    <w:rsid w:val="0067198E"/>
    <w:rsid w:val="006752C7"/>
    <w:rsid w:val="00676DFA"/>
    <w:rsid w:val="006779B3"/>
    <w:rsid w:val="00681E08"/>
    <w:rsid w:val="006846EA"/>
    <w:rsid w:val="00685557"/>
    <w:rsid w:val="00692CEC"/>
    <w:rsid w:val="006A2E41"/>
    <w:rsid w:val="006A6E9C"/>
    <w:rsid w:val="006B46DD"/>
    <w:rsid w:val="006C381B"/>
    <w:rsid w:val="006C5D89"/>
    <w:rsid w:val="006D1231"/>
    <w:rsid w:val="006F29FB"/>
    <w:rsid w:val="006F7D22"/>
    <w:rsid w:val="007020E7"/>
    <w:rsid w:val="007024B4"/>
    <w:rsid w:val="00706A49"/>
    <w:rsid w:val="00710B90"/>
    <w:rsid w:val="007135D3"/>
    <w:rsid w:val="0071377E"/>
    <w:rsid w:val="007146B2"/>
    <w:rsid w:val="00715A20"/>
    <w:rsid w:val="00715D1D"/>
    <w:rsid w:val="0073565D"/>
    <w:rsid w:val="00742181"/>
    <w:rsid w:val="00745B1E"/>
    <w:rsid w:val="00746C02"/>
    <w:rsid w:val="00751D6B"/>
    <w:rsid w:val="0075598B"/>
    <w:rsid w:val="00757C4D"/>
    <w:rsid w:val="007736B4"/>
    <w:rsid w:val="0077580E"/>
    <w:rsid w:val="0077659A"/>
    <w:rsid w:val="007774F0"/>
    <w:rsid w:val="00781241"/>
    <w:rsid w:val="0078626B"/>
    <w:rsid w:val="00797399"/>
    <w:rsid w:val="007A3D36"/>
    <w:rsid w:val="007A6E21"/>
    <w:rsid w:val="007A745B"/>
    <w:rsid w:val="007B1070"/>
    <w:rsid w:val="007B15D5"/>
    <w:rsid w:val="007B40D4"/>
    <w:rsid w:val="007B5774"/>
    <w:rsid w:val="007C070A"/>
    <w:rsid w:val="007C16A5"/>
    <w:rsid w:val="007D1F78"/>
    <w:rsid w:val="007D50A2"/>
    <w:rsid w:val="007E08D9"/>
    <w:rsid w:val="007E39AB"/>
    <w:rsid w:val="007F14B1"/>
    <w:rsid w:val="007F16A3"/>
    <w:rsid w:val="007F1BCC"/>
    <w:rsid w:val="008022A0"/>
    <w:rsid w:val="00804A35"/>
    <w:rsid w:val="008156C1"/>
    <w:rsid w:val="008249B7"/>
    <w:rsid w:val="00841489"/>
    <w:rsid w:val="008504CC"/>
    <w:rsid w:val="0085070C"/>
    <w:rsid w:val="00860E07"/>
    <w:rsid w:val="00861AD5"/>
    <w:rsid w:val="00863A59"/>
    <w:rsid w:val="00871C77"/>
    <w:rsid w:val="008840F9"/>
    <w:rsid w:val="00885AC9"/>
    <w:rsid w:val="00890F50"/>
    <w:rsid w:val="00895646"/>
    <w:rsid w:val="008A056B"/>
    <w:rsid w:val="008B02A4"/>
    <w:rsid w:val="008B3638"/>
    <w:rsid w:val="008C09BC"/>
    <w:rsid w:val="008C1912"/>
    <w:rsid w:val="008C563C"/>
    <w:rsid w:val="008C5963"/>
    <w:rsid w:val="008C5EC2"/>
    <w:rsid w:val="008C6283"/>
    <w:rsid w:val="008D116F"/>
    <w:rsid w:val="008D3380"/>
    <w:rsid w:val="008D342B"/>
    <w:rsid w:val="008D7832"/>
    <w:rsid w:val="008E3880"/>
    <w:rsid w:val="008E47C8"/>
    <w:rsid w:val="008F08A6"/>
    <w:rsid w:val="008F1781"/>
    <w:rsid w:val="008F21DD"/>
    <w:rsid w:val="008F5710"/>
    <w:rsid w:val="008F6D78"/>
    <w:rsid w:val="009076FD"/>
    <w:rsid w:val="009113AB"/>
    <w:rsid w:val="00912569"/>
    <w:rsid w:val="00912A0E"/>
    <w:rsid w:val="00920B77"/>
    <w:rsid w:val="0092196F"/>
    <w:rsid w:val="00923CDE"/>
    <w:rsid w:val="00924751"/>
    <w:rsid w:val="0092480C"/>
    <w:rsid w:val="00924BA4"/>
    <w:rsid w:val="0093769F"/>
    <w:rsid w:val="009427FC"/>
    <w:rsid w:val="009442E6"/>
    <w:rsid w:val="00944823"/>
    <w:rsid w:val="009513D2"/>
    <w:rsid w:val="009528AC"/>
    <w:rsid w:val="00952939"/>
    <w:rsid w:val="0095745D"/>
    <w:rsid w:val="00961554"/>
    <w:rsid w:val="00961821"/>
    <w:rsid w:val="0096776A"/>
    <w:rsid w:val="00967895"/>
    <w:rsid w:val="00972AA4"/>
    <w:rsid w:val="00976C8D"/>
    <w:rsid w:val="00985568"/>
    <w:rsid w:val="00987332"/>
    <w:rsid w:val="009949AB"/>
    <w:rsid w:val="009961CF"/>
    <w:rsid w:val="009975E4"/>
    <w:rsid w:val="009A096D"/>
    <w:rsid w:val="009A0F10"/>
    <w:rsid w:val="009A269F"/>
    <w:rsid w:val="009A45D8"/>
    <w:rsid w:val="009A5DFF"/>
    <w:rsid w:val="009B074F"/>
    <w:rsid w:val="009B2254"/>
    <w:rsid w:val="009B3B9B"/>
    <w:rsid w:val="009B5BDB"/>
    <w:rsid w:val="009B5CD1"/>
    <w:rsid w:val="009C11B9"/>
    <w:rsid w:val="009C3A4B"/>
    <w:rsid w:val="009D70F9"/>
    <w:rsid w:val="009E15F3"/>
    <w:rsid w:val="00A014E7"/>
    <w:rsid w:val="00A0288D"/>
    <w:rsid w:val="00A0717A"/>
    <w:rsid w:val="00A07B22"/>
    <w:rsid w:val="00A103FB"/>
    <w:rsid w:val="00A215DD"/>
    <w:rsid w:val="00A2397E"/>
    <w:rsid w:val="00A30734"/>
    <w:rsid w:val="00A317AE"/>
    <w:rsid w:val="00A332E0"/>
    <w:rsid w:val="00A36F60"/>
    <w:rsid w:val="00A37764"/>
    <w:rsid w:val="00A42240"/>
    <w:rsid w:val="00A453F8"/>
    <w:rsid w:val="00A505B5"/>
    <w:rsid w:val="00A531D0"/>
    <w:rsid w:val="00A627FA"/>
    <w:rsid w:val="00A62D74"/>
    <w:rsid w:val="00A64744"/>
    <w:rsid w:val="00A65322"/>
    <w:rsid w:val="00A716E2"/>
    <w:rsid w:val="00A72F60"/>
    <w:rsid w:val="00A7314C"/>
    <w:rsid w:val="00A76B91"/>
    <w:rsid w:val="00A76DA3"/>
    <w:rsid w:val="00A82C1E"/>
    <w:rsid w:val="00A83AE3"/>
    <w:rsid w:val="00A84EF5"/>
    <w:rsid w:val="00A861E1"/>
    <w:rsid w:val="00A96972"/>
    <w:rsid w:val="00AA3A67"/>
    <w:rsid w:val="00AA4B99"/>
    <w:rsid w:val="00AA7B82"/>
    <w:rsid w:val="00AC0669"/>
    <w:rsid w:val="00AC4644"/>
    <w:rsid w:val="00AE35D8"/>
    <w:rsid w:val="00AE39C9"/>
    <w:rsid w:val="00AE3E76"/>
    <w:rsid w:val="00AF4A58"/>
    <w:rsid w:val="00AF512E"/>
    <w:rsid w:val="00B00D20"/>
    <w:rsid w:val="00B012C5"/>
    <w:rsid w:val="00B0376F"/>
    <w:rsid w:val="00B15490"/>
    <w:rsid w:val="00B15860"/>
    <w:rsid w:val="00B16578"/>
    <w:rsid w:val="00B17A6F"/>
    <w:rsid w:val="00B212BB"/>
    <w:rsid w:val="00B258B0"/>
    <w:rsid w:val="00B312DC"/>
    <w:rsid w:val="00B379DD"/>
    <w:rsid w:val="00B45DBD"/>
    <w:rsid w:val="00B54240"/>
    <w:rsid w:val="00B63FDD"/>
    <w:rsid w:val="00B66D2C"/>
    <w:rsid w:val="00B70589"/>
    <w:rsid w:val="00B72BD4"/>
    <w:rsid w:val="00B73346"/>
    <w:rsid w:val="00B773EC"/>
    <w:rsid w:val="00B821FF"/>
    <w:rsid w:val="00B877A6"/>
    <w:rsid w:val="00B94B84"/>
    <w:rsid w:val="00B9731E"/>
    <w:rsid w:val="00BA0210"/>
    <w:rsid w:val="00BA1BBE"/>
    <w:rsid w:val="00BA1BD3"/>
    <w:rsid w:val="00BB42E8"/>
    <w:rsid w:val="00BB67D7"/>
    <w:rsid w:val="00BD0617"/>
    <w:rsid w:val="00BD2F65"/>
    <w:rsid w:val="00BD53D7"/>
    <w:rsid w:val="00BF1489"/>
    <w:rsid w:val="00BF2B65"/>
    <w:rsid w:val="00BF4B04"/>
    <w:rsid w:val="00BF72BC"/>
    <w:rsid w:val="00BF740F"/>
    <w:rsid w:val="00C00360"/>
    <w:rsid w:val="00C01C99"/>
    <w:rsid w:val="00C10BFF"/>
    <w:rsid w:val="00C15749"/>
    <w:rsid w:val="00C16069"/>
    <w:rsid w:val="00C1789E"/>
    <w:rsid w:val="00C20DD3"/>
    <w:rsid w:val="00C221E2"/>
    <w:rsid w:val="00C2278C"/>
    <w:rsid w:val="00C34D02"/>
    <w:rsid w:val="00C37FFD"/>
    <w:rsid w:val="00C407A1"/>
    <w:rsid w:val="00C4300A"/>
    <w:rsid w:val="00C505B2"/>
    <w:rsid w:val="00C50C04"/>
    <w:rsid w:val="00C537B6"/>
    <w:rsid w:val="00C54C2C"/>
    <w:rsid w:val="00C623FD"/>
    <w:rsid w:val="00C62D2D"/>
    <w:rsid w:val="00C700C2"/>
    <w:rsid w:val="00C71C2B"/>
    <w:rsid w:val="00C75446"/>
    <w:rsid w:val="00C829F2"/>
    <w:rsid w:val="00C94FAA"/>
    <w:rsid w:val="00C95AF9"/>
    <w:rsid w:val="00C96E3C"/>
    <w:rsid w:val="00CA0A75"/>
    <w:rsid w:val="00CA3E92"/>
    <w:rsid w:val="00CA4675"/>
    <w:rsid w:val="00CA4AB7"/>
    <w:rsid w:val="00CA6E3B"/>
    <w:rsid w:val="00CB0468"/>
    <w:rsid w:val="00CB5345"/>
    <w:rsid w:val="00CC18EB"/>
    <w:rsid w:val="00CD2BF4"/>
    <w:rsid w:val="00CD2DDA"/>
    <w:rsid w:val="00CD4325"/>
    <w:rsid w:val="00CD7EC8"/>
    <w:rsid w:val="00CF58B7"/>
    <w:rsid w:val="00D005AC"/>
    <w:rsid w:val="00D00C82"/>
    <w:rsid w:val="00D035AE"/>
    <w:rsid w:val="00D038FB"/>
    <w:rsid w:val="00D0592C"/>
    <w:rsid w:val="00D10F8D"/>
    <w:rsid w:val="00D164E4"/>
    <w:rsid w:val="00D21707"/>
    <w:rsid w:val="00D30BC7"/>
    <w:rsid w:val="00D43281"/>
    <w:rsid w:val="00D45833"/>
    <w:rsid w:val="00D46CA9"/>
    <w:rsid w:val="00D51409"/>
    <w:rsid w:val="00D5378D"/>
    <w:rsid w:val="00D64E19"/>
    <w:rsid w:val="00D64F37"/>
    <w:rsid w:val="00D73308"/>
    <w:rsid w:val="00D754CB"/>
    <w:rsid w:val="00D76610"/>
    <w:rsid w:val="00D76AE0"/>
    <w:rsid w:val="00D804BB"/>
    <w:rsid w:val="00D948F3"/>
    <w:rsid w:val="00D96037"/>
    <w:rsid w:val="00D975E4"/>
    <w:rsid w:val="00DA06A9"/>
    <w:rsid w:val="00DA17C7"/>
    <w:rsid w:val="00DA25E1"/>
    <w:rsid w:val="00DA3F33"/>
    <w:rsid w:val="00DA44C3"/>
    <w:rsid w:val="00DA4A46"/>
    <w:rsid w:val="00DA63BB"/>
    <w:rsid w:val="00DB1C8C"/>
    <w:rsid w:val="00DB3B14"/>
    <w:rsid w:val="00DB6A1A"/>
    <w:rsid w:val="00DC0FBE"/>
    <w:rsid w:val="00DC5D2A"/>
    <w:rsid w:val="00DD053C"/>
    <w:rsid w:val="00DD17C4"/>
    <w:rsid w:val="00DE3999"/>
    <w:rsid w:val="00DE59A8"/>
    <w:rsid w:val="00DE73A9"/>
    <w:rsid w:val="00DF2C6F"/>
    <w:rsid w:val="00DF56D7"/>
    <w:rsid w:val="00DF6BCD"/>
    <w:rsid w:val="00E05220"/>
    <w:rsid w:val="00E158DB"/>
    <w:rsid w:val="00E158FB"/>
    <w:rsid w:val="00E20721"/>
    <w:rsid w:val="00E209C5"/>
    <w:rsid w:val="00E2531B"/>
    <w:rsid w:val="00E260F4"/>
    <w:rsid w:val="00E2610A"/>
    <w:rsid w:val="00E2663B"/>
    <w:rsid w:val="00E348E7"/>
    <w:rsid w:val="00E4299E"/>
    <w:rsid w:val="00E42E97"/>
    <w:rsid w:val="00E43D08"/>
    <w:rsid w:val="00E55630"/>
    <w:rsid w:val="00E55803"/>
    <w:rsid w:val="00E63657"/>
    <w:rsid w:val="00E63EA2"/>
    <w:rsid w:val="00E64A6A"/>
    <w:rsid w:val="00E66F69"/>
    <w:rsid w:val="00E719A2"/>
    <w:rsid w:val="00E75D08"/>
    <w:rsid w:val="00E803E3"/>
    <w:rsid w:val="00E86295"/>
    <w:rsid w:val="00E864BF"/>
    <w:rsid w:val="00E96782"/>
    <w:rsid w:val="00E97B36"/>
    <w:rsid w:val="00EA0F03"/>
    <w:rsid w:val="00EA127A"/>
    <w:rsid w:val="00EA5EB9"/>
    <w:rsid w:val="00EA6BA2"/>
    <w:rsid w:val="00EB098B"/>
    <w:rsid w:val="00EB3C56"/>
    <w:rsid w:val="00EB407E"/>
    <w:rsid w:val="00EB5376"/>
    <w:rsid w:val="00EB79A8"/>
    <w:rsid w:val="00EC10D2"/>
    <w:rsid w:val="00EC1646"/>
    <w:rsid w:val="00ED1E8C"/>
    <w:rsid w:val="00ED4FF8"/>
    <w:rsid w:val="00ED714A"/>
    <w:rsid w:val="00EE27D7"/>
    <w:rsid w:val="00EE2B73"/>
    <w:rsid w:val="00EF7EBF"/>
    <w:rsid w:val="00F206B5"/>
    <w:rsid w:val="00F24647"/>
    <w:rsid w:val="00F248A2"/>
    <w:rsid w:val="00F33B46"/>
    <w:rsid w:val="00F405B1"/>
    <w:rsid w:val="00F406CB"/>
    <w:rsid w:val="00F45353"/>
    <w:rsid w:val="00F6162B"/>
    <w:rsid w:val="00F71B51"/>
    <w:rsid w:val="00F776DD"/>
    <w:rsid w:val="00F7F9D9"/>
    <w:rsid w:val="00F815AE"/>
    <w:rsid w:val="00F8375F"/>
    <w:rsid w:val="00F84E6A"/>
    <w:rsid w:val="00F91822"/>
    <w:rsid w:val="00FA20B6"/>
    <w:rsid w:val="00FA5BFD"/>
    <w:rsid w:val="00FB0FB2"/>
    <w:rsid w:val="00FB2CF0"/>
    <w:rsid w:val="00FB3E22"/>
    <w:rsid w:val="00FC6EF1"/>
    <w:rsid w:val="00FD038F"/>
    <w:rsid w:val="00FE1C8B"/>
    <w:rsid w:val="00FE3E0C"/>
    <w:rsid w:val="00FE51E5"/>
    <w:rsid w:val="00FF369D"/>
    <w:rsid w:val="0124BA22"/>
    <w:rsid w:val="012D4988"/>
    <w:rsid w:val="02F92F48"/>
    <w:rsid w:val="0317F69C"/>
    <w:rsid w:val="04875EC1"/>
    <w:rsid w:val="05ED7FE1"/>
    <w:rsid w:val="0AB58F1F"/>
    <w:rsid w:val="0BE44450"/>
    <w:rsid w:val="0D43907B"/>
    <w:rsid w:val="0E4C5589"/>
    <w:rsid w:val="102F2CEF"/>
    <w:rsid w:val="10423FD6"/>
    <w:rsid w:val="1BCFFEE2"/>
    <w:rsid w:val="1BD95A77"/>
    <w:rsid w:val="1E2C0F9B"/>
    <w:rsid w:val="1EBA95C8"/>
    <w:rsid w:val="226521AB"/>
    <w:rsid w:val="231A7274"/>
    <w:rsid w:val="233A7340"/>
    <w:rsid w:val="2413C412"/>
    <w:rsid w:val="2554E2B6"/>
    <w:rsid w:val="25B6CFBE"/>
    <w:rsid w:val="262239C4"/>
    <w:rsid w:val="27DE0986"/>
    <w:rsid w:val="2B76C889"/>
    <w:rsid w:val="2E75B0CE"/>
    <w:rsid w:val="32261195"/>
    <w:rsid w:val="332FFEC6"/>
    <w:rsid w:val="33C53634"/>
    <w:rsid w:val="33FA0088"/>
    <w:rsid w:val="362D67A0"/>
    <w:rsid w:val="37C2C65A"/>
    <w:rsid w:val="3884E9CD"/>
    <w:rsid w:val="3FD66C92"/>
    <w:rsid w:val="405FB809"/>
    <w:rsid w:val="41B6E39F"/>
    <w:rsid w:val="43CD3E5B"/>
    <w:rsid w:val="46C15A0E"/>
    <w:rsid w:val="479C641C"/>
    <w:rsid w:val="49F429BF"/>
    <w:rsid w:val="4A2CE82B"/>
    <w:rsid w:val="4A7656CB"/>
    <w:rsid w:val="4A8FFEAA"/>
    <w:rsid w:val="4D736608"/>
    <w:rsid w:val="4F161060"/>
    <w:rsid w:val="54887655"/>
    <w:rsid w:val="57208B5A"/>
    <w:rsid w:val="5764A2A4"/>
    <w:rsid w:val="58DB616B"/>
    <w:rsid w:val="59123F99"/>
    <w:rsid w:val="5A066CA2"/>
    <w:rsid w:val="5A318A20"/>
    <w:rsid w:val="5D622328"/>
    <w:rsid w:val="5D8FB666"/>
    <w:rsid w:val="60BA46C7"/>
    <w:rsid w:val="68D2319D"/>
    <w:rsid w:val="690F3B06"/>
    <w:rsid w:val="698E3B9D"/>
    <w:rsid w:val="6C7733DF"/>
    <w:rsid w:val="6CD74C73"/>
    <w:rsid w:val="6D4904D7"/>
    <w:rsid w:val="6D7AD959"/>
    <w:rsid w:val="6D925647"/>
    <w:rsid w:val="72B3F23D"/>
    <w:rsid w:val="735585A3"/>
    <w:rsid w:val="73C3B557"/>
    <w:rsid w:val="750A051A"/>
    <w:rsid w:val="75344912"/>
    <w:rsid w:val="764F5138"/>
    <w:rsid w:val="7C0A4399"/>
    <w:rsid w:val="7DC059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4:docId w14:val="093BAA20"/>
  <w15:docId w15:val="{E8BD9CBE-310A-468C-8892-8B6D8F84C3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7F16A3"/>
    <w:pPr>
      <w:spacing w:after="0" w:line="240" w:lineRule="auto"/>
    </w:pPr>
    <w:rPr>
      <w:rFonts w:ascii="Times New Roman" w:eastAsia="Times New Roman" w:hAnsi="Times New Roman" w:cs="Times New Roman"/>
      <w:szCs w:val="20"/>
      <w:lang w:eastAsia="sk-SK"/>
    </w:rPr>
  </w:style>
  <w:style w:type="paragraph" w:styleId="Nadpis3">
    <w:name w:val="heading 3"/>
    <w:basedOn w:val="Normlny"/>
    <w:next w:val="Normlny"/>
    <w:link w:val="Nadpis3Char"/>
    <w:uiPriority w:val="9"/>
    <w:semiHidden/>
    <w:unhideWhenUsed/>
    <w:qFormat/>
    <w:rsid w:val="00C1574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Nadpis5">
    <w:name w:val="heading 5"/>
    <w:basedOn w:val="Normlny"/>
    <w:next w:val="Normlny"/>
    <w:link w:val="Nadpis5Char"/>
    <w:qFormat/>
    <w:rsid w:val="007F16A3"/>
    <w:pPr>
      <w:keepNext/>
      <w:jc w:val="center"/>
      <w:outlineLvl w:val="4"/>
    </w:pPr>
    <w:rPr>
      <w:rFonts w:ascii="Arial" w:hAnsi="Arial"/>
      <w:b/>
      <w:caps/>
      <w:sz w:val="26"/>
    </w:rPr>
  </w:style>
  <w:style w:type="paragraph" w:styleId="Nadpis6">
    <w:name w:val="heading 6"/>
    <w:basedOn w:val="Normlny"/>
    <w:next w:val="Normlny"/>
    <w:link w:val="Nadpis6Char"/>
    <w:qFormat/>
    <w:rsid w:val="007F16A3"/>
    <w:pPr>
      <w:keepNext/>
      <w:jc w:val="center"/>
      <w:outlineLvl w:val="5"/>
    </w:pPr>
    <w:rPr>
      <w:rFonts w:ascii="Arial" w:hAnsi="Arial"/>
      <w:b/>
      <w:sz w:val="2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5Char">
    <w:name w:val="Nadpis 5 Char"/>
    <w:basedOn w:val="Predvolenpsmoodseku"/>
    <w:link w:val="Nadpis5"/>
    <w:rsid w:val="007F16A3"/>
    <w:rPr>
      <w:rFonts w:ascii="Arial" w:eastAsia="Times New Roman" w:hAnsi="Arial" w:cs="Times New Roman"/>
      <w:b/>
      <w:caps/>
      <w:sz w:val="26"/>
      <w:szCs w:val="20"/>
      <w:lang w:eastAsia="sk-SK"/>
    </w:rPr>
  </w:style>
  <w:style w:type="character" w:customStyle="1" w:styleId="Nadpis6Char">
    <w:name w:val="Nadpis 6 Char"/>
    <w:basedOn w:val="Predvolenpsmoodseku"/>
    <w:link w:val="Nadpis6"/>
    <w:rsid w:val="007F16A3"/>
    <w:rPr>
      <w:rFonts w:ascii="Arial" w:eastAsia="Times New Roman" w:hAnsi="Arial" w:cs="Times New Roman"/>
      <w:b/>
      <w:sz w:val="20"/>
      <w:szCs w:val="20"/>
      <w:lang w:eastAsia="sk-SK"/>
    </w:rPr>
  </w:style>
  <w:style w:type="character" w:styleId="Hypertextovprepojenie">
    <w:name w:val="Hyperlink"/>
    <w:basedOn w:val="Predvolenpsmoodseku"/>
    <w:uiPriority w:val="99"/>
    <w:semiHidden/>
    <w:unhideWhenUsed/>
    <w:rsid w:val="00085E8B"/>
    <w:rPr>
      <w:color w:val="0000FF"/>
      <w:u w:val="single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24AD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4824AD"/>
    <w:rPr>
      <w:rFonts w:ascii="Segoe UI" w:eastAsia="Times New Roman" w:hAnsi="Segoe UI" w:cs="Segoe UI"/>
      <w:sz w:val="18"/>
      <w:szCs w:val="18"/>
      <w:lang w:eastAsia="sk-SK"/>
    </w:rPr>
  </w:style>
  <w:style w:type="paragraph" w:styleId="Hlavika">
    <w:name w:val="header"/>
    <w:basedOn w:val="Normlny"/>
    <w:link w:val="HlavikaChar"/>
    <w:uiPriority w:val="99"/>
    <w:unhideWhenUsed/>
    <w:rsid w:val="00A453F8"/>
    <w:pPr>
      <w:tabs>
        <w:tab w:val="center" w:pos="4536"/>
        <w:tab w:val="right" w:pos="9072"/>
      </w:tabs>
    </w:pPr>
  </w:style>
  <w:style w:type="character" w:customStyle="1" w:styleId="HlavikaChar">
    <w:name w:val="Hlavička Char"/>
    <w:basedOn w:val="Predvolenpsmoodseku"/>
    <w:link w:val="Hlavika"/>
    <w:uiPriority w:val="99"/>
    <w:rsid w:val="00A453F8"/>
    <w:rPr>
      <w:rFonts w:ascii="Times New Roman" w:eastAsia="Times New Roman" w:hAnsi="Times New Roman" w:cs="Times New Roman"/>
      <w:szCs w:val="20"/>
      <w:lang w:eastAsia="sk-SK"/>
    </w:rPr>
  </w:style>
  <w:style w:type="paragraph" w:styleId="Pta">
    <w:name w:val="footer"/>
    <w:basedOn w:val="Normlny"/>
    <w:link w:val="PtaChar"/>
    <w:uiPriority w:val="99"/>
    <w:unhideWhenUsed/>
    <w:rsid w:val="00A453F8"/>
    <w:pPr>
      <w:tabs>
        <w:tab w:val="center" w:pos="4536"/>
        <w:tab w:val="right" w:pos="9072"/>
      </w:tabs>
    </w:pPr>
  </w:style>
  <w:style w:type="character" w:customStyle="1" w:styleId="PtaChar">
    <w:name w:val="Päta Char"/>
    <w:basedOn w:val="Predvolenpsmoodseku"/>
    <w:link w:val="Pta"/>
    <w:uiPriority w:val="99"/>
    <w:rsid w:val="00A453F8"/>
    <w:rPr>
      <w:rFonts w:ascii="Times New Roman" w:eastAsia="Times New Roman" w:hAnsi="Times New Roman" w:cs="Times New Roman"/>
      <w:szCs w:val="20"/>
      <w:lang w:eastAsia="sk-SK"/>
    </w:rPr>
  </w:style>
  <w:style w:type="paragraph" w:styleId="Odsekzoznamu">
    <w:name w:val="List Paragraph"/>
    <w:basedOn w:val="Normlny"/>
    <w:uiPriority w:val="34"/>
    <w:qFormat/>
    <w:rsid w:val="000F5BF3"/>
    <w:pPr>
      <w:ind w:left="720"/>
      <w:contextualSpacing/>
    </w:pPr>
  </w:style>
  <w:style w:type="table" w:styleId="Mriekatabuky">
    <w:name w:val="Table Grid"/>
    <w:basedOn w:val="Normlnatabuka"/>
    <w:uiPriority w:val="59"/>
    <w:rsid w:val="008F6D7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dpis3Char">
    <w:name w:val="Nadpis 3 Char"/>
    <w:basedOn w:val="Predvolenpsmoodseku"/>
    <w:link w:val="Nadpis3"/>
    <w:uiPriority w:val="9"/>
    <w:semiHidden/>
    <w:rsid w:val="00C15749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sk-SK"/>
    </w:rPr>
  </w:style>
  <w:style w:type="paragraph" w:customStyle="1" w:styleId="CommentText">
    <w:name w:val="Comment Text"/>
    <w:basedOn w:val="Normlny"/>
    <w:link w:val="CommentTextChar"/>
    <w:uiPriority w:val="99"/>
    <w:semiHidden/>
    <w:unhideWhenUsed/>
    <w:rPr>
      <w:sz w:val="20"/>
    </w:rPr>
  </w:style>
  <w:style w:type="character" w:customStyle="1" w:styleId="CommentTextChar">
    <w:name w:val="Comment Text Char"/>
    <w:basedOn w:val="Predvolenpsmoodseku"/>
    <w:link w:val="CommentText"/>
    <w:uiPriority w:val="99"/>
    <w:semiHidden/>
    <w:rPr>
      <w:rFonts w:ascii="Times New Roman" w:eastAsia="Times New Roman" w:hAnsi="Times New Roman" w:cs="Times New Roman"/>
      <w:sz w:val="20"/>
      <w:szCs w:val="20"/>
      <w:lang w:eastAsia="sk-SK"/>
    </w:rPr>
  </w:style>
  <w:style w:type="character" w:customStyle="1" w:styleId="CommentReference">
    <w:name w:val="Comment Reference"/>
    <w:basedOn w:val="Predvolenpsmoodseku"/>
    <w:uiPriority w:val="99"/>
    <w:semiHidden/>
    <w:unhideWhenUsed/>
    <w:rPr>
      <w:sz w:val="16"/>
      <w:szCs w:val="16"/>
    </w:rPr>
  </w:style>
  <w:style w:type="paragraph" w:styleId="Revzia">
    <w:name w:val="Revision"/>
    <w:hidden/>
    <w:uiPriority w:val="99"/>
    <w:semiHidden/>
    <w:rsid w:val="00B15860"/>
    <w:pPr>
      <w:spacing w:after="0" w:line="240" w:lineRule="auto"/>
    </w:pPr>
    <w:rPr>
      <w:rFonts w:ascii="Times New Roman" w:eastAsia="Times New Roman" w:hAnsi="Times New Roman" w:cs="Times New Roman"/>
      <w:szCs w:val="20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835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99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18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245a3eeb-0f99-4337-8010-bb45ba7c99ca">
      <UserInfo>
        <DisplayName>Pavol Košút</DisplayName>
        <AccountId>13</AccountId>
        <AccountType/>
      </UserInfo>
      <UserInfo>
        <DisplayName>Marek Krajčovič</DisplayName>
        <AccountId>7</AccountId>
        <AccountType/>
      </UserInfo>
    </SharedWithUsers>
    <_ip_UnifiedCompliancePolicyUIAction xmlns="http://schemas.microsoft.com/sharepoint/v3" xsi:nil="true"/>
    <TaxCatchAll xmlns="245a3eeb-0f99-4337-8010-bb45ba7c99ca" xsi:nil="true"/>
    <lcf76f155ced4ddcb4097134ff3c332f xmlns="c3b1830a-18e3-4049-a529-615e5acf801e">
      <Terms xmlns="http://schemas.microsoft.com/office/infopath/2007/PartnerControls"/>
    </lcf76f155ced4ddcb4097134ff3c332f>
    <_ip_UnifiedCompliancePolicyProperties xmlns="http://schemas.microsoft.com/sharepoint/v3" xsi:nil="true"/>
    <stav xmlns="c3b1830a-18e3-4049-a529-615e5acf801e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002AB5C8DAFE2A40B466DF967ECD6C54" ma:contentTypeVersion="23" ma:contentTypeDescription="Umožňuje vytvoriť nový dokument." ma:contentTypeScope="" ma:versionID="28bce02dfc9625a90590eb939ae963fc">
  <xsd:schema xmlns:xsd="http://www.w3.org/2001/XMLSchema" xmlns:xs="http://www.w3.org/2001/XMLSchema" xmlns:p="http://schemas.microsoft.com/office/2006/metadata/properties" xmlns:ns1="http://schemas.microsoft.com/sharepoint/v3" xmlns:ns2="c3b1830a-18e3-4049-a529-615e5acf801e" xmlns:ns3="245a3eeb-0f99-4337-8010-bb45ba7c99ca" targetNamespace="http://schemas.microsoft.com/office/2006/metadata/properties" ma:root="true" ma:fieldsID="0e8b744671e583af9d4d2be12532589d" ns1:_="" ns2:_="" ns3:_="">
    <xsd:import namespace="http://schemas.microsoft.com/sharepoint/v3"/>
    <xsd:import namespace="c3b1830a-18e3-4049-a529-615e5acf801e"/>
    <xsd:import namespace="245a3eeb-0f99-4337-8010-bb45ba7c99c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1:_ip_UnifiedCompliancePolicyProperties" minOccurs="0"/>
                <xsd:element ref="ns1:_ip_UnifiedCompliancePolicyUIActio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  <xsd:element ref="ns2:stav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2" nillable="true" ma:displayName="Vlastnosti zjednotenej politiky dodržiavania súladu" ma:hidden="true" ma:internalName="_ip_UnifiedCompliancePolicyProperties" ma:readOnly="false">
      <xsd:simpleType>
        <xsd:restriction base="dms:Note"/>
      </xsd:simpleType>
    </xsd:element>
    <xsd:element name="_ip_UnifiedCompliancePolicyUIAction" ma:index="23" nillable="true" ma:displayName="Akcia v používateľskom rozhraní zjednotenej politiky dodržiavania súladu" ma:hidden="true" ma:internalName="_ip_UnifiedCompliancePolicyUIAction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3b1830a-18e3-4049-a529-615e5acf801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7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8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9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0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4" nillable="true" ma:displayName="Location" ma:hidden="true" ma:internalName="MediaServiceLocatio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hidden="true" ma:internalName="MediaServiceKeyPoints" ma:readOnly="true">
      <xsd:simpleType>
        <xsd:restriction base="dms:Note"/>
      </xsd:simpleType>
    </xsd:element>
    <xsd:element name="lcf76f155ced4ddcb4097134ff3c332f" ma:index="20" nillable="true" ma:taxonomy="true" ma:internalName="lcf76f155ced4ddcb4097134ff3c332f" ma:taxonomyFieldName="MediaServiceImageTags" ma:displayName="Značky obrázka" ma:readOnly="false" ma:fieldId="{5cf76f15-5ced-4ddc-b409-7134ff3c332f}" ma:taxonomyMulti="true" ma:sspId="c0e4408e-6295-4a97-8d69-12c0d4f0b35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stav" ma:index="28" nillable="true" ma:displayName="stav" ma:description="pozastavené v IK" ma:format="Dropdown" ma:internalName="stav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45a3eeb-0f99-4337-8010-bb45ba7c99ca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Zdieľa sa s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Zdieľané s podrobnosťami" ma:hidden="true" ma:internalName="SharedWithDetails" ma:readOnly="true">
      <xsd:simpleType>
        <xsd:restriction base="dms:Note"/>
      </xsd:simpleType>
    </xsd:element>
    <xsd:element name="TaxCatchAll" ma:index="21" nillable="true" ma:displayName="Taxonomy Catch All Column" ma:hidden="true" ma:list="{dadd62e9-9de1-4181-ad95-a043c97d5568}" ma:internalName="TaxCatchAll" ma:readOnly="false" ma:showField="CatchAllData" ma:web="245a3eeb-0f99-4337-8010-bb45ba7c99c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Typ obsahu"/>
        <xsd:element ref="dc:title" minOccurs="0" maxOccurs="1" ma:index="1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7769FE-EB78-4973-8021-3CC00C795233}">
  <ds:schemaRefs>
    <ds:schemaRef ds:uri="c3b1830a-18e3-4049-a529-615e5acf801e"/>
    <ds:schemaRef ds:uri="http://schemas.microsoft.com/office/2006/documentManagement/types"/>
    <ds:schemaRef ds:uri="http://schemas.microsoft.com/office/2006/metadata/properties"/>
    <ds:schemaRef ds:uri="http://schemas.microsoft.com/sharepoint/v3"/>
    <ds:schemaRef ds:uri="http://purl.org/dc/terms/"/>
    <ds:schemaRef ds:uri="http://schemas.openxmlformats.org/package/2006/metadata/core-properties"/>
    <ds:schemaRef ds:uri="http://purl.org/dc/elements/1.1/"/>
    <ds:schemaRef ds:uri="http://purl.org/dc/dcmitype/"/>
    <ds:schemaRef ds:uri="http://schemas.microsoft.com/office/infopath/2007/PartnerControls"/>
    <ds:schemaRef ds:uri="245a3eeb-0f99-4337-8010-bb45ba7c99ca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46B75623-5E77-4F7A-BF0A-6E550AB6CDF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42C6DD5-C3A1-4ABE-B861-CFA8C5B3176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c3b1830a-18e3-4049-a529-615e5acf801e"/>
    <ds:schemaRef ds:uri="245a3eeb-0f99-4337-8010-bb45ba7c99c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E9340F4-F1CC-43B1-906E-C7DACA59DE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255</Words>
  <Characters>1458</Characters>
  <Application>Microsoft Office Word</Application>
  <DocSecurity>0</DocSecurity>
  <Lines>12</Lines>
  <Paragraphs>3</Paragraphs>
  <ScaleCrop>false</ScaleCrop>
  <Company>HP Inc.</Company>
  <LinksUpToDate>false</LinksUpToDate>
  <CharactersWithSpaces>1710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Mgr. Peter Ledecky</dc:creator>
  <cp:keywords/>
  <cp:lastModifiedBy>Michal Kazáni</cp:lastModifiedBy>
  <cp:revision>37</cp:revision>
  <cp:lastPrinted>2022-05-11T15:38:00Z</cp:lastPrinted>
  <dcterms:created xsi:type="dcterms:W3CDTF">2026-03-24T14:59:00Z</dcterms:created>
  <dcterms:modified xsi:type="dcterms:W3CDTF">2026-05-12T07:36:00Z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0x010100002AB5C8DAFE2A40B466DF967ECD6C54</vt:lpwstr>
  </property>
  <property fmtid="{D5CDD505-2E9C-101B-9397-08002B2CF9AE}" pid="3" name="MediaServiceImageTags">
    <vt:lpwstr/>
  </property>
</Properties>
</file>